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CC2" w:rsidRPr="00BA1CC2" w:rsidRDefault="00BA1CC2" w:rsidP="00BA1CC2">
      <w:pPr>
        <w:spacing w:line="276" w:lineRule="auto"/>
        <w:ind w:left="-567" w:right="-286"/>
        <w:jc w:val="center"/>
        <w:rPr>
          <w:b/>
          <w:lang w:val="en-US"/>
        </w:rPr>
      </w:pPr>
      <w:r w:rsidRPr="00C977E2">
        <w:rPr>
          <w:color w:val="000000"/>
          <w:sz w:val="144"/>
          <w:szCs w:val="144"/>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5pt;height:41.6pt" o:ole="">
            <v:imagedata r:id="rId8" o:title=""/>
          </v:shape>
          <o:OLEObject Type="Embed" ProgID="PBrush" ShapeID="_x0000_i1025" DrawAspect="Content" ObjectID="_1811662385" r:id="rId9"/>
        </w:object>
      </w:r>
    </w:p>
    <w:p w:rsidR="00BA1CC2" w:rsidRPr="00BA1CC2" w:rsidRDefault="00BA1CC2" w:rsidP="00BA1CC2">
      <w:pPr>
        <w:spacing w:line="276" w:lineRule="auto"/>
        <w:ind w:left="-567" w:right="-286"/>
        <w:jc w:val="center"/>
        <w:rPr>
          <w:b/>
          <w:lang w:val="en-US"/>
        </w:rPr>
      </w:pPr>
      <w:r w:rsidRPr="00BA1CC2">
        <w:rPr>
          <w:b/>
          <w:lang w:val="en-US"/>
        </w:rPr>
        <w:t>HELLENIC REPUBLIC/ ΕΛΛΗΝΙΚΗ ΔΗΜΟΚΡΑΤΙΑ</w:t>
      </w:r>
    </w:p>
    <w:p w:rsidR="00BA1CC2" w:rsidRDefault="00BA1CC2" w:rsidP="00BA1CC2">
      <w:pPr>
        <w:spacing w:line="276" w:lineRule="auto"/>
        <w:ind w:left="-567" w:right="-286"/>
        <w:jc w:val="center"/>
        <w:rPr>
          <w:b/>
          <w:lang w:val="en-US"/>
        </w:rPr>
      </w:pPr>
      <w:proofErr w:type="gramStart"/>
      <w:r w:rsidRPr="00BA1CC2">
        <w:rPr>
          <w:b/>
          <w:lang w:val="en-US"/>
        </w:rPr>
        <w:t>ветеринарний</w:t>
      </w:r>
      <w:proofErr w:type="gramEnd"/>
      <w:r w:rsidRPr="00BA1CC2">
        <w:rPr>
          <w:b/>
          <w:lang w:val="en-US"/>
        </w:rPr>
        <w:t xml:space="preserve"> сертифікат для імпорту (транспортування) на митну територію України композитних продуктів</w:t>
      </w:r>
      <w:r w:rsidRPr="00BA1CC2">
        <w:rPr>
          <w:b/>
          <w:vertAlign w:val="superscript"/>
          <w:lang w:val="en-US"/>
        </w:rPr>
        <w:t>(1),</w:t>
      </w:r>
      <w:r w:rsidRPr="00BA1CC2">
        <w:rPr>
          <w:b/>
          <w:lang w:val="en-US"/>
        </w:rPr>
        <w:t xml:space="preserve"> призначених для споживання людиною/</w:t>
      </w:r>
    </w:p>
    <w:p w:rsidR="0065387A" w:rsidRPr="00313E68" w:rsidRDefault="00BA1CC2" w:rsidP="006C702D">
      <w:pPr>
        <w:ind w:left="-567" w:right="-286"/>
        <w:jc w:val="center"/>
        <w:rPr>
          <w:lang w:val="en-US"/>
        </w:rPr>
      </w:pPr>
      <w:r w:rsidRPr="00BA1CC2">
        <w:rPr>
          <w:lang w:val="uk-UA"/>
        </w:rPr>
        <w:t xml:space="preserve">Veterinary Health </w:t>
      </w:r>
      <w:r w:rsidR="00937861">
        <w:rPr>
          <w:lang w:val="uk-UA"/>
        </w:rPr>
        <w:t>С</w:t>
      </w:r>
      <w:r w:rsidR="00175972" w:rsidRPr="00313E68">
        <w:rPr>
          <w:lang w:val="en-US"/>
        </w:rPr>
        <w:t xml:space="preserve">ertificate </w:t>
      </w:r>
      <w:r w:rsidR="005110AF" w:rsidRPr="00313E68">
        <w:rPr>
          <w:lang w:val="en-US"/>
        </w:rPr>
        <w:t xml:space="preserve">for introduction (sending) </w:t>
      </w:r>
      <w:r w:rsidR="00B24525" w:rsidRPr="00313E68">
        <w:rPr>
          <w:lang w:val="en-US"/>
        </w:rPr>
        <w:t>in</w:t>
      </w:r>
      <w:r w:rsidR="005110AF" w:rsidRPr="00313E68">
        <w:rPr>
          <w:lang w:val="en-US"/>
        </w:rPr>
        <w:t>to the customs ter</w:t>
      </w:r>
      <w:r w:rsidR="004258A7" w:rsidRPr="00313E68">
        <w:rPr>
          <w:lang w:val="en-US"/>
        </w:rPr>
        <w:t>r</w:t>
      </w:r>
      <w:r w:rsidR="00313E68">
        <w:rPr>
          <w:lang w:val="en-US"/>
        </w:rPr>
        <w:t>itory of U</w:t>
      </w:r>
      <w:r w:rsidR="005110AF" w:rsidRPr="00313E68">
        <w:rPr>
          <w:lang w:val="en-US"/>
        </w:rPr>
        <w:t xml:space="preserve">kraine </w:t>
      </w:r>
    </w:p>
    <w:p w:rsidR="00517449" w:rsidRPr="00DF5488" w:rsidRDefault="006C702D" w:rsidP="002D2214">
      <w:pPr>
        <w:ind w:left="-567" w:right="-286"/>
        <w:jc w:val="center"/>
        <w:rPr>
          <w:lang w:val="en-US"/>
        </w:rPr>
      </w:pPr>
      <w:proofErr w:type="gramStart"/>
      <w:r w:rsidRPr="00313E68">
        <w:rPr>
          <w:lang w:val="en-US"/>
        </w:rPr>
        <w:t>of</w:t>
      </w:r>
      <w:proofErr w:type="gramEnd"/>
      <w:r w:rsidR="002D2214" w:rsidRPr="00313E68">
        <w:rPr>
          <w:lang w:val="uk-UA"/>
        </w:rPr>
        <w:t xml:space="preserve"> </w:t>
      </w:r>
      <w:r w:rsidR="002D2214" w:rsidRPr="00313E68">
        <w:rPr>
          <w:lang w:val="en-US"/>
        </w:rPr>
        <w:t>composite products</w:t>
      </w:r>
      <w:r w:rsidR="002D2214" w:rsidRPr="00313E68">
        <w:rPr>
          <w:vertAlign w:val="superscript"/>
          <w:lang w:val="en-US"/>
        </w:rPr>
        <w:t>(1)</w:t>
      </w:r>
      <w:r w:rsidR="002D2214" w:rsidRPr="00313E68">
        <w:rPr>
          <w:lang w:val="en-US"/>
        </w:rPr>
        <w:t>,</w:t>
      </w:r>
      <w:r w:rsidRPr="00313E68">
        <w:rPr>
          <w:lang w:val="uk-UA"/>
        </w:rPr>
        <w:t xml:space="preserve"> </w:t>
      </w:r>
      <w:r w:rsidRPr="00313E68">
        <w:rPr>
          <w:lang w:val="en-US"/>
        </w:rPr>
        <w:t>intended for human consumption</w:t>
      </w:r>
      <w:r w:rsidR="00F5296E" w:rsidRPr="00F5296E">
        <w:rPr>
          <w:lang w:val="en-US"/>
        </w:rPr>
        <w:t>/</w:t>
      </w:r>
    </w:p>
    <w:p w:rsidR="00F92872" w:rsidRPr="00BA1CC2" w:rsidRDefault="00BA1CC2" w:rsidP="00F92872">
      <w:pPr>
        <w:ind w:left="-567" w:right="-286"/>
        <w:jc w:val="center"/>
        <w:rPr>
          <w:lang w:val="el-GR"/>
        </w:rPr>
      </w:pPr>
      <w:r>
        <w:rPr>
          <w:lang w:val="el-GR"/>
        </w:rPr>
        <w:t>Κτηνιατρικό</w:t>
      </w:r>
      <w:r w:rsidRPr="00BA1CC2">
        <w:rPr>
          <w:lang w:val="el-GR"/>
        </w:rPr>
        <w:t xml:space="preserve"> Υγειονομικ</w:t>
      </w:r>
      <w:r>
        <w:rPr>
          <w:lang w:val="el-GR"/>
        </w:rPr>
        <w:t>ό</w:t>
      </w:r>
      <w:r w:rsidRPr="00BA1CC2">
        <w:rPr>
          <w:lang w:val="el-GR"/>
        </w:rPr>
        <w:t xml:space="preserve"> </w:t>
      </w:r>
      <w:r w:rsidR="00F92872" w:rsidRPr="00BA1CC2">
        <w:rPr>
          <w:lang w:val="el-GR"/>
        </w:rPr>
        <w:t>Πιστοποιητικ</w:t>
      </w:r>
      <w:r>
        <w:rPr>
          <w:lang w:val="el-GR"/>
        </w:rPr>
        <w:t>ό</w:t>
      </w:r>
      <w:r w:rsidRPr="00BA1CC2">
        <w:rPr>
          <w:lang w:val="el-GR"/>
        </w:rPr>
        <w:t xml:space="preserve"> </w:t>
      </w:r>
      <w:r w:rsidR="00F92872" w:rsidRPr="00BA1CC2">
        <w:rPr>
          <w:lang w:val="el-GR"/>
        </w:rPr>
        <w:t>για εισαγωγή (αποστολή) στο τελωνειακό έδαφος της Ουκρανίας</w:t>
      </w:r>
    </w:p>
    <w:p w:rsidR="00F5296E" w:rsidRPr="00CB5D36" w:rsidRDefault="00F92872" w:rsidP="00F92872">
      <w:pPr>
        <w:ind w:left="-567" w:right="-286"/>
        <w:jc w:val="center"/>
        <w:rPr>
          <w:lang w:val="el-GR"/>
        </w:rPr>
      </w:pPr>
      <w:r w:rsidRPr="00CB5D36">
        <w:rPr>
          <w:lang w:val="el-GR"/>
        </w:rPr>
        <w:t>σύνθετων προϊόντων(1), που προορίζονται για ανθρώπινη κατανάλωση/</w:t>
      </w:r>
    </w:p>
    <w:p w:rsidR="006C702D" w:rsidRPr="00F92872" w:rsidRDefault="006C702D" w:rsidP="006C702D">
      <w:pPr>
        <w:ind w:left="-567" w:right="-286"/>
        <w:jc w:val="center"/>
        <w:rPr>
          <w:caps/>
          <w:vertAlign w:val="superscript"/>
          <w:lang w:val="el-GR"/>
        </w:rPr>
      </w:pPr>
    </w:p>
    <w:p w:rsidR="006C702D" w:rsidRPr="00F92872" w:rsidRDefault="006C702D" w:rsidP="006C702D">
      <w:pPr>
        <w:ind w:left="-567" w:right="-286"/>
        <w:jc w:val="center"/>
        <w:rPr>
          <w:caps/>
          <w:vertAlign w:val="superscript"/>
          <w:lang w:val="el-GR"/>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709"/>
        <w:gridCol w:w="852"/>
        <w:gridCol w:w="566"/>
        <w:gridCol w:w="709"/>
        <w:gridCol w:w="567"/>
        <w:gridCol w:w="567"/>
        <w:gridCol w:w="284"/>
        <w:gridCol w:w="142"/>
        <w:gridCol w:w="95"/>
        <w:gridCol w:w="566"/>
        <w:gridCol w:w="133"/>
        <w:gridCol w:w="1968"/>
        <w:gridCol w:w="545"/>
        <w:gridCol w:w="95"/>
        <w:gridCol w:w="1275"/>
        <w:gridCol w:w="1276"/>
      </w:tblGrid>
      <w:tr w:rsidR="00D560ED" w:rsidRPr="00273D6B" w:rsidTr="006377AB">
        <w:trPr>
          <w:trHeight w:val="371"/>
        </w:trPr>
        <w:tc>
          <w:tcPr>
            <w:tcW w:w="10774" w:type="dxa"/>
            <w:gridSpan w:val="17"/>
            <w:tcBorders>
              <w:top w:val="nil"/>
              <w:left w:val="nil"/>
              <w:right w:val="nil"/>
            </w:tcBorders>
          </w:tcPr>
          <w:p w:rsidR="00D560ED" w:rsidRPr="00C215F5" w:rsidRDefault="00D560ED" w:rsidP="00D560ED">
            <w:pPr>
              <w:tabs>
                <w:tab w:val="left" w:pos="6000"/>
              </w:tabs>
              <w:ind w:right="37"/>
              <w:rPr>
                <w:bCs/>
                <w:lang w:val="el-GR"/>
              </w:rPr>
            </w:pPr>
            <w:r w:rsidRPr="00273D6B">
              <w:rPr>
                <w:b/>
                <w:lang w:val="uk-UA"/>
              </w:rPr>
              <w:t>Країна-експортер</w:t>
            </w:r>
            <w:r w:rsidRPr="00C215F5">
              <w:rPr>
                <w:b/>
                <w:lang w:val="el-GR"/>
              </w:rPr>
              <w:t>/</w:t>
            </w:r>
            <w:r w:rsidRPr="00273D6B">
              <w:rPr>
                <w:bCs/>
                <w:lang w:val="en-US"/>
              </w:rPr>
              <w:t>Exporting</w:t>
            </w:r>
            <w:r w:rsidRPr="00C215F5">
              <w:rPr>
                <w:bCs/>
                <w:lang w:val="el-GR"/>
              </w:rPr>
              <w:t xml:space="preserve"> </w:t>
            </w:r>
            <w:r w:rsidRPr="00273D6B">
              <w:rPr>
                <w:bCs/>
                <w:lang w:val="en-US"/>
              </w:rPr>
              <w:t>country</w:t>
            </w:r>
            <w:r w:rsidR="00F5296E" w:rsidRPr="00C215F5">
              <w:rPr>
                <w:bCs/>
                <w:lang w:val="el-GR"/>
              </w:rPr>
              <w:t>/</w:t>
            </w:r>
            <w:r w:rsidR="00C215F5" w:rsidRPr="00C215F5">
              <w:rPr>
                <w:bCs/>
                <w:lang w:val="el-GR"/>
              </w:rPr>
              <w:t xml:space="preserve"> </w:t>
            </w:r>
            <w:r w:rsidR="00C215F5">
              <w:rPr>
                <w:bCs/>
                <w:lang w:val="el-GR"/>
              </w:rPr>
              <w:t>Εξαγωγική</w:t>
            </w:r>
            <w:r w:rsidR="00C215F5" w:rsidRPr="00C215F5">
              <w:rPr>
                <w:bCs/>
                <w:lang w:val="el-GR"/>
              </w:rPr>
              <w:t xml:space="preserve"> </w:t>
            </w:r>
            <w:r w:rsidR="00C215F5">
              <w:rPr>
                <w:bCs/>
                <w:lang w:val="el-GR"/>
              </w:rPr>
              <w:t>χώρα</w:t>
            </w:r>
          </w:p>
          <w:p w:rsidR="00D560ED" w:rsidRPr="00273D6B" w:rsidRDefault="00D560ED" w:rsidP="00D560ED">
            <w:pPr>
              <w:tabs>
                <w:tab w:val="left" w:pos="6000"/>
              </w:tabs>
              <w:ind w:right="37"/>
              <w:rPr>
                <w:bCs/>
              </w:rPr>
            </w:pPr>
          </w:p>
        </w:tc>
      </w:tr>
      <w:tr w:rsidR="008F097D" w:rsidRPr="00273D6B" w:rsidTr="006377AB">
        <w:trPr>
          <w:trHeight w:val="678"/>
        </w:trPr>
        <w:tc>
          <w:tcPr>
            <w:tcW w:w="425" w:type="dxa"/>
            <w:vMerge w:val="restart"/>
            <w:textDirection w:val="btLr"/>
          </w:tcPr>
          <w:p w:rsidR="008F097D" w:rsidRPr="00273D6B" w:rsidRDefault="008F097D" w:rsidP="00133715">
            <w:pPr>
              <w:ind w:left="113" w:right="113"/>
              <w:jc w:val="center"/>
              <w:rPr>
                <w:bCs/>
              </w:rPr>
            </w:pPr>
            <w:r w:rsidRPr="00273D6B">
              <w:rPr>
                <w:b/>
                <w:lang w:val="uk-UA"/>
              </w:rPr>
              <w:t>Частина</w:t>
            </w:r>
            <w:r w:rsidRPr="00273D6B">
              <w:rPr>
                <w:b/>
              </w:rPr>
              <w:t xml:space="preserve"> </w:t>
            </w:r>
            <w:r w:rsidRPr="00273D6B">
              <w:rPr>
                <w:b/>
                <w:lang w:val="en-US"/>
              </w:rPr>
              <w:t>I</w:t>
            </w:r>
            <w:r w:rsidRPr="00273D6B">
              <w:rPr>
                <w:b/>
              </w:rPr>
              <w:t xml:space="preserve">: </w:t>
            </w:r>
            <w:r w:rsidRPr="00273D6B">
              <w:rPr>
                <w:b/>
                <w:lang w:val="uk-UA"/>
              </w:rPr>
              <w:t>Детал</w:t>
            </w:r>
            <w:r w:rsidR="00B2683C" w:rsidRPr="00273D6B">
              <w:rPr>
                <w:b/>
                <w:lang w:val="uk-UA"/>
              </w:rPr>
              <w:t xml:space="preserve">ьна інформація </w:t>
            </w:r>
            <w:r w:rsidRPr="00273D6B">
              <w:rPr>
                <w:b/>
                <w:lang w:val="uk-UA"/>
              </w:rPr>
              <w:t>щодо відправленого вантажу</w:t>
            </w:r>
            <w:r w:rsidRPr="00273D6B">
              <w:rPr>
                <w:bCs/>
                <w:lang w:val="uk-UA"/>
              </w:rPr>
              <w:t xml:space="preserve"> /</w:t>
            </w:r>
          </w:p>
          <w:p w:rsidR="008F097D" w:rsidRPr="0072254C" w:rsidRDefault="008F097D" w:rsidP="00133715">
            <w:pPr>
              <w:ind w:left="113" w:right="113"/>
              <w:jc w:val="center"/>
              <w:rPr>
                <w:bCs/>
                <w:highlight w:val="yellow"/>
                <w:lang w:val="en-US"/>
              </w:rPr>
            </w:pPr>
            <w:r w:rsidRPr="00273D6B">
              <w:rPr>
                <w:bCs/>
                <w:lang w:val="en-US"/>
              </w:rPr>
              <w:t>Part I: Details of dispatched consignment</w:t>
            </w:r>
            <w:r w:rsidR="0072254C" w:rsidRPr="0072254C">
              <w:rPr>
                <w:bCs/>
                <w:lang w:val="en-US"/>
              </w:rPr>
              <w:t xml:space="preserve"> /</w:t>
            </w:r>
            <w:r w:rsidR="0072254C">
              <w:t xml:space="preserve"> </w:t>
            </w:r>
            <w:r w:rsidR="0072254C" w:rsidRPr="0072254C">
              <w:rPr>
                <w:bCs/>
                <w:lang w:val="en-US"/>
              </w:rPr>
              <w:t xml:space="preserve">ΠΛΗΡΟΦΟΡΙΕΣ ΓΙΑ ΤΟ ΦΟΡΤΙΟ </w:t>
            </w:r>
          </w:p>
        </w:tc>
        <w:tc>
          <w:tcPr>
            <w:tcW w:w="5190" w:type="dxa"/>
            <w:gridSpan w:val="11"/>
            <w:vMerge w:val="restart"/>
          </w:tcPr>
          <w:p w:rsidR="008F097D" w:rsidRPr="00F5296E" w:rsidRDefault="008F097D" w:rsidP="008B0EB5">
            <w:pPr>
              <w:spacing w:after="60"/>
              <w:ind w:left="34"/>
              <w:rPr>
                <w:bCs/>
                <w:lang w:val="en-US"/>
              </w:rPr>
            </w:pPr>
            <w:r w:rsidRPr="00273D6B">
              <w:rPr>
                <w:b/>
                <w:lang w:val="en-US"/>
              </w:rPr>
              <w:t>I</w:t>
            </w:r>
            <w:r w:rsidRPr="00273D6B">
              <w:rPr>
                <w:b/>
                <w:lang w:val="uk-UA"/>
              </w:rPr>
              <w:t>.1</w:t>
            </w:r>
            <w:r w:rsidRPr="00273D6B">
              <w:rPr>
                <w:b/>
                <w:lang w:val="en-US"/>
              </w:rPr>
              <w:t>.</w:t>
            </w:r>
            <w:r w:rsidRPr="00273D6B">
              <w:rPr>
                <w:b/>
                <w:lang w:val="uk-UA"/>
              </w:rPr>
              <w:t> Відправник</w:t>
            </w:r>
            <w:r w:rsidRPr="00273D6B">
              <w:rPr>
                <w:bCs/>
                <w:lang w:val="uk-UA"/>
              </w:rPr>
              <w:t>/</w:t>
            </w:r>
            <w:r w:rsidRPr="00273D6B">
              <w:rPr>
                <w:bCs/>
                <w:lang w:val="en-US"/>
              </w:rPr>
              <w:t>Consignor</w:t>
            </w:r>
            <w:r w:rsidR="00F5296E" w:rsidRPr="00F5296E">
              <w:rPr>
                <w:bCs/>
                <w:lang w:val="en-US"/>
              </w:rPr>
              <w:t>/</w:t>
            </w:r>
            <w:r w:rsidR="00F5296E" w:rsidRPr="00F5296E">
              <w:rPr>
                <w:i/>
                <w:color w:val="000000"/>
                <w:sz w:val="16"/>
                <w:szCs w:val="16"/>
                <w:lang w:val="en-US"/>
              </w:rPr>
              <w:t xml:space="preserve"> </w:t>
            </w:r>
            <w:r w:rsidR="00F5296E" w:rsidRPr="00BA5F45">
              <w:rPr>
                <w:bCs/>
                <w:lang w:val="uk-UA"/>
              </w:rPr>
              <w:t>Αποστολέας</w:t>
            </w:r>
          </w:p>
          <w:p w:rsidR="008F097D" w:rsidRPr="00273D6B" w:rsidRDefault="008F097D" w:rsidP="008B0EB5">
            <w:pPr>
              <w:spacing w:after="60"/>
              <w:ind w:left="34"/>
              <w:rPr>
                <w:bCs/>
                <w:lang w:val="uk-UA"/>
              </w:rPr>
            </w:pPr>
          </w:p>
          <w:p w:rsidR="00472770" w:rsidRPr="00F5296E" w:rsidRDefault="008F097D" w:rsidP="00472770">
            <w:pPr>
              <w:ind w:left="34" w:firstLine="306"/>
              <w:rPr>
                <w:bCs/>
                <w:lang w:val="uk-UA"/>
              </w:rPr>
            </w:pPr>
            <w:r w:rsidRPr="00273D6B">
              <w:rPr>
                <w:b/>
                <w:lang w:val="uk-UA"/>
              </w:rPr>
              <w:t>Назва</w:t>
            </w:r>
            <w:r w:rsidRPr="00273D6B">
              <w:rPr>
                <w:bCs/>
                <w:lang w:val="uk-UA"/>
              </w:rPr>
              <w:t>/</w:t>
            </w:r>
            <w:r w:rsidRPr="00273D6B">
              <w:rPr>
                <w:bCs/>
                <w:lang w:val="en-US"/>
              </w:rPr>
              <w:t>Name</w:t>
            </w:r>
            <w:r w:rsidR="00F5296E" w:rsidRPr="00F5296E">
              <w:rPr>
                <w:bCs/>
                <w:lang w:val="uk-UA"/>
              </w:rPr>
              <w:t xml:space="preserve">/ </w:t>
            </w:r>
            <w:r w:rsidR="00F5296E">
              <w:rPr>
                <w:bCs/>
                <w:lang w:val="el-GR"/>
              </w:rPr>
              <w:t>Όνομα</w:t>
            </w:r>
            <w:r w:rsidR="00F5296E" w:rsidRPr="00F5296E">
              <w:rPr>
                <w:bCs/>
                <w:lang w:val="uk-UA"/>
              </w:rPr>
              <w:t xml:space="preserve"> </w:t>
            </w:r>
          </w:p>
          <w:p w:rsidR="00472770" w:rsidRPr="00273D6B" w:rsidRDefault="00472770" w:rsidP="00472770">
            <w:pPr>
              <w:ind w:left="34" w:firstLine="306"/>
              <w:rPr>
                <w:bCs/>
                <w:lang w:val="uk-UA"/>
              </w:rPr>
            </w:pPr>
          </w:p>
          <w:p w:rsidR="008F097D" w:rsidRPr="00F5296E" w:rsidRDefault="008F097D" w:rsidP="00472770">
            <w:pPr>
              <w:ind w:left="34" w:firstLine="306"/>
              <w:rPr>
                <w:bCs/>
                <w:lang w:val="uk-UA"/>
              </w:rPr>
            </w:pPr>
            <w:r w:rsidRPr="00273D6B">
              <w:rPr>
                <w:b/>
                <w:lang w:val="uk-UA"/>
              </w:rPr>
              <w:t>Адреса/</w:t>
            </w:r>
            <w:r w:rsidRPr="00273D6B">
              <w:rPr>
                <w:bCs/>
                <w:lang w:val="en-US"/>
              </w:rPr>
              <w:t>Address</w:t>
            </w:r>
            <w:r w:rsidR="00F5296E" w:rsidRPr="00F5296E">
              <w:rPr>
                <w:bCs/>
                <w:lang w:val="uk-UA"/>
              </w:rPr>
              <w:t>/</w:t>
            </w:r>
            <w:r w:rsidR="00F5296E" w:rsidRPr="00BA5F45">
              <w:rPr>
                <w:bCs/>
                <w:lang w:val="uk-UA"/>
              </w:rPr>
              <w:t>Διεύθυνση</w:t>
            </w:r>
            <w:r w:rsidR="00F5296E" w:rsidRPr="00F5296E">
              <w:rPr>
                <w:bCs/>
                <w:lang w:val="uk-UA"/>
              </w:rPr>
              <w:t xml:space="preserve"> </w:t>
            </w:r>
          </w:p>
          <w:p w:rsidR="008F097D" w:rsidRPr="00273D6B" w:rsidRDefault="008F097D" w:rsidP="008B0EB5">
            <w:pPr>
              <w:ind w:left="34" w:firstLine="306"/>
              <w:rPr>
                <w:bCs/>
                <w:lang w:val="uk-UA"/>
              </w:rPr>
            </w:pPr>
          </w:p>
          <w:p w:rsidR="008F097D" w:rsidRPr="00F5296E" w:rsidRDefault="008F097D" w:rsidP="008B0EB5">
            <w:pPr>
              <w:ind w:left="34" w:firstLine="306"/>
              <w:rPr>
                <w:bCs/>
                <w:lang w:val="uk-UA"/>
              </w:rPr>
            </w:pPr>
            <w:r w:rsidRPr="00273D6B">
              <w:rPr>
                <w:b/>
                <w:lang w:val="uk-UA"/>
              </w:rPr>
              <w:t>Країна</w:t>
            </w:r>
            <w:r w:rsidRPr="00273D6B">
              <w:rPr>
                <w:bCs/>
                <w:lang w:val="uk-UA"/>
              </w:rPr>
              <w:t>/</w:t>
            </w:r>
            <w:r w:rsidRPr="00273D6B">
              <w:rPr>
                <w:bCs/>
                <w:lang w:val="en-US"/>
              </w:rPr>
              <w:t>Country</w:t>
            </w:r>
            <w:r w:rsidR="00F5296E" w:rsidRPr="00F5296E">
              <w:rPr>
                <w:bCs/>
                <w:lang w:val="uk-UA"/>
              </w:rPr>
              <w:t>/</w:t>
            </w:r>
            <w:r w:rsidR="00F5296E" w:rsidRPr="00BA5F45">
              <w:rPr>
                <w:lang w:val="el-GR"/>
              </w:rPr>
              <w:t>Χώρα</w:t>
            </w:r>
          </w:p>
          <w:p w:rsidR="008F097D" w:rsidRPr="00273D6B" w:rsidRDefault="008F097D" w:rsidP="00472770">
            <w:pPr>
              <w:rPr>
                <w:bCs/>
                <w:lang w:val="uk-UA"/>
              </w:rPr>
            </w:pPr>
          </w:p>
          <w:p w:rsidR="008F097D" w:rsidRPr="00F5296E" w:rsidRDefault="008F097D" w:rsidP="008B0EB5">
            <w:pPr>
              <w:ind w:left="34" w:firstLine="306"/>
              <w:rPr>
                <w:bCs/>
                <w:lang w:val="el-GR"/>
              </w:rPr>
            </w:pPr>
            <w:r w:rsidRPr="00273D6B">
              <w:rPr>
                <w:b/>
                <w:lang w:val="uk-UA"/>
              </w:rPr>
              <w:t>Номер телефону</w:t>
            </w:r>
            <w:r w:rsidRPr="00273D6B">
              <w:rPr>
                <w:bCs/>
                <w:lang w:val="uk-UA"/>
              </w:rPr>
              <w:t xml:space="preserve"> /</w:t>
            </w:r>
            <w:r w:rsidRPr="00273D6B">
              <w:rPr>
                <w:bCs/>
                <w:lang w:val="pt-PT"/>
              </w:rPr>
              <w:t>Tel</w:t>
            </w:r>
            <w:r w:rsidRPr="00273D6B">
              <w:rPr>
                <w:bCs/>
                <w:lang w:val="uk-UA"/>
              </w:rPr>
              <w:t>.</w:t>
            </w:r>
            <w:r w:rsidR="00F5296E" w:rsidRPr="00F5296E">
              <w:rPr>
                <w:bCs/>
                <w:lang w:val="uk-UA"/>
              </w:rPr>
              <w:t xml:space="preserve">/ </w:t>
            </w:r>
            <w:r w:rsidR="00F5296E" w:rsidRPr="00BA5F45">
              <w:rPr>
                <w:bCs/>
                <w:lang w:val="uk-UA"/>
              </w:rPr>
              <w:t>Τηλέφωνο</w:t>
            </w:r>
          </w:p>
          <w:p w:rsidR="00B24525" w:rsidRPr="00273D6B" w:rsidRDefault="00B24525" w:rsidP="008B0EB5">
            <w:pPr>
              <w:ind w:left="34" w:firstLine="306"/>
              <w:rPr>
                <w:bCs/>
                <w:highlight w:val="yellow"/>
                <w:lang w:val="uk-UA"/>
              </w:rPr>
            </w:pPr>
          </w:p>
        </w:tc>
        <w:tc>
          <w:tcPr>
            <w:tcW w:w="2608" w:type="dxa"/>
            <w:gridSpan w:val="3"/>
          </w:tcPr>
          <w:p w:rsidR="008F097D" w:rsidRPr="00F5296E" w:rsidRDefault="008F097D" w:rsidP="00472770">
            <w:pPr>
              <w:ind w:left="-52"/>
              <w:rPr>
                <w:lang w:val="uk-UA"/>
              </w:rPr>
            </w:pPr>
            <w:r w:rsidRPr="00273D6B">
              <w:rPr>
                <w:b/>
                <w:bCs/>
                <w:lang w:val="en-US"/>
              </w:rPr>
              <w:t>I</w:t>
            </w:r>
            <w:r w:rsidRPr="00273D6B">
              <w:rPr>
                <w:b/>
                <w:bCs/>
                <w:lang w:val="uk-UA"/>
              </w:rPr>
              <w:t>.2. Ідентифікаційний номер міжнародного сертифіката/</w:t>
            </w:r>
            <w:r w:rsidRPr="00273D6B">
              <w:rPr>
                <w:lang w:val="uk-UA"/>
              </w:rPr>
              <w:br/>
            </w:r>
            <w:r w:rsidRPr="00273D6B">
              <w:rPr>
                <w:lang w:val="en-US"/>
              </w:rPr>
              <w:t>International</w:t>
            </w:r>
            <w:r w:rsidRPr="00F5296E">
              <w:rPr>
                <w:lang w:val="uk-UA"/>
              </w:rPr>
              <w:t xml:space="preserve"> </w:t>
            </w:r>
            <w:r w:rsidRPr="00273D6B">
              <w:rPr>
                <w:lang w:val="en-US"/>
              </w:rPr>
              <w:t>Certificate</w:t>
            </w:r>
            <w:r w:rsidRPr="00273D6B">
              <w:rPr>
                <w:lang w:val="uk-UA"/>
              </w:rPr>
              <w:t xml:space="preserve"> </w:t>
            </w:r>
            <w:r w:rsidRPr="00273D6B">
              <w:rPr>
                <w:lang w:val="en-US"/>
              </w:rPr>
              <w:t>reference</w:t>
            </w:r>
            <w:r w:rsidRPr="00273D6B">
              <w:rPr>
                <w:lang w:val="uk-UA"/>
              </w:rPr>
              <w:t xml:space="preserve"> </w:t>
            </w:r>
            <w:r w:rsidRPr="00273D6B">
              <w:rPr>
                <w:lang w:val="en-US"/>
              </w:rPr>
              <w:t>number</w:t>
            </w:r>
            <w:r w:rsidR="00F5296E" w:rsidRPr="00F5296E">
              <w:rPr>
                <w:lang w:val="uk-UA"/>
              </w:rPr>
              <w:t xml:space="preserve">/ </w:t>
            </w:r>
            <w:r w:rsidR="00F5296E">
              <w:rPr>
                <w:lang w:val="el-GR"/>
              </w:rPr>
              <w:t>Αριθμός</w:t>
            </w:r>
            <w:r w:rsidR="00F5296E" w:rsidRPr="00F5296E">
              <w:rPr>
                <w:lang w:val="uk-UA"/>
              </w:rPr>
              <w:t xml:space="preserve"> </w:t>
            </w:r>
            <w:r w:rsidR="00F5296E">
              <w:rPr>
                <w:lang w:val="el-GR"/>
              </w:rPr>
              <w:t>Πιστοποιητικού</w:t>
            </w:r>
            <w:r w:rsidR="00F5296E" w:rsidRPr="00F5296E">
              <w:rPr>
                <w:lang w:val="uk-UA"/>
              </w:rPr>
              <w:t xml:space="preserve"> </w:t>
            </w:r>
          </w:p>
          <w:p w:rsidR="008F097D" w:rsidRDefault="008F097D" w:rsidP="000A779D">
            <w:pPr>
              <w:rPr>
                <w:lang w:val="uk-UA"/>
              </w:rPr>
            </w:pPr>
          </w:p>
          <w:p w:rsidR="00472770" w:rsidRPr="00273D6B" w:rsidRDefault="00472770" w:rsidP="000A779D">
            <w:pPr>
              <w:rPr>
                <w:lang w:val="uk-UA"/>
              </w:rPr>
            </w:pPr>
          </w:p>
        </w:tc>
        <w:tc>
          <w:tcPr>
            <w:tcW w:w="2551" w:type="dxa"/>
            <w:gridSpan w:val="2"/>
            <w:tcBorders>
              <w:tr2bl w:val="single" w:sz="4" w:space="0" w:color="auto"/>
            </w:tcBorders>
          </w:tcPr>
          <w:p w:rsidR="008F097D" w:rsidRPr="00273D6B" w:rsidRDefault="008F097D" w:rsidP="000A779D">
            <w:pPr>
              <w:rPr>
                <w:b/>
                <w:bCs/>
                <w:lang w:val="uk-UA"/>
              </w:rPr>
            </w:pPr>
            <w:r w:rsidRPr="00273D6B">
              <w:rPr>
                <w:b/>
                <w:bCs/>
                <w:lang w:val="uk-UA"/>
              </w:rPr>
              <w:t>1.2.</w:t>
            </w:r>
            <w:r w:rsidRPr="00273D6B">
              <w:rPr>
                <w:b/>
                <w:bCs/>
                <w:lang w:val="en-US"/>
              </w:rPr>
              <w:t>a</w:t>
            </w:r>
            <w:r w:rsidRPr="00273D6B">
              <w:rPr>
                <w:b/>
                <w:bCs/>
                <w:lang w:val="uk-UA"/>
              </w:rPr>
              <w:t>.</w:t>
            </w:r>
          </w:p>
        </w:tc>
      </w:tr>
      <w:tr w:rsidR="008F097D" w:rsidRPr="00273D6B" w:rsidTr="006377AB">
        <w:trPr>
          <w:trHeight w:val="704"/>
        </w:trPr>
        <w:tc>
          <w:tcPr>
            <w:tcW w:w="425" w:type="dxa"/>
            <w:vMerge/>
          </w:tcPr>
          <w:p w:rsidR="008F097D" w:rsidRPr="00273D6B" w:rsidRDefault="008F097D">
            <w:pPr>
              <w:rPr>
                <w:bCs/>
                <w:highlight w:val="yellow"/>
                <w:lang w:val="uk-UA"/>
              </w:rPr>
            </w:pPr>
          </w:p>
        </w:tc>
        <w:tc>
          <w:tcPr>
            <w:tcW w:w="5190" w:type="dxa"/>
            <w:gridSpan w:val="11"/>
            <w:vMerge/>
          </w:tcPr>
          <w:p w:rsidR="008F097D" w:rsidRPr="00273D6B" w:rsidRDefault="008F097D" w:rsidP="000A779D">
            <w:pPr>
              <w:rPr>
                <w:bCs/>
                <w:highlight w:val="yellow"/>
                <w:lang w:val="uk-UA"/>
              </w:rPr>
            </w:pPr>
          </w:p>
        </w:tc>
        <w:tc>
          <w:tcPr>
            <w:tcW w:w="5159" w:type="dxa"/>
            <w:gridSpan w:val="5"/>
          </w:tcPr>
          <w:p w:rsidR="008F097D" w:rsidRPr="00F5296E" w:rsidRDefault="008F097D" w:rsidP="00472770">
            <w:pPr>
              <w:ind w:left="-52"/>
              <w:rPr>
                <w:lang w:val="uk-UA"/>
              </w:rPr>
            </w:pPr>
            <w:r w:rsidRPr="00273D6B">
              <w:rPr>
                <w:b/>
                <w:bCs/>
                <w:lang w:val="en-US"/>
              </w:rPr>
              <w:t>I</w:t>
            </w:r>
            <w:r w:rsidRPr="00273D6B">
              <w:rPr>
                <w:b/>
                <w:bCs/>
                <w:lang w:val="uk-UA"/>
              </w:rPr>
              <w:t>.3. Центральний компетентний орган</w:t>
            </w:r>
            <w:r w:rsidRPr="00F5296E">
              <w:rPr>
                <w:b/>
                <w:bCs/>
                <w:lang w:val="uk-UA"/>
              </w:rPr>
              <w:t xml:space="preserve"> </w:t>
            </w:r>
            <w:r w:rsidRPr="00273D6B">
              <w:rPr>
                <w:b/>
                <w:bCs/>
                <w:lang w:val="uk-UA"/>
              </w:rPr>
              <w:t>країни-експортера/</w:t>
            </w:r>
            <w:r w:rsidRPr="00273D6B">
              <w:rPr>
                <w:lang w:val="uk-UA"/>
              </w:rPr>
              <w:br/>
            </w:r>
            <w:r w:rsidRPr="00273D6B">
              <w:rPr>
                <w:lang w:val="en-US"/>
              </w:rPr>
              <w:t>Central</w:t>
            </w:r>
            <w:r w:rsidRPr="00273D6B">
              <w:rPr>
                <w:lang w:val="uk-UA"/>
              </w:rPr>
              <w:t xml:space="preserve"> </w:t>
            </w:r>
            <w:r w:rsidRPr="00273D6B">
              <w:rPr>
                <w:lang w:val="en-US"/>
              </w:rPr>
              <w:t>Competent</w:t>
            </w:r>
            <w:r w:rsidRPr="00273D6B">
              <w:rPr>
                <w:lang w:val="uk-UA"/>
              </w:rPr>
              <w:t xml:space="preserve"> </w:t>
            </w:r>
            <w:r w:rsidRPr="00273D6B">
              <w:rPr>
                <w:lang w:val="en-US"/>
              </w:rPr>
              <w:t>Authority</w:t>
            </w:r>
            <w:r w:rsidRPr="00F5296E">
              <w:rPr>
                <w:lang w:val="uk-UA"/>
              </w:rPr>
              <w:t xml:space="preserve"> </w:t>
            </w:r>
            <w:r w:rsidRPr="00273D6B">
              <w:rPr>
                <w:lang w:val="en-US"/>
              </w:rPr>
              <w:t>of</w:t>
            </w:r>
            <w:r w:rsidRPr="00F5296E">
              <w:rPr>
                <w:lang w:val="uk-UA"/>
              </w:rPr>
              <w:t xml:space="preserve"> </w:t>
            </w:r>
            <w:r w:rsidRPr="00273D6B">
              <w:rPr>
                <w:lang w:val="en-US"/>
              </w:rPr>
              <w:t>exporting</w:t>
            </w:r>
            <w:r w:rsidRPr="00F5296E">
              <w:rPr>
                <w:lang w:val="uk-UA"/>
              </w:rPr>
              <w:t xml:space="preserve"> </w:t>
            </w:r>
            <w:r w:rsidRPr="00273D6B">
              <w:rPr>
                <w:lang w:val="en-US"/>
              </w:rPr>
              <w:t>country</w:t>
            </w:r>
            <w:r w:rsidR="00F5296E" w:rsidRPr="00F5296E">
              <w:rPr>
                <w:lang w:val="uk-UA"/>
              </w:rPr>
              <w:t>/</w:t>
            </w:r>
            <w:r w:rsidR="00F5296E">
              <w:t xml:space="preserve"> </w:t>
            </w:r>
            <w:r w:rsidR="00F5296E" w:rsidRPr="00F5296E">
              <w:rPr>
                <w:lang w:val="uk-UA"/>
              </w:rPr>
              <w:t>Κεντρική Αρμόδια Αρχή</w:t>
            </w:r>
          </w:p>
          <w:p w:rsidR="00334C4D" w:rsidRPr="00F5296E" w:rsidRDefault="00334C4D" w:rsidP="005110AF">
            <w:pPr>
              <w:ind w:left="284" w:hanging="284"/>
              <w:rPr>
                <w:lang w:val="uk-UA"/>
              </w:rPr>
            </w:pPr>
          </w:p>
          <w:p w:rsidR="00472770" w:rsidRPr="00F5296E" w:rsidRDefault="00472770" w:rsidP="005110AF">
            <w:pPr>
              <w:ind w:left="284" w:hanging="284"/>
              <w:rPr>
                <w:lang w:val="uk-UA"/>
              </w:rPr>
            </w:pPr>
          </w:p>
        </w:tc>
      </w:tr>
      <w:tr w:rsidR="008F097D" w:rsidRPr="00273D6B" w:rsidTr="006377AB">
        <w:trPr>
          <w:trHeight w:val="544"/>
        </w:trPr>
        <w:tc>
          <w:tcPr>
            <w:tcW w:w="425" w:type="dxa"/>
            <w:vMerge/>
          </w:tcPr>
          <w:p w:rsidR="008F097D" w:rsidRPr="00273D6B" w:rsidRDefault="008F097D">
            <w:pPr>
              <w:rPr>
                <w:bCs/>
                <w:highlight w:val="yellow"/>
                <w:lang w:val="uk-UA"/>
              </w:rPr>
            </w:pPr>
          </w:p>
        </w:tc>
        <w:tc>
          <w:tcPr>
            <w:tcW w:w="5190" w:type="dxa"/>
            <w:gridSpan w:val="11"/>
            <w:vMerge/>
          </w:tcPr>
          <w:p w:rsidR="008F097D" w:rsidRPr="00273D6B" w:rsidRDefault="008F097D" w:rsidP="000A779D">
            <w:pPr>
              <w:rPr>
                <w:bCs/>
                <w:highlight w:val="yellow"/>
                <w:lang w:val="uk-UA"/>
              </w:rPr>
            </w:pPr>
          </w:p>
        </w:tc>
        <w:tc>
          <w:tcPr>
            <w:tcW w:w="5159" w:type="dxa"/>
            <w:gridSpan w:val="5"/>
          </w:tcPr>
          <w:p w:rsidR="008F097D" w:rsidRPr="00F5296E" w:rsidRDefault="008F097D" w:rsidP="000A779D">
            <w:pPr>
              <w:rPr>
                <w:lang w:val="uk-UA"/>
              </w:rPr>
            </w:pPr>
            <w:r w:rsidRPr="00273D6B">
              <w:rPr>
                <w:b/>
                <w:bCs/>
                <w:lang w:val="en-US"/>
              </w:rPr>
              <w:t>I</w:t>
            </w:r>
            <w:r w:rsidRPr="00273D6B">
              <w:rPr>
                <w:b/>
                <w:bCs/>
                <w:lang w:val="uk-UA"/>
              </w:rPr>
              <w:t>.4. Місцевий компетентний орган</w:t>
            </w:r>
            <w:r w:rsidRPr="00F5296E">
              <w:rPr>
                <w:b/>
                <w:bCs/>
                <w:lang w:val="uk-UA"/>
              </w:rPr>
              <w:t xml:space="preserve"> </w:t>
            </w:r>
            <w:r w:rsidRPr="00273D6B">
              <w:rPr>
                <w:b/>
                <w:bCs/>
                <w:lang w:val="uk-UA"/>
              </w:rPr>
              <w:t>країни-експортер</w:t>
            </w:r>
            <w:r w:rsidRPr="00273D6B">
              <w:rPr>
                <w:lang w:val="uk-UA"/>
              </w:rPr>
              <w:t>/</w:t>
            </w:r>
            <w:r w:rsidRPr="00273D6B">
              <w:rPr>
                <w:lang w:val="en-US"/>
              </w:rPr>
              <w:t>Local</w:t>
            </w:r>
            <w:r w:rsidRPr="00273D6B">
              <w:rPr>
                <w:lang w:val="uk-UA"/>
              </w:rPr>
              <w:t xml:space="preserve"> </w:t>
            </w:r>
            <w:r w:rsidRPr="00273D6B">
              <w:rPr>
                <w:lang w:val="en-US"/>
              </w:rPr>
              <w:t>Competent</w:t>
            </w:r>
            <w:r w:rsidRPr="00273D6B">
              <w:rPr>
                <w:lang w:val="uk-UA"/>
              </w:rPr>
              <w:t xml:space="preserve"> </w:t>
            </w:r>
            <w:r w:rsidRPr="00273D6B">
              <w:rPr>
                <w:lang w:val="en-US"/>
              </w:rPr>
              <w:t>Authority</w:t>
            </w:r>
            <w:r w:rsidRPr="00F5296E">
              <w:rPr>
                <w:lang w:val="uk-UA"/>
              </w:rPr>
              <w:t xml:space="preserve"> </w:t>
            </w:r>
            <w:r w:rsidRPr="00273D6B">
              <w:rPr>
                <w:lang w:val="en-US"/>
              </w:rPr>
              <w:t>of</w:t>
            </w:r>
            <w:r w:rsidRPr="00F5296E">
              <w:rPr>
                <w:lang w:val="uk-UA"/>
              </w:rPr>
              <w:t xml:space="preserve"> </w:t>
            </w:r>
            <w:r w:rsidRPr="00273D6B">
              <w:rPr>
                <w:lang w:val="en-US"/>
              </w:rPr>
              <w:t>exporting</w:t>
            </w:r>
            <w:r w:rsidRPr="00F5296E">
              <w:rPr>
                <w:lang w:val="uk-UA"/>
              </w:rPr>
              <w:t xml:space="preserve"> </w:t>
            </w:r>
            <w:r w:rsidRPr="00273D6B">
              <w:rPr>
                <w:lang w:val="en-US"/>
              </w:rPr>
              <w:t>country</w:t>
            </w:r>
            <w:r w:rsidR="00F5296E" w:rsidRPr="00F5296E">
              <w:rPr>
                <w:lang w:val="uk-UA"/>
              </w:rPr>
              <w:t>/ Τοπική Αρμόδια Αρχή</w:t>
            </w:r>
          </w:p>
          <w:p w:rsidR="008F097D" w:rsidRPr="00273D6B" w:rsidRDefault="008F097D" w:rsidP="000A779D">
            <w:pPr>
              <w:rPr>
                <w:lang w:val="uk-UA"/>
              </w:rPr>
            </w:pPr>
          </w:p>
        </w:tc>
      </w:tr>
      <w:tr w:rsidR="008F097D" w:rsidRPr="00273D6B" w:rsidTr="006377AB">
        <w:trPr>
          <w:trHeight w:val="2629"/>
        </w:trPr>
        <w:tc>
          <w:tcPr>
            <w:tcW w:w="425" w:type="dxa"/>
            <w:vMerge/>
          </w:tcPr>
          <w:p w:rsidR="008F097D" w:rsidRPr="00273D6B" w:rsidRDefault="008F097D">
            <w:pPr>
              <w:rPr>
                <w:bCs/>
                <w:highlight w:val="yellow"/>
                <w:lang w:val="uk-UA"/>
              </w:rPr>
            </w:pPr>
          </w:p>
        </w:tc>
        <w:tc>
          <w:tcPr>
            <w:tcW w:w="5190" w:type="dxa"/>
            <w:gridSpan w:val="11"/>
            <w:tcBorders>
              <w:bottom w:val="single" w:sz="4" w:space="0" w:color="auto"/>
            </w:tcBorders>
          </w:tcPr>
          <w:p w:rsidR="008F097D" w:rsidRPr="00F5296E" w:rsidRDefault="0001035A" w:rsidP="00332150">
            <w:pPr>
              <w:spacing w:after="60"/>
              <w:ind w:left="34"/>
              <w:rPr>
                <w:bCs/>
                <w:lang w:val="uk-UA"/>
              </w:rPr>
            </w:pPr>
            <w:r w:rsidRPr="0001035A">
              <w:rPr>
                <w:b/>
                <w:bCs/>
                <w:noProof/>
                <w:lang w:val="el-GR" w:eastAsia="el-GR"/>
              </w:rPr>
              <w:pict>
                <v:shapetype id="_x0000_t32" coordsize="21600,21600" o:spt="32" o:oned="t" path="m,l21600,21600e" filled="f">
                  <v:path arrowok="t" fillok="f" o:connecttype="none"/>
                  <o:lock v:ext="edit" shapetype="t"/>
                </v:shapetype>
                <v:shape id="AutoShape 286" o:spid="_x0000_s1026" type="#_x0000_t32" style="position:absolute;left:0;text-align:left;margin-left:260.95pt;margin-top:.35pt;width:258.3pt;height:210.9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"/>
              </w:pict>
            </w:r>
            <w:r w:rsidR="008F097D" w:rsidRPr="00273D6B">
              <w:rPr>
                <w:b/>
                <w:lang w:val="en-US"/>
              </w:rPr>
              <w:t>I</w:t>
            </w:r>
            <w:r w:rsidR="008F097D" w:rsidRPr="00273D6B">
              <w:rPr>
                <w:b/>
                <w:lang w:val="uk-UA"/>
              </w:rPr>
              <w:t>.5. Одержувач</w:t>
            </w:r>
            <w:r w:rsidR="008F097D" w:rsidRPr="00273D6B">
              <w:rPr>
                <w:bCs/>
                <w:lang w:val="uk-UA"/>
              </w:rPr>
              <w:t>/</w:t>
            </w:r>
            <w:r w:rsidR="008F097D" w:rsidRPr="00273D6B">
              <w:rPr>
                <w:bCs/>
                <w:lang w:val="en-US"/>
              </w:rPr>
              <w:t>Consignee</w:t>
            </w:r>
            <w:r w:rsidR="00F5296E" w:rsidRPr="00F5296E">
              <w:rPr>
                <w:bCs/>
                <w:lang w:val="uk-UA"/>
              </w:rPr>
              <w:t xml:space="preserve">/ </w:t>
            </w:r>
            <w:r w:rsidR="00F5296E">
              <w:rPr>
                <w:bCs/>
                <w:lang w:val="el-GR"/>
              </w:rPr>
              <w:t>Παραλήπτης</w:t>
            </w:r>
            <w:r w:rsidR="00F5296E" w:rsidRPr="00F5296E">
              <w:rPr>
                <w:bCs/>
                <w:lang w:val="uk-UA"/>
              </w:rPr>
              <w:t xml:space="preserve"> </w:t>
            </w:r>
          </w:p>
          <w:p w:rsidR="008F097D" w:rsidRPr="00273D6B" w:rsidRDefault="008F097D" w:rsidP="00332150">
            <w:pPr>
              <w:spacing w:after="60"/>
              <w:ind w:left="34"/>
              <w:rPr>
                <w:bCs/>
                <w:lang w:val="uk-UA"/>
              </w:rPr>
            </w:pPr>
          </w:p>
          <w:p w:rsidR="008F097D" w:rsidRPr="00F5296E" w:rsidRDefault="008F097D" w:rsidP="00472770">
            <w:pPr>
              <w:ind w:left="34" w:firstLine="306"/>
              <w:rPr>
                <w:bCs/>
                <w:lang w:val="uk-UA"/>
              </w:rPr>
            </w:pPr>
            <w:r w:rsidRPr="00273D6B">
              <w:rPr>
                <w:b/>
                <w:lang w:val="uk-UA"/>
              </w:rPr>
              <w:t xml:space="preserve">Назва </w:t>
            </w:r>
            <w:r w:rsidRPr="00273D6B">
              <w:rPr>
                <w:bCs/>
                <w:lang w:val="uk-UA"/>
              </w:rPr>
              <w:t>/</w:t>
            </w:r>
            <w:r w:rsidRPr="00273D6B">
              <w:rPr>
                <w:bCs/>
                <w:lang w:val="en-US"/>
              </w:rPr>
              <w:t>Name</w:t>
            </w:r>
            <w:r w:rsidR="00F5296E" w:rsidRPr="00F5296E">
              <w:rPr>
                <w:bCs/>
                <w:lang w:val="uk-UA"/>
              </w:rPr>
              <w:t xml:space="preserve">/ </w:t>
            </w:r>
            <w:r w:rsidR="00F5296E">
              <w:rPr>
                <w:bCs/>
                <w:lang w:val="el-GR"/>
              </w:rPr>
              <w:t>Όνομα</w:t>
            </w:r>
            <w:r w:rsidR="00F5296E" w:rsidRPr="00F5296E">
              <w:rPr>
                <w:bCs/>
                <w:lang w:val="uk-UA"/>
              </w:rPr>
              <w:t xml:space="preserve"> </w:t>
            </w:r>
          </w:p>
          <w:p w:rsidR="00472770" w:rsidRPr="00273D6B" w:rsidRDefault="00472770" w:rsidP="00472770">
            <w:pPr>
              <w:ind w:left="34" w:firstLine="306"/>
              <w:rPr>
                <w:bCs/>
                <w:lang w:val="uk-UA"/>
              </w:rPr>
            </w:pPr>
          </w:p>
          <w:p w:rsidR="008F097D" w:rsidRPr="00F5296E" w:rsidRDefault="008F097D" w:rsidP="00332150">
            <w:pPr>
              <w:ind w:left="34" w:firstLine="306"/>
              <w:rPr>
                <w:bCs/>
                <w:lang w:val="uk-UA"/>
              </w:rPr>
            </w:pPr>
            <w:r w:rsidRPr="00273D6B">
              <w:rPr>
                <w:b/>
                <w:lang w:val="uk-UA"/>
              </w:rPr>
              <w:t>Адреса</w:t>
            </w:r>
            <w:r w:rsidRPr="00273D6B">
              <w:rPr>
                <w:bCs/>
                <w:lang w:val="uk-UA"/>
              </w:rPr>
              <w:t>/</w:t>
            </w:r>
            <w:r w:rsidRPr="00273D6B">
              <w:rPr>
                <w:bCs/>
                <w:lang w:val="en-US"/>
              </w:rPr>
              <w:t>Address</w:t>
            </w:r>
            <w:r w:rsidR="00F5296E" w:rsidRPr="00F5296E">
              <w:rPr>
                <w:bCs/>
                <w:lang w:val="uk-UA"/>
              </w:rPr>
              <w:t xml:space="preserve">/ </w:t>
            </w:r>
            <w:r w:rsidR="00F5296E">
              <w:rPr>
                <w:bCs/>
                <w:lang w:val="el-GR"/>
              </w:rPr>
              <w:t>Διεύθυνση</w:t>
            </w:r>
            <w:r w:rsidR="00F5296E" w:rsidRPr="00F5296E">
              <w:rPr>
                <w:bCs/>
                <w:lang w:val="uk-UA"/>
              </w:rPr>
              <w:t xml:space="preserve"> </w:t>
            </w:r>
          </w:p>
          <w:p w:rsidR="008F097D" w:rsidRPr="00273D6B" w:rsidRDefault="008F097D" w:rsidP="00332150">
            <w:pPr>
              <w:ind w:left="34" w:firstLine="306"/>
              <w:rPr>
                <w:bCs/>
                <w:lang w:val="uk-UA"/>
              </w:rPr>
            </w:pPr>
          </w:p>
          <w:p w:rsidR="008F097D" w:rsidRPr="00F5296E" w:rsidRDefault="008F097D" w:rsidP="00332150">
            <w:pPr>
              <w:ind w:left="34" w:firstLine="306"/>
              <w:rPr>
                <w:bCs/>
                <w:noProof/>
                <w:lang w:val="uk-UA"/>
              </w:rPr>
            </w:pPr>
            <w:r w:rsidRPr="00273D6B">
              <w:rPr>
                <w:b/>
                <w:lang w:val="uk-UA"/>
              </w:rPr>
              <w:t>Країна/</w:t>
            </w:r>
            <w:r w:rsidRPr="00273D6B">
              <w:rPr>
                <w:bCs/>
                <w:noProof/>
                <w:lang w:val="en-GB"/>
              </w:rPr>
              <w:t>Country</w:t>
            </w:r>
            <w:r w:rsidR="00F5296E" w:rsidRPr="00F5296E">
              <w:rPr>
                <w:bCs/>
                <w:noProof/>
                <w:lang w:val="uk-UA"/>
              </w:rPr>
              <w:t xml:space="preserve">/ </w:t>
            </w:r>
            <w:r w:rsidR="00F5296E">
              <w:rPr>
                <w:bCs/>
                <w:noProof/>
                <w:lang w:val="el-GR"/>
              </w:rPr>
              <w:t>Χώρα</w:t>
            </w:r>
            <w:r w:rsidR="00F5296E" w:rsidRPr="00F5296E">
              <w:rPr>
                <w:bCs/>
                <w:noProof/>
                <w:lang w:val="uk-UA"/>
              </w:rPr>
              <w:t xml:space="preserve"> </w:t>
            </w:r>
          </w:p>
          <w:p w:rsidR="008F097D" w:rsidRPr="00273D6B" w:rsidRDefault="008F097D" w:rsidP="00472770">
            <w:pPr>
              <w:rPr>
                <w:b/>
                <w:lang w:val="uk-UA"/>
              </w:rPr>
            </w:pPr>
          </w:p>
          <w:p w:rsidR="008F097D" w:rsidRPr="00F5296E" w:rsidRDefault="008F097D" w:rsidP="00332150">
            <w:pPr>
              <w:ind w:left="34" w:firstLine="306"/>
              <w:rPr>
                <w:bCs/>
                <w:lang w:val="uk-UA"/>
              </w:rPr>
            </w:pPr>
            <w:r w:rsidRPr="00273D6B">
              <w:rPr>
                <w:b/>
                <w:lang w:val="uk-UA"/>
              </w:rPr>
              <w:t>Поштовий індекс</w:t>
            </w:r>
            <w:r w:rsidRPr="00273D6B">
              <w:rPr>
                <w:bCs/>
                <w:lang w:val="uk-UA"/>
              </w:rPr>
              <w:t>/</w:t>
            </w:r>
            <w:r w:rsidRPr="00273D6B">
              <w:rPr>
                <w:bCs/>
                <w:lang w:val="pt-PT"/>
              </w:rPr>
              <w:t>Postal</w:t>
            </w:r>
            <w:r w:rsidRPr="00273D6B">
              <w:rPr>
                <w:bCs/>
                <w:lang w:val="uk-UA"/>
              </w:rPr>
              <w:t xml:space="preserve"> </w:t>
            </w:r>
            <w:r w:rsidRPr="00273D6B">
              <w:rPr>
                <w:bCs/>
                <w:lang w:val="pt-PT"/>
              </w:rPr>
              <w:t>code</w:t>
            </w:r>
            <w:r w:rsidR="00F5296E" w:rsidRPr="00F5296E">
              <w:rPr>
                <w:bCs/>
                <w:lang w:val="uk-UA"/>
              </w:rPr>
              <w:t xml:space="preserve">/ </w:t>
            </w:r>
            <w:r w:rsidR="00F5296E">
              <w:rPr>
                <w:bCs/>
                <w:lang w:val="el-GR"/>
              </w:rPr>
              <w:t>Τ</w:t>
            </w:r>
            <w:r w:rsidR="00F5296E" w:rsidRPr="00F5296E">
              <w:rPr>
                <w:bCs/>
                <w:lang w:val="uk-UA"/>
              </w:rPr>
              <w:t>.</w:t>
            </w:r>
            <w:r w:rsidR="00F5296E">
              <w:rPr>
                <w:bCs/>
                <w:lang w:val="el-GR"/>
              </w:rPr>
              <w:t>Κ</w:t>
            </w:r>
            <w:r w:rsidR="00F5296E" w:rsidRPr="00F5296E">
              <w:rPr>
                <w:bCs/>
                <w:lang w:val="uk-UA"/>
              </w:rPr>
              <w:t>.</w:t>
            </w:r>
          </w:p>
          <w:p w:rsidR="008F097D" w:rsidRPr="00273D6B" w:rsidRDefault="008F097D" w:rsidP="000A779D">
            <w:pPr>
              <w:rPr>
                <w:bCs/>
                <w:lang w:val="uk-UA"/>
              </w:rPr>
            </w:pPr>
            <w:r w:rsidRPr="00273D6B">
              <w:rPr>
                <w:bCs/>
                <w:lang w:val="uk-UA"/>
              </w:rPr>
              <w:t xml:space="preserve">         </w:t>
            </w:r>
          </w:p>
          <w:p w:rsidR="008F097D" w:rsidRPr="00F5296E" w:rsidRDefault="008F097D" w:rsidP="000A779D">
            <w:pPr>
              <w:rPr>
                <w:bCs/>
                <w:lang w:val="el-GR"/>
              </w:rPr>
            </w:pPr>
            <w:r w:rsidRPr="00273D6B">
              <w:rPr>
                <w:bCs/>
                <w:lang w:val="uk-UA"/>
              </w:rPr>
              <w:t xml:space="preserve">      </w:t>
            </w:r>
            <w:r w:rsidRPr="00273D6B">
              <w:rPr>
                <w:b/>
                <w:lang w:val="uk-UA"/>
              </w:rPr>
              <w:t>Телефон</w:t>
            </w:r>
            <w:r w:rsidRPr="00472770">
              <w:rPr>
                <w:bCs/>
                <w:lang w:val="uk-UA"/>
              </w:rPr>
              <w:t>/</w:t>
            </w:r>
            <w:r w:rsidRPr="00273D6B">
              <w:rPr>
                <w:bCs/>
                <w:lang w:val="en-US"/>
              </w:rPr>
              <w:t>Tel</w:t>
            </w:r>
            <w:r w:rsidRPr="00472770">
              <w:rPr>
                <w:bCs/>
                <w:lang w:val="uk-UA"/>
              </w:rPr>
              <w:t>.</w:t>
            </w:r>
            <w:r w:rsidR="00F5296E">
              <w:rPr>
                <w:bCs/>
                <w:lang w:val="el-GR"/>
              </w:rPr>
              <w:t>/ Τηλέφωνο</w:t>
            </w:r>
          </w:p>
          <w:p w:rsidR="008F097D" w:rsidRDefault="008F097D" w:rsidP="000A779D">
            <w:pPr>
              <w:rPr>
                <w:bCs/>
                <w:highlight w:val="yellow"/>
                <w:lang w:val="uk-UA"/>
              </w:rPr>
            </w:pPr>
          </w:p>
          <w:p w:rsidR="004F3306" w:rsidRDefault="004F3306" w:rsidP="000A779D">
            <w:pPr>
              <w:rPr>
                <w:bCs/>
                <w:highlight w:val="yellow"/>
                <w:lang w:val="uk-UA"/>
              </w:rPr>
            </w:pPr>
          </w:p>
          <w:p w:rsidR="004F3306" w:rsidRDefault="004F3306" w:rsidP="000A779D">
            <w:pPr>
              <w:rPr>
                <w:bCs/>
                <w:highlight w:val="yellow"/>
                <w:lang w:val="uk-UA"/>
              </w:rPr>
            </w:pPr>
          </w:p>
          <w:p w:rsidR="004F3306" w:rsidRPr="00937861" w:rsidRDefault="004F3306" w:rsidP="000A779D">
            <w:pPr>
              <w:rPr>
                <w:bCs/>
                <w:highlight w:val="yellow"/>
                <w:lang w:val="en-US"/>
              </w:rPr>
            </w:pPr>
          </w:p>
        </w:tc>
        <w:tc>
          <w:tcPr>
            <w:tcW w:w="5159" w:type="dxa"/>
            <w:gridSpan w:val="5"/>
            <w:tcBorders>
              <w:bottom w:val="single" w:sz="4" w:space="0" w:color="auto"/>
            </w:tcBorders>
          </w:tcPr>
          <w:p w:rsidR="008F097D" w:rsidRPr="00273D6B" w:rsidRDefault="00096AF6" w:rsidP="00332150">
            <w:pPr>
              <w:rPr>
                <w:b/>
                <w:bCs/>
                <w:lang w:val="en-US"/>
              </w:rPr>
            </w:pPr>
            <w:r w:rsidRPr="00273D6B">
              <w:rPr>
                <w:b/>
                <w:bCs/>
                <w:lang w:val="en-US"/>
              </w:rPr>
              <w:t>I.6.</w:t>
            </w:r>
          </w:p>
        </w:tc>
      </w:tr>
      <w:tr w:rsidR="006F5094" w:rsidRPr="00273D6B" w:rsidTr="006377AB">
        <w:trPr>
          <w:trHeight w:val="1013"/>
        </w:trPr>
        <w:tc>
          <w:tcPr>
            <w:tcW w:w="425" w:type="dxa"/>
            <w:vMerge/>
          </w:tcPr>
          <w:p w:rsidR="00096AF6" w:rsidRPr="00273D6B" w:rsidRDefault="00096AF6" w:rsidP="008F097D">
            <w:pPr>
              <w:rPr>
                <w:bCs/>
                <w:highlight w:val="yellow"/>
                <w:lang w:val="uk-UA"/>
              </w:rPr>
            </w:pPr>
          </w:p>
        </w:tc>
        <w:tc>
          <w:tcPr>
            <w:tcW w:w="1561" w:type="dxa"/>
            <w:gridSpan w:val="2"/>
            <w:vMerge w:val="restart"/>
            <w:tcBorders>
              <w:top w:val="single" w:sz="4" w:space="0" w:color="auto"/>
              <w:left w:val="single" w:sz="4" w:space="0" w:color="auto"/>
              <w:right w:val="nil"/>
            </w:tcBorders>
          </w:tcPr>
          <w:p w:rsidR="00096AF6" w:rsidRPr="0072254C" w:rsidRDefault="00096AF6" w:rsidP="00472770">
            <w:pPr>
              <w:rPr>
                <w:bCs/>
                <w:lang w:val="uk-UA"/>
              </w:rPr>
            </w:pPr>
            <w:r w:rsidRPr="00273D6B">
              <w:rPr>
                <w:b/>
                <w:lang w:val="en-US"/>
              </w:rPr>
              <w:t>I</w:t>
            </w:r>
            <w:r w:rsidRPr="00273D6B">
              <w:rPr>
                <w:b/>
                <w:lang w:val="uk-UA"/>
              </w:rPr>
              <w:t>.7</w:t>
            </w:r>
            <w:r w:rsidRPr="0072254C">
              <w:rPr>
                <w:b/>
                <w:lang w:val="uk-UA"/>
              </w:rPr>
              <w:t>.</w:t>
            </w:r>
            <w:r w:rsidRPr="00273D6B">
              <w:rPr>
                <w:b/>
                <w:lang w:val="uk-UA"/>
              </w:rPr>
              <w:t> Країна</w:t>
            </w:r>
            <w:r w:rsidRPr="0072254C">
              <w:rPr>
                <w:b/>
                <w:lang w:val="uk-UA"/>
              </w:rPr>
              <w:t xml:space="preserve"> </w:t>
            </w:r>
            <w:r w:rsidRPr="00273D6B">
              <w:rPr>
                <w:b/>
                <w:lang w:val="uk-UA"/>
              </w:rPr>
              <w:t>походження</w:t>
            </w:r>
            <w:r w:rsidRPr="00273D6B">
              <w:rPr>
                <w:bCs/>
                <w:lang w:val="uk-UA"/>
              </w:rPr>
              <w:t>/</w:t>
            </w:r>
            <w:r w:rsidRPr="00273D6B">
              <w:rPr>
                <w:bCs/>
                <w:lang w:val="uk-UA"/>
              </w:rPr>
              <w:br/>
            </w:r>
            <w:r w:rsidRPr="00273D6B">
              <w:rPr>
                <w:bCs/>
                <w:lang w:val="en-US"/>
              </w:rPr>
              <w:t>Country</w:t>
            </w:r>
            <w:r w:rsidRPr="0072254C">
              <w:rPr>
                <w:bCs/>
                <w:lang w:val="uk-UA"/>
              </w:rPr>
              <w:t xml:space="preserve"> </w:t>
            </w:r>
            <w:r w:rsidRPr="00273D6B">
              <w:rPr>
                <w:bCs/>
                <w:lang w:val="en-US"/>
              </w:rPr>
              <w:t>of</w:t>
            </w:r>
            <w:r w:rsidRPr="0072254C">
              <w:rPr>
                <w:bCs/>
                <w:lang w:val="uk-UA"/>
              </w:rPr>
              <w:t xml:space="preserve"> </w:t>
            </w:r>
            <w:r w:rsidRPr="00273D6B">
              <w:rPr>
                <w:bCs/>
                <w:lang w:val="en-US"/>
              </w:rPr>
              <w:t>origin</w:t>
            </w:r>
            <w:r w:rsidRPr="00273D6B">
              <w:rPr>
                <w:bCs/>
                <w:lang w:val="uk-UA"/>
              </w:rPr>
              <w:t xml:space="preserve"> </w:t>
            </w:r>
            <w:r w:rsidR="00F5296E" w:rsidRPr="0072254C">
              <w:rPr>
                <w:bCs/>
                <w:lang w:val="uk-UA"/>
              </w:rPr>
              <w:t xml:space="preserve">/ </w:t>
            </w:r>
            <w:r w:rsidR="0072254C">
              <w:rPr>
                <w:bCs/>
                <w:lang w:val="el-GR"/>
              </w:rPr>
              <w:t>Χώρα</w:t>
            </w:r>
            <w:r w:rsidR="0072254C" w:rsidRPr="0072254C">
              <w:rPr>
                <w:bCs/>
                <w:lang w:val="uk-UA"/>
              </w:rPr>
              <w:t xml:space="preserve"> </w:t>
            </w:r>
            <w:r w:rsidR="0072254C">
              <w:rPr>
                <w:bCs/>
                <w:lang w:val="el-GR"/>
              </w:rPr>
              <w:t>προέλευσης</w:t>
            </w:r>
          </w:p>
        </w:tc>
        <w:tc>
          <w:tcPr>
            <w:tcW w:w="1275" w:type="dxa"/>
            <w:gridSpan w:val="2"/>
            <w:tcBorders>
              <w:top w:val="single" w:sz="4" w:space="0" w:color="auto"/>
              <w:left w:val="nil"/>
              <w:bottom w:val="nil"/>
              <w:right w:val="nil"/>
            </w:tcBorders>
          </w:tcPr>
          <w:p w:rsidR="00096AF6" w:rsidRPr="00273D6B" w:rsidRDefault="00096AF6" w:rsidP="008F097D">
            <w:pPr>
              <w:rPr>
                <w:b/>
                <w:lang w:val="uk-UA"/>
              </w:rPr>
            </w:pPr>
            <w:r w:rsidRPr="00273D6B">
              <w:rPr>
                <w:b/>
                <w:lang w:val="uk-UA"/>
              </w:rPr>
              <w:t xml:space="preserve">Код </w:t>
            </w:r>
            <w:r w:rsidRPr="00273D6B">
              <w:rPr>
                <w:b/>
                <w:lang w:val="en-US"/>
              </w:rPr>
              <w:t>ISO</w:t>
            </w:r>
            <w:r w:rsidRPr="00273D6B">
              <w:rPr>
                <w:b/>
                <w:lang w:val="uk-UA"/>
              </w:rPr>
              <w:t>/</w:t>
            </w:r>
          </w:p>
          <w:p w:rsidR="00096AF6" w:rsidRPr="00822CF2" w:rsidRDefault="00096AF6" w:rsidP="008F097D">
            <w:pPr>
              <w:rPr>
                <w:bCs/>
                <w:lang w:val="uk-UA"/>
              </w:rPr>
            </w:pPr>
            <w:r w:rsidRPr="00273D6B">
              <w:rPr>
                <w:bCs/>
                <w:lang w:val="en-US"/>
              </w:rPr>
              <w:t>ISO</w:t>
            </w:r>
            <w:r w:rsidRPr="00273D6B">
              <w:rPr>
                <w:bCs/>
              </w:rPr>
              <w:t xml:space="preserve"> </w:t>
            </w:r>
            <w:r w:rsidRPr="00273D6B">
              <w:rPr>
                <w:bCs/>
                <w:lang w:val="en-US"/>
              </w:rPr>
              <w:t>code</w:t>
            </w:r>
            <w:r w:rsidR="0072254C" w:rsidRPr="00822CF2">
              <w:rPr>
                <w:bCs/>
                <w:lang w:val="uk-UA"/>
              </w:rPr>
              <w:t xml:space="preserve">/ </w:t>
            </w:r>
            <w:r w:rsidR="0072254C">
              <w:rPr>
                <w:bCs/>
                <w:lang w:val="el-GR"/>
              </w:rPr>
              <w:t>Κωδικός</w:t>
            </w:r>
            <w:r w:rsidR="0072254C" w:rsidRPr="00822CF2">
              <w:rPr>
                <w:bCs/>
                <w:lang w:val="uk-UA"/>
              </w:rPr>
              <w:t xml:space="preserve"> </w:t>
            </w:r>
            <w:r w:rsidR="0072254C">
              <w:rPr>
                <w:bCs/>
                <w:lang w:val="en-US"/>
              </w:rPr>
              <w:t>ISO</w:t>
            </w:r>
          </w:p>
          <w:p w:rsidR="00AA576C" w:rsidRPr="00822CF2" w:rsidRDefault="00AA576C" w:rsidP="008F097D">
            <w:pPr>
              <w:rPr>
                <w:bCs/>
                <w:lang w:val="uk-UA"/>
              </w:rPr>
            </w:pPr>
          </w:p>
          <w:p w:rsidR="00AA576C" w:rsidRPr="00822CF2" w:rsidRDefault="00AA576C" w:rsidP="008F097D">
            <w:pPr>
              <w:rPr>
                <w:bCs/>
                <w:lang w:val="uk-UA"/>
              </w:rPr>
            </w:pPr>
          </w:p>
          <w:p w:rsidR="00D560ED" w:rsidRPr="00273D6B" w:rsidRDefault="00D560ED" w:rsidP="008F097D">
            <w:pPr>
              <w:rPr>
                <w:bCs/>
                <w:lang w:val="uk-UA"/>
              </w:rPr>
            </w:pPr>
          </w:p>
        </w:tc>
        <w:tc>
          <w:tcPr>
            <w:tcW w:w="1560" w:type="dxa"/>
            <w:gridSpan w:val="4"/>
            <w:vMerge w:val="restart"/>
            <w:tcBorders>
              <w:top w:val="single" w:sz="4" w:space="0" w:color="auto"/>
              <w:left w:val="nil"/>
              <w:bottom w:val="nil"/>
              <w:right w:val="nil"/>
            </w:tcBorders>
          </w:tcPr>
          <w:p w:rsidR="00096AF6" w:rsidRPr="0072254C" w:rsidRDefault="00096AF6" w:rsidP="00472770">
            <w:pPr>
              <w:ind w:left="-108"/>
              <w:rPr>
                <w:bCs/>
                <w:lang w:val="uk-UA"/>
              </w:rPr>
            </w:pPr>
            <w:r w:rsidRPr="00273D6B">
              <w:rPr>
                <w:b/>
                <w:lang w:val="en-US"/>
              </w:rPr>
              <w:lastRenderedPageBreak/>
              <w:t>I</w:t>
            </w:r>
            <w:r w:rsidRPr="00273D6B">
              <w:rPr>
                <w:b/>
                <w:lang w:val="uk-UA"/>
              </w:rPr>
              <w:t>.8. Зона походження</w:t>
            </w:r>
            <w:r w:rsidRPr="00273D6B">
              <w:rPr>
                <w:bCs/>
                <w:lang w:val="uk-UA"/>
              </w:rPr>
              <w:t xml:space="preserve">/ </w:t>
            </w:r>
            <w:r w:rsidRPr="00273D6B">
              <w:rPr>
                <w:bCs/>
                <w:lang w:val="en-US"/>
              </w:rPr>
              <w:t>Zone</w:t>
            </w:r>
            <w:r w:rsidRPr="0072254C">
              <w:rPr>
                <w:bCs/>
                <w:lang w:val="uk-UA"/>
              </w:rPr>
              <w:t xml:space="preserve"> </w:t>
            </w:r>
            <w:r w:rsidRPr="00273D6B">
              <w:rPr>
                <w:bCs/>
                <w:lang w:val="en-US"/>
              </w:rPr>
              <w:t>of</w:t>
            </w:r>
            <w:r w:rsidRPr="00273D6B">
              <w:rPr>
                <w:bCs/>
                <w:lang w:val="uk-UA"/>
              </w:rPr>
              <w:t xml:space="preserve"> </w:t>
            </w:r>
            <w:r w:rsidRPr="00273D6B">
              <w:rPr>
                <w:bCs/>
                <w:lang w:val="en-US"/>
              </w:rPr>
              <w:t>origin</w:t>
            </w:r>
            <w:r w:rsidR="0072254C" w:rsidRPr="0072254C">
              <w:rPr>
                <w:bCs/>
                <w:lang w:val="uk-UA"/>
              </w:rPr>
              <w:t>/ Περιοχή προέλευσης</w:t>
            </w:r>
          </w:p>
          <w:p w:rsidR="00AA576C" w:rsidRPr="0072254C" w:rsidRDefault="00AA576C" w:rsidP="00AA576C">
            <w:pPr>
              <w:rPr>
                <w:bCs/>
                <w:lang w:val="uk-UA"/>
              </w:rPr>
            </w:pPr>
          </w:p>
        </w:tc>
        <w:tc>
          <w:tcPr>
            <w:tcW w:w="794" w:type="dxa"/>
            <w:gridSpan w:val="3"/>
            <w:tcBorders>
              <w:top w:val="single" w:sz="4" w:space="0" w:color="auto"/>
              <w:left w:val="nil"/>
              <w:bottom w:val="nil"/>
              <w:right w:val="single" w:sz="4" w:space="0" w:color="auto"/>
            </w:tcBorders>
          </w:tcPr>
          <w:p w:rsidR="00096AF6" w:rsidRPr="0072254C" w:rsidRDefault="00096AF6" w:rsidP="008F097D">
            <w:pPr>
              <w:rPr>
                <w:bCs/>
                <w:lang w:val="el-GR"/>
              </w:rPr>
            </w:pPr>
            <w:r w:rsidRPr="00273D6B">
              <w:rPr>
                <w:b/>
                <w:lang w:val="uk-UA"/>
              </w:rPr>
              <w:lastRenderedPageBreak/>
              <w:t>Код/</w:t>
            </w:r>
            <w:r w:rsidRPr="00273D6B">
              <w:rPr>
                <w:bCs/>
                <w:lang w:val="uk-UA"/>
              </w:rPr>
              <w:br/>
            </w:r>
            <w:r w:rsidRPr="00273D6B">
              <w:rPr>
                <w:bCs/>
                <w:lang w:val="en-US"/>
              </w:rPr>
              <w:t>Code</w:t>
            </w:r>
            <w:r w:rsidR="0072254C">
              <w:rPr>
                <w:bCs/>
                <w:lang w:val="el-GR"/>
              </w:rPr>
              <w:t xml:space="preserve">/ Κωδικός </w:t>
            </w:r>
          </w:p>
        </w:tc>
        <w:tc>
          <w:tcPr>
            <w:tcW w:w="2608" w:type="dxa"/>
            <w:gridSpan w:val="3"/>
            <w:vMerge w:val="restart"/>
            <w:tcBorders>
              <w:top w:val="single" w:sz="4" w:space="0" w:color="auto"/>
              <w:left w:val="single" w:sz="4" w:space="0" w:color="auto"/>
              <w:bottom w:val="single" w:sz="4" w:space="0" w:color="auto"/>
              <w:right w:val="nil"/>
            </w:tcBorders>
          </w:tcPr>
          <w:p w:rsidR="00096AF6" w:rsidRPr="0097391B" w:rsidRDefault="00096AF6" w:rsidP="00472770">
            <w:pPr>
              <w:ind w:left="-52" w:firstLine="52"/>
              <w:rPr>
                <w:b/>
                <w:bCs/>
                <w:lang w:val="en-US"/>
              </w:rPr>
            </w:pPr>
            <w:r w:rsidRPr="00273D6B">
              <w:rPr>
                <w:b/>
                <w:bCs/>
                <w:lang w:val="en-US"/>
              </w:rPr>
              <w:t>I</w:t>
            </w:r>
            <w:r w:rsidRPr="00273D6B">
              <w:rPr>
                <w:b/>
                <w:bCs/>
                <w:lang w:val="uk-UA"/>
              </w:rPr>
              <w:t>.9. Країна призначення/</w:t>
            </w:r>
          </w:p>
          <w:p w:rsidR="00096AF6" w:rsidRPr="0097391B" w:rsidRDefault="00096AF6" w:rsidP="00472770">
            <w:pPr>
              <w:ind w:left="-52" w:firstLine="52"/>
              <w:rPr>
                <w:lang w:val="en-US"/>
              </w:rPr>
            </w:pPr>
            <w:r w:rsidRPr="00273D6B">
              <w:rPr>
                <w:lang w:val="en-US"/>
              </w:rPr>
              <w:t>Country</w:t>
            </w:r>
            <w:r w:rsidRPr="00273D6B">
              <w:rPr>
                <w:lang w:val="uk-UA"/>
              </w:rPr>
              <w:t xml:space="preserve"> </w:t>
            </w:r>
            <w:r w:rsidRPr="00273D6B">
              <w:rPr>
                <w:lang w:val="en-US"/>
              </w:rPr>
              <w:t>of</w:t>
            </w:r>
            <w:r w:rsidRPr="00273D6B">
              <w:rPr>
                <w:lang w:val="uk-UA"/>
              </w:rPr>
              <w:t xml:space="preserve"> </w:t>
            </w:r>
            <w:r w:rsidRPr="00273D6B">
              <w:rPr>
                <w:lang w:val="en-US"/>
              </w:rPr>
              <w:t>destination</w:t>
            </w:r>
            <w:r w:rsidR="0072254C" w:rsidRPr="0097391B">
              <w:rPr>
                <w:lang w:val="en-US"/>
              </w:rPr>
              <w:t xml:space="preserve">/  </w:t>
            </w:r>
            <w:r w:rsidR="0072254C" w:rsidRPr="00822CF2">
              <w:rPr>
                <w:lang w:val="el-GR"/>
              </w:rPr>
              <w:t>Χ</w:t>
            </w:r>
            <w:r w:rsidR="0072254C">
              <w:rPr>
                <w:lang w:val="el-GR"/>
              </w:rPr>
              <w:t>ώρα</w:t>
            </w:r>
            <w:r w:rsidR="0072254C" w:rsidRPr="0097391B">
              <w:rPr>
                <w:lang w:val="en-US"/>
              </w:rPr>
              <w:t xml:space="preserve"> </w:t>
            </w:r>
            <w:r w:rsidR="0072254C">
              <w:rPr>
                <w:lang w:val="el-GR"/>
              </w:rPr>
              <w:t>Προορισμού</w:t>
            </w:r>
            <w:r w:rsidR="0072254C" w:rsidRPr="0097391B">
              <w:rPr>
                <w:lang w:val="en-US"/>
              </w:rPr>
              <w:t xml:space="preserve"> </w:t>
            </w:r>
          </w:p>
        </w:tc>
        <w:tc>
          <w:tcPr>
            <w:tcW w:w="1275" w:type="dxa"/>
            <w:tcBorders>
              <w:top w:val="single" w:sz="4" w:space="0" w:color="auto"/>
              <w:left w:val="nil"/>
              <w:bottom w:val="nil"/>
              <w:right w:val="nil"/>
            </w:tcBorders>
          </w:tcPr>
          <w:p w:rsidR="00096AF6" w:rsidRPr="0097391B" w:rsidRDefault="00096AF6" w:rsidP="008F097D">
            <w:pPr>
              <w:rPr>
                <w:b/>
                <w:bCs/>
                <w:lang w:val="en-US"/>
              </w:rPr>
            </w:pPr>
            <w:r w:rsidRPr="00273D6B">
              <w:rPr>
                <w:b/>
                <w:bCs/>
                <w:lang w:val="uk-UA"/>
              </w:rPr>
              <w:t xml:space="preserve">Код </w:t>
            </w:r>
            <w:r w:rsidRPr="00273D6B">
              <w:rPr>
                <w:b/>
                <w:bCs/>
                <w:lang w:val="en-US"/>
              </w:rPr>
              <w:t>ISO</w:t>
            </w:r>
            <w:r w:rsidRPr="00273D6B">
              <w:rPr>
                <w:b/>
                <w:bCs/>
                <w:lang w:val="uk-UA"/>
              </w:rPr>
              <w:t xml:space="preserve"> /</w:t>
            </w:r>
          </w:p>
          <w:p w:rsidR="00096AF6" w:rsidRPr="0097391B" w:rsidRDefault="00096AF6" w:rsidP="008F097D">
            <w:pPr>
              <w:rPr>
                <w:lang w:val="en-US"/>
              </w:rPr>
            </w:pPr>
            <w:r w:rsidRPr="00273D6B">
              <w:rPr>
                <w:lang w:val="en-US"/>
              </w:rPr>
              <w:t>ISO</w:t>
            </w:r>
            <w:r w:rsidRPr="00273D6B">
              <w:rPr>
                <w:lang w:val="uk-UA"/>
              </w:rPr>
              <w:t xml:space="preserve"> </w:t>
            </w:r>
            <w:r w:rsidRPr="00273D6B">
              <w:rPr>
                <w:lang w:val="en-US"/>
              </w:rPr>
              <w:t>code</w:t>
            </w:r>
            <w:r w:rsidR="0072254C" w:rsidRPr="0097391B">
              <w:rPr>
                <w:lang w:val="en-US"/>
              </w:rPr>
              <w:t xml:space="preserve">/ </w:t>
            </w:r>
            <w:r w:rsidR="0072254C">
              <w:rPr>
                <w:lang w:val="el-GR"/>
              </w:rPr>
              <w:t>Κωδικός</w:t>
            </w:r>
            <w:r w:rsidR="0072254C" w:rsidRPr="0097391B">
              <w:rPr>
                <w:lang w:val="en-US"/>
              </w:rPr>
              <w:t xml:space="preserve"> </w:t>
            </w:r>
            <w:r w:rsidR="0072254C">
              <w:rPr>
                <w:lang w:val="en-US"/>
              </w:rPr>
              <w:t>ISO</w:t>
            </w:r>
          </w:p>
        </w:tc>
        <w:tc>
          <w:tcPr>
            <w:tcW w:w="1276" w:type="dxa"/>
            <w:vMerge w:val="restart"/>
            <w:tcBorders>
              <w:top w:val="single" w:sz="4" w:space="0" w:color="auto"/>
              <w:left w:val="nil"/>
              <w:right w:val="single" w:sz="4" w:space="0" w:color="auto"/>
            </w:tcBorders>
          </w:tcPr>
          <w:p w:rsidR="00096AF6" w:rsidRPr="00273D6B" w:rsidRDefault="00096AF6" w:rsidP="00096AF6">
            <w:pPr>
              <w:rPr>
                <w:lang w:val="en-US"/>
              </w:rPr>
            </w:pPr>
            <w:r w:rsidRPr="00273D6B">
              <w:rPr>
                <w:b/>
                <w:bCs/>
                <w:lang w:val="uk-UA"/>
              </w:rPr>
              <w:t>I.10.</w:t>
            </w:r>
          </w:p>
        </w:tc>
      </w:tr>
      <w:tr w:rsidR="00D560ED" w:rsidRPr="00273D6B" w:rsidTr="006377AB">
        <w:trPr>
          <w:trHeight w:val="70"/>
        </w:trPr>
        <w:tc>
          <w:tcPr>
            <w:tcW w:w="425" w:type="dxa"/>
            <w:vMerge/>
          </w:tcPr>
          <w:p w:rsidR="00096AF6" w:rsidRPr="00273D6B" w:rsidRDefault="00096AF6" w:rsidP="008F097D">
            <w:pPr>
              <w:rPr>
                <w:bCs/>
                <w:highlight w:val="yellow"/>
                <w:lang w:val="uk-UA"/>
              </w:rPr>
            </w:pPr>
          </w:p>
        </w:tc>
        <w:tc>
          <w:tcPr>
            <w:tcW w:w="1561" w:type="dxa"/>
            <w:gridSpan w:val="2"/>
            <w:vMerge/>
            <w:tcBorders>
              <w:left w:val="single" w:sz="4" w:space="0" w:color="auto"/>
              <w:bottom w:val="single" w:sz="4" w:space="0" w:color="auto"/>
              <w:right w:val="single" w:sz="4" w:space="0" w:color="auto"/>
            </w:tcBorders>
          </w:tcPr>
          <w:p w:rsidR="00096AF6" w:rsidRPr="00273D6B" w:rsidRDefault="00096AF6" w:rsidP="008F097D">
            <w:pPr>
              <w:ind w:left="284" w:hanging="284"/>
              <w:rPr>
                <w:b/>
                <w:lang w:val="en-US"/>
              </w:rPr>
            </w:pPr>
          </w:p>
        </w:tc>
        <w:tc>
          <w:tcPr>
            <w:tcW w:w="1275" w:type="dxa"/>
            <w:gridSpan w:val="2"/>
            <w:tcBorders>
              <w:top w:val="nil"/>
              <w:left w:val="single" w:sz="4" w:space="0" w:color="auto"/>
              <w:bottom w:val="single" w:sz="4" w:space="0" w:color="auto"/>
              <w:right w:val="single" w:sz="4" w:space="0" w:color="auto"/>
            </w:tcBorders>
          </w:tcPr>
          <w:p w:rsidR="00096AF6" w:rsidRPr="00273D6B" w:rsidRDefault="00096AF6" w:rsidP="008F097D">
            <w:pPr>
              <w:rPr>
                <w:b/>
                <w:lang w:val="uk-UA"/>
              </w:rPr>
            </w:pPr>
          </w:p>
        </w:tc>
        <w:tc>
          <w:tcPr>
            <w:tcW w:w="1560" w:type="dxa"/>
            <w:gridSpan w:val="4"/>
            <w:vMerge/>
            <w:tcBorders>
              <w:left w:val="single" w:sz="4" w:space="0" w:color="auto"/>
              <w:bottom w:val="single" w:sz="4" w:space="0" w:color="auto"/>
              <w:right w:val="single" w:sz="4" w:space="0" w:color="auto"/>
            </w:tcBorders>
          </w:tcPr>
          <w:p w:rsidR="00096AF6" w:rsidRPr="00273D6B" w:rsidRDefault="00096AF6" w:rsidP="008F097D">
            <w:pPr>
              <w:ind w:left="176" w:hanging="284"/>
              <w:rPr>
                <w:b/>
                <w:lang w:val="en-US"/>
              </w:rPr>
            </w:pPr>
          </w:p>
        </w:tc>
        <w:tc>
          <w:tcPr>
            <w:tcW w:w="794" w:type="dxa"/>
            <w:gridSpan w:val="3"/>
            <w:tcBorders>
              <w:top w:val="nil"/>
              <w:left w:val="single" w:sz="4" w:space="0" w:color="auto"/>
              <w:bottom w:val="single" w:sz="4" w:space="0" w:color="auto"/>
              <w:right w:val="single" w:sz="4" w:space="0" w:color="auto"/>
            </w:tcBorders>
          </w:tcPr>
          <w:p w:rsidR="00D560ED" w:rsidRPr="00273D6B" w:rsidRDefault="00D560ED" w:rsidP="008F097D">
            <w:pPr>
              <w:rPr>
                <w:b/>
                <w:lang w:val="uk-UA"/>
              </w:rPr>
            </w:pPr>
          </w:p>
        </w:tc>
        <w:tc>
          <w:tcPr>
            <w:tcW w:w="2608" w:type="dxa"/>
            <w:gridSpan w:val="3"/>
            <w:vMerge/>
            <w:tcBorders>
              <w:left w:val="single" w:sz="4" w:space="0" w:color="auto"/>
              <w:bottom w:val="single" w:sz="4" w:space="0" w:color="auto"/>
              <w:right w:val="single" w:sz="4" w:space="0" w:color="auto"/>
            </w:tcBorders>
          </w:tcPr>
          <w:p w:rsidR="00096AF6" w:rsidRPr="00273D6B" w:rsidRDefault="00096AF6" w:rsidP="008F097D">
            <w:pPr>
              <w:ind w:left="284" w:hanging="284"/>
              <w:rPr>
                <w:b/>
                <w:bCs/>
                <w:lang w:val="en-US"/>
              </w:rPr>
            </w:pPr>
          </w:p>
        </w:tc>
        <w:tc>
          <w:tcPr>
            <w:tcW w:w="1275" w:type="dxa"/>
            <w:tcBorders>
              <w:top w:val="nil"/>
              <w:left w:val="single" w:sz="4" w:space="0" w:color="auto"/>
              <w:bottom w:val="single" w:sz="4" w:space="0" w:color="auto"/>
              <w:right w:val="single" w:sz="4" w:space="0" w:color="auto"/>
            </w:tcBorders>
          </w:tcPr>
          <w:p w:rsidR="00AA576C" w:rsidRDefault="00AA576C" w:rsidP="008F097D">
            <w:pPr>
              <w:rPr>
                <w:b/>
                <w:bCs/>
                <w:lang w:val="uk-UA"/>
              </w:rPr>
            </w:pPr>
          </w:p>
          <w:p w:rsidR="00D560ED" w:rsidRDefault="00D560ED" w:rsidP="008F097D">
            <w:pPr>
              <w:rPr>
                <w:b/>
                <w:bCs/>
                <w:lang w:val="uk-UA"/>
              </w:rPr>
            </w:pPr>
          </w:p>
          <w:p w:rsidR="00D560ED" w:rsidRDefault="00D560ED" w:rsidP="008F097D">
            <w:pPr>
              <w:rPr>
                <w:b/>
                <w:bCs/>
                <w:lang w:val="uk-UA"/>
              </w:rPr>
            </w:pPr>
          </w:p>
          <w:p w:rsidR="00D560ED" w:rsidRPr="00273D6B" w:rsidRDefault="00D560ED" w:rsidP="008F097D">
            <w:pPr>
              <w:rPr>
                <w:b/>
                <w:bCs/>
                <w:lang w:val="uk-UA"/>
              </w:rPr>
            </w:pPr>
          </w:p>
        </w:tc>
        <w:tc>
          <w:tcPr>
            <w:tcW w:w="1276" w:type="dxa"/>
            <w:vMerge/>
            <w:tcBorders>
              <w:left w:val="single" w:sz="4" w:space="0" w:color="auto"/>
              <w:bottom w:val="single" w:sz="4" w:space="0" w:color="auto"/>
              <w:right w:val="single" w:sz="4" w:space="0" w:color="auto"/>
            </w:tcBorders>
          </w:tcPr>
          <w:p w:rsidR="00096AF6" w:rsidRPr="00273D6B" w:rsidRDefault="00096AF6" w:rsidP="008F097D">
            <w:pPr>
              <w:rPr>
                <w:b/>
                <w:bCs/>
                <w:lang w:val="en-US"/>
              </w:rPr>
            </w:pPr>
          </w:p>
        </w:tc>
      </w:tr>
      <w:tr w:rsidR="006F5094" w:rsidRPr="00273D6B" w:rsidTr="006377AB">
        <w:trPr>
          <w:trHeight w:val="425"/>
        </w:trPr>
        <w:tc>
          <w:tcPr>
            <w:tcW w:w="425" w:type="dxa"/>
            <w:vMerge/>
          </w:tcPr>
          <w:p w:rsidR="006F5094" w:rsidRPr="00273D6B" w:rsidRDefault="006F5094" w:rsidP="008F097D">
            <w:pPr>
              <w:rPr>
                <w:bCs/>
                <w:highlight w:val="yellow"/>
                <w:lang w:val="uk-UA"/>
              </w:rPr>
            </w:pPr>
          </w:p>
        </w:tc>
        <w:tc>
          <w:tcPr>
            <w:tcW w:w="5190" w:type="dxa"/>
            <w:gridSpan w:val="11"/>
            <w:tcBorders>
              <w:top w:val="single" w:sz="4" w:space="0" w:color="auto"/>
              <w:bottom w:val="nil"/>
              <w:right w:val="single" w:sz="4" w:space="0" w:color="auto"/>
            </w:tcBorders>
          </w:tcPr>
          <w:p w:rsidR="006F5094" w:rsidRPr="0072254C" w:rsidRDefault="006F5094" w:rsidP="008F097D">
            <w:pPr>
              <w:spacing w:after="60"/>
              <w:ind w:left="34"/>
              <w:rPr>
                <w:bCs/>
                <w:lang w:val="uk-UA"/>
              </w:rPr>
            </w:pPr>
            <w:r w:rsidRPr="00273D6B">
              <w:rPr>
                <w:b/>
                <w:lang w:val="en-US"/>
              </w:rPr>
              <w:t>I</w:t>
            </w:r>
            <w:r w:rsidRPr="00273D6B">
              <w:rPr>
                <w:b/>
                <w:lang w:val="uk-UA"/>
              </w:rPr>
              <w:t>.11. Місце походження</w:t>
            </w:r>
            <w:r w:rsidRPr="00273D6B">
              <w:rPr>
                <w:bCs/>
                <w:lang w:val="uk-UA"/>
              </w:rPr>
              <w:t xml:space="preserve">/ </w:t>
            </w:r>
            <w:r w:rsidRPr="00273D6B">
              <w:rPr>
                <w:bCs/>
                <w:lang w:val="en-US"/>
              </w:rPr>
              <w:t>Place</w:t>
            </w:r>
            <w:r w:rsidRPr="00273D6B">
              <w:rPr>
                <w:bCs/>
                <w:lang w:val="uk-UA"/>
              </w:rPr>
              <w:t xml:space="preserve"> </w:t>
            </w:r>
            <w:r w:rsidRPr="00273D6B">
              <w:rPr>
                <w:bCs/>
                <w:lang w:val="en-US"/>
              </w:rPr>
              <w:t>of</w:t>
            </w:r>
            <w:r w:rsidRPr="00273D6B">
              <w:rPr>
                <w:bCs/>
                <w:lang w:val="uk-UA"/>
              </w:rPr>
              <w:t xml:space="preserve"> </w:t>
            </w:r>
            <w:r w:rsidRPr="00273D6B">
              <w:rPr>
                <w:bCs/>
                <w:lang w:val="en-US"/>
              </w:rPr>
              <w:t>origin</w:t>
            </w:r>
            <w:r w:rsidR="0072254C" w:rsidRPr="0072254C">
              <w:rPr>
                <w:bCs/>
                <w:lang w:val="uk-UA"/>
              </w:rPr>
              <w:t xml:space="preserve">/ </w:t>
            </w:r>
            <w:r w:rsidR="0072254C">
              <w:rPr>
                <w:bCs/>
                <w:lang w:val="el-GR"/>
              </w:rPr>
              <w:t>Τόπος</w:t>
            </w:r>
            <w:r w:rsidR="0072254C" w:rsidRPr="0072254C">
              <w:rPr>
                <w:bCs/>
                <w:lang w:val="uk-UA"/>
              </w:rPr>
              <w:t xml:space="preserve"> </w:t>
            </w:r>
            <w:r w:rsidR="0072254C">
              <w:rPr>
                <w:bCs/>
                <w:lang w:val="el-GR"/>
              </w:rPr>
              <w:t>προέλευσης</w:t>
            </w:r>
          </w:p>
        </w:tc>
        <w:tc>
          <w:tcPr>
            <w:tcW w:w="5159" w:type="dxa"/>
            <w:gridSpan w:val="5"/>
            <w:vMerge w:val="restart"/>
            <w:tcBorders>
              <w:left w:val="single" w:sz="4" w:space="0" w:color="auto"/>
            </w:tcBorders>
          </w:tcPr>
          <w:p w:rsidR="006F5094" w:rsidRPr="00273D6B" w:rsidRDefault="0001035A" w:rsidP="006F5094">
            <w:pPr>
              <w:ind w:left="35"/>
              <w:rPr>
                <w:bCs/>
                <w:lang w:val="en-US"/>
              </w:rPr>
            </w:pPr>
            <w:r w:rsidRPr="0001035A">
              <w:rPr>
                <w:b/>
                <w:noProof/>
                <w:lang w:val="el-GR" w:eastAsia="el-GR"/>
              </w:rPr>
              <w:pict>
                <v:shape id="AutoShape 287" o:spid="_x0000_s1039" type="#_x0000_t32" style="position:absolute;left:0;text-align:left;margin-left:-5.6pt;margin-top:.5pt;width:249.35pt;height:164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"/>
              </w:pict>
            </w:r>
            <w:r w:rsidR="006F5094" w:rsidRPr="00273D6B">
              <w:rPr>
                <w:b/>
                <w:lang w:val="en-US"/>
              </w:rPr>
              <w:t>I</w:t>
            </w:r>
            <w:r w:rsidR="006F5094" w:rsidRPr="00273D6B">
              <w:rPr>
                <w:b/>
                <w:lang w:val="uk-UA"/>
              </w:rPr>
              <w:t>.12. </w:t>
            </w:r>
          </w:p>
        </w:tc>
      </w:tr>
      <w:tr w:rsidR="006F5094" w:rsidRPr="00273D6B" w:rsidTr="006377AB">
        <w:trPr>
          <w:trHeight w:val="1870"/>
        </w:trPr>
        <w:tc>
          <w:tcPr>
            <w:tcW w:w="425" w:type="dxa"/>
            <w:vMerge/>
          </w:tcPr>
          <w:p w:rsidR="006F5094" w:rsidRPr="00273D6B" w:rsidRDefault="006F5094" w:rsidP="008F097D">
            <w:pPr>
              <w:rPr>
                <w:bCs/>
                <w:highlight w:val="yellow"/>
                <w:lang w:val="uk-UA"/>
              </w:rPr>
            </w:pPr>
          </w:p>
        </w:tc>
        <w:tc>
          <w:tcPr>
            <w:tcW w:w="2836" w:type="dxa"/>
            <w:gridSpan w:val="4"/>
            <w:tcBorders>
              <w:top w:val="nil"/>
              <w:bottom w:val="single" w:sz="4" w:space="0" w:color="auto"/>
              <w:right w:val="nil"/>
            </w:tcBorders>
          </w:tcPr>
          <w:p w:rsidR="006F5094" w:rsidRPr="0072254C" w:rsidRDefault="006F5094" w:rsidP="008F097D">
            <w:pPr>
              <w:rPr>
                <w:bCs/>
                <w:lang w:val="uk-UA"/>
              </w:rPr>
            </w:pPr>
            <w:r w:rsidRPr="00273D6B">
              <w:rPr>
                <w:b/>
                <w:lang w:val="uk-UA"/>
              </w:rPr>
              <w:t>Назва/</w:t>
            </w:r>
            <w:r w:rsidRPr="00273D6B">
              <w:rPr>
                <w:bCs/>
                <w:lang w:val="en-US"/>
              </w:rPr>
              <w:t>Name</w:t>
            </w:r>
            <w:r w:rsidRPr="00273D6B">
              <w:rPr>
                <w:bCs/>
                <w:lang w:val="uk-UA"/>
              </w:rPr>
              <w:t xml:space="preserve"> </w:t>
            </w:r>
            <w:r w:rsidR="0072254C" w:rsidRPr="0072254C">
              <w:rPr>
                <w:bCs/>
                <w:lang w:val="uk-UA"/>
              </w:rPr>
              <w:t xml:space="preserve">/ </w:t>
            </w:r>
            <w:r w:rsidR="0072254C">
              <w:rPr>
                <w:bCs/>
                <w:lang w:val="el-GR"/>
              </w:rPr>
              <w:t>Όνομα</w:t>
            </w:r>
          </w:p>
          <w:p w:rsidR="006F5094" w:rsidRPr="0072254C" w:rsidRDefault="006F5094" w:rsidP="008F097D">
            <w:pPr>
              <w:rPr>
                <w:bCs/>
                <w:lang w:val="uk-UA"/>
              </w:rPr>
            </w:pPr>
          </w:p>
          <w:p w:rsidR="006F5094" w:rsidRPr="0072254C" w:rsidRDefault="006F5094" w:rsidP="008F097D">
            <w:pPr>
              <w:tabs>
                <w:tab w:val="left" w:pos="3210"/>
              </w:tabs>
              <w:rPr>
                <w:bCs/>
                <w:lang w:val="uk-UA"/>
              </w:rPr>
            </w:pPr>
            <w:r w:rsidRPr="00273D6B">
              <w:rPr>
                <w:b/>
                <w:lang w:val="uk-UA"/>
              </w:rPr>
              <w:t>Адреса</w:t>
            </w:r>
            <w:r w:rsidRPr="00273D6B">
              <w:rPr>
                <w:bCs/>
                <w:lang w:val="uk-UA"/>
              </w:rPr>
              <w:t xml:space="preserve"> /</w:t>
            </w:r>
            <w:r w:rsidRPr="00273D6B">
              <w:rPr>
                <w:bCs/>
                <w:lang w:val="en-US"/>
              </w:rPr>
              <w:t>Address</w:t>
            </w:r>
            <w:r w:rsidRPr="00273D6B">
              <w:rPr>
                <w:bCs/>
                <w:lang w:val="uk-UA"/>
              </w:rPr>
              <w:t xml:space="preserve"> </w:t>
            </w:r>
            <w:r w:rsidR="0072254C" w:rsidRPr="0072254C">
              <w:rPr>
                <w:bCs/>
                <w:lang w:val="uk-UA"/>
              </w:rPr>
              <w:t>/</w:t>
            </w:r>
            <w:r w:rsidR="0072254C">
              <w:rPr>
                <w:bCs/>
                <w:lang w:val="el-GR"/>
              </w:rPr>
              <w:t>Διεύθυνση</w:t>
            </w:r>
            <w:r w:rsidR="0072254C" w:rsidRPr="00DF5488">
              <w:rPr>
                <w:bCs/>
                <w:lang w:val="uk-UA"/>
              </w:rPr>
              <w:t xml:space="preserve"> </w:t>
            </w:r>
          </w:p>
          <w:p w:rsidR="006F5094" w:rsidRPr="00273D6B" w:rsidRDefault="006F5094" w:rsidP="008F097D">
            <w:pPr>
              <w:tabs>
                <w:tab w:val="left" w:pos="3210"/>
              </w:tabs>
              <w:rPr>
                <w:bCs/>
                <w:lang w:val="uk-UA"/>
              </w:rPr>
            </w:pPr>
          </w:p>
          <w:p w:rsidR="006F5094" w:rsidRPr="00273D6B" w:rsidRDefault="006F5094" w:rsidP="008F097D">
            <w:pPr>
              <w:tabs>
                <w:tab w:val="left" w:pos="3210"/>
              </w:tabs>
              <w:rPr>
                <w:bCs/>
                <w:lang w:val="uk-UA"/>
              </w:rPr>
            </w:pPr>
          </w:p>
          <w:p w:rsidR="006F5094" w:rsidRPr="00273D6B" w:rsidRDefault="006F5094" w:rsidP="008F097D">
            <w:pPr>
              <w:tabs>
                <w:tab w:val="left" w:pos="3210"/>
              </w:tabs>
              <w:rPr>
                <w:bCs/>
                <w:lang w:val="uk-UA"/>
              </w:rPr>
            </w:pPr>
          </w:p>
          <w:p w:rsidR="006F5094" w:rsidRPr="00DF5488" w:rsidRDefault="006F5094" w:rsidP="008F097D">
            <w:pPr>
              <w:rPr>
                <w:bCs/>
                <w:lang w:val="uk-UA"/>
              </w:rPr>
            </w:pPr>
            <w:r w:rsidRPr="00273D6B">
              <w:rPr>
                <w:b/>
                <w:lang w:val="uk-UA"/>
              </w:rPr>
              <w:t>Назва</w:t>
            </w:r>
            <w:r w:rsidRPr="00273D6B">
              <w:rPr>
                <w:bCs/>
                <w:lang w:val="uk-UA"/>
              </w:rPr>
              <w:t>/</w:t>
            </w:r>
            <w:r w:rsidRPr="00273D6B">
              <w:rPr>
                <w:bCs/>
                <w:lang w:val="en-US"/>
              </w:rPr>
              <w:t>Name</w:t>
            </w:r>
            <w:r w:rsidRPr="00273D6B">
              <w:rPr>
                <w:bCs/>
                <w:lang w:val="uk-UA"/>
              </w:rPr>
              <w:t xml:space="preserve"> </w:t>
            </w:r>
            <w:r w:rsidR="0072254C" w:rsidRPr="00DF5488">
              <w:rPr>
                <w:bCs/>
                <w:lang w:val="uk-UA"/>
              </w:rPr>
              <w:t>/</w:t>
            </w:r>
            <w:r w:rsidR="0072254C">
              <w:rPr>
                <w:bCs/>
                <w:lang w:val="el-GR"/>
              </w:rPr>
              <w:t>Όνομα</w:t>
            </w:r>
          </w:p>
          <w:p w:rsidR="006F5094" w:rsidRPr="00DF5488" w:rsidRDefault="006F5094" w:rsidP="008F097D">
            <w:pPr>
              <w:rPr>
                <w:bCs/>
                <w:lang w:val="uk-UA"/>
              </w:rPr>
            </w:pPr>
          </w:p>
          <w:p w:rsidR="006F5094" w:rsidRPr="00DF5488" w:rsidRDefault="006F5094" w:rsidP="008F097D">
            <w:pPr>
              <w:spacing w:after="60"/>
              <w:ind w:left="34"/>
              <w:rPr>
                <w:bCs/>
                <w:lang w:val="uk-UA"/>
              </w:rPr>
            </w:pPr>
            <w:r w:rsidRPr="00273D6B">
              <w:rPr>
                <w:bCs/>
                <w:lang w:val="uk-UA"/>
              </w:rPr>
              <w:t>Адреса /</w:t>
            </w:r>
            <w:r w:rsidRPr="00273D6B">
              <w:rPr>
                <w:bCs/>
                <w:lang w:val="en-US"/>
              </w:rPr>
              <w:t>Address</w:t>
            </w:r>
            <w:r w:rsidR="0072254C" w:rsidRPr="00DF5488">
              <w:rPr>
                <w:bCs/>
                <w:lang w:val="uk-UA"/>
              </w:rPr>
              <w:t xml:space="preserve">/ </w:t>
            </w:r>
            <w:r w:rsidR="0072254C">
              <w:rPr>
                <w:bCs/>
                <w:lang w:val="el-GR"/>
              </w:rPr>
              <w:t>Διεύθυνση</w:t>
            </w:r>
            <w:r w:rsidR="0072254C" w:rsidRPr="00DF5488">
              <w:rPr>
                <w:bCs/>
                <w:lang w:val="uk-UA"/>
              </w:rPr>
              <w:t xml:space="preserve"> </w:t>
            </w:r>
          </w:p>
        </w:tc>
        <w:tc>
          <w:tcPr>
            <w:tcW w:w="2354" w:type="dxa"/>
            <w:gridSpan w:val="7"/>
            <w:tcBorders>
              <w:top w:val="nil"/>
              <w:left w:val="nil"/>
              <w:bottom w:val="single" w:sz="4" w:space="0" w:color="auto"/>
              <w:right w:val="single" w:sz="4" w:space="0" w:color="auto"/>
            </w:tcBorders>
          </w:tcPr>
          <w:p w:rsidR="006F5094" w:rsidRPr="00273D6B" w:rsidRDefault="006F5094" w:rsidP="008F097D">
            <w:pPr>
              <w:tabs>
                <w:tab w:val="left" w:pos="3210"/>
              </w:tabs>
              <w:rPr>
                <w:bCs/>
                <w:lang w:val="uk-UA"/>
              </w:rPr>
            </w:pPr>
            <w:r w:rsidRPr="00273D6B">
              <w:rPr>
                <w:b/>
                <w:lang w:val="uk-UA"/>
              </w:rPr>
              <w:t>Номер затвердження</w:t>
            </w:r>
            <w:r w:rsidRPr="00273D6B">
              <w:rPr>
                <w:bCs/>
                <w:lang w:val="uk-UA"/>
              </w:rPr>
              <w:t>/</w:t>
            </w:r>
          </w:p>
          <w:p w:rsidR="006F5094" w:rsidRPr="00DF5488" w:rsidRDefault="006F5094" w:rsidP="008F097D">
            <w:pPr>
              <w:tabs>
                <w:tab w:val="left" w:pos="3210"/>
              </w:tabs>
              <w:rPr>
                <w:bCs/>
                <w:lang w:val="uk-UA"/>
              </w:rPr>
            </w:pPr>
            <w:r w:rsidRPr="00273D6B">
              <w:rPr>
                <w:bCs/>
                <w:lang w:val="en-US"/>
              </w:rPr>
              <w:t>Approval</w:t>
            </w:r>
            <w:r w:rsidRPr="00273D6B">
              <w:rPr>
                <w:bCs/>
                <w:lang w:val="uk-UA"/>
              </w:rPr>
              <w:t xml:space="preserve"> </w:t>
            </w:r>
            <w:r w:rsidRPr="00273D6B">
              <w:rPr>
                <w:bCs/>
                <w:lang w:val="en-US"/>
              </w:rPr>
              <w:t>number</w:t>
            </w:r>
            <w:r w:rsidR="0072254C" w:rsidRPr="00DF5488">
              <w:rPr>
                <w:bCs/>
                <w:lang w:val="uk-UA"/>
              </w:rPr>
              <w:t xml:space="preserve">/ </w:t>
            </w:r>
            <w:r w:rsidR="0072254C">
              <w:rPr>
                <w:bCs/>
                <w:lang w:val="el-GR"/>
              </w:rPr>
              <w:t>Κωδικός</w:t>
            </w:r>
            <w:r w:rsidR="0072254C" w:rsidRPr="00DF5488">
              <w:rPr>
                <w:bCs/>
                <w:lang w:val="uk-UA"/>
              </w:rPr>
              <w:t xml:space="preserve"> </w:t>
            </w:r>
            <w:r w:rsidR="0072254C">
              <w:rPr>
                <w:bCs/>
                <w:lang w:val="el-GR"/>
              </w:rPr>
              <w:t>Αριθμός</w:t>
            </w:r>
          </w:p>
          <w:p w:rsidR="006F5094" w:rsidRPr="00273D6B" w:rsidRDefault="006F5094" w:rsidP="008F097D">
            <w:pPr>
              <w:tabs>
                <w:tab w:val="left" w:pos="3210"/>
              </w:tabs>
              <w:ind w:left="34"/>
              <w:rPr>
                <w:bCs/>
                <w:lang w:val="uk-UA"/>
              </w:rPr>
            </w:pPr>
          </w:p>
          <w:p w:rsidR="006F5094" w:rsidRPr="00273D6B" w:rsidRDefault="006F5094" w:rsidP="008F097D">
            <w:pPr>
              <w:tabs>
                <w:tab w:val="left" w:pos="3210"/>
              </w:tabs>
              <w:ind w:left="34"/>
              <w:rPr>
                <w:bCs/>
                <w:lang w:val="uk-UA"/>
              </w:rPr>
            </w:pPr>
          </w:p>
          <w:p w:rsidR="006F5094" w:rsidRPr="00273D6B" w:rsidRDefault="006F5094" w:rsidP="008F097D">
            <w:pPr>
              <w:tabs>
                <w:tab w:val="left" w:pos="3210"/>
              </w:tabs>
              <w:ind w:left="34"/>
              <w:rPr>
                <w:bCs/>
                <w:lang w:val="uk-UA"/>
              </w:rPr>
            </w:pPr>
          </w:p>
          <w:p w:rsidR="006F5094" w:rsidRPr="00273D6B" w:rsidRDefault="006F5094" w:rsidP="008F097D">
            <w:pPr>
              <w:tabs>
                <w:tab w:val="left" w:pos="3210"/>
              </w:tabs>
              <w:ind w:left="34"/>
              <w:rPr>
                <w:bCs/>
                <w:lang w:val="uk-UA"/>
              </w:rPr>
            </w:pPr>
            <w:r w:rsidRPr="00273D6B">
              <w:rPr>
                <w:b/>
                <w:lang w:val="uk-UA"/>
              </w:rPr>
              <w:t>Номер затвердження</w:t>
            </w:r>
            <w:r w:rsidRPr="00273D6B">
              <w:rPr>
                <w:bCs/>
                <w:lang w:val="uk-UA"/>
              </w:rPr>
              <w:t>/</w:t>
            </w:r>
          </w:p>
          <w:p w:rsidR="006F5094" w:rsidRPr="00DF5488" w:rsidRDefault="006F5094" w:rsidP="008F097D">
            <w:pPr>
              <w:spacing w:after="60"/>
              <w:ind w:left="34"/>
              <w:rPr>
                <w:bCs/>
                <w:lang w:val="uk-UA"/>
              </w:rPr>
            </w:pPr>
            <w:r w:rsidRPr="00273D6B">
              <w:rPr>
                <w:bCs/>
                <w:lang w:val="en-US"/>
              </w:rPr>
              <w:t>Approval</w:t>
            </w:r>
            <w:r w:rsidRPr="00273D6B">
              <w:rPr>
                <w:bCs/>
                <w:lang w:val="uk-UA"/>
              </w:rPr>
              <w:t xml:space="preserve"> </w:t>
            </w:r>
            <w:r w:rsidRPr="00273D6B">
              <w:rPr>
                <w:bCs/>
                <w:lang w:val="en-US"/>
              </w:rPr>
              <w:t>number</w:t>
            </w:r>
            <w:r w:rsidR="0072254C" w:rsidRPr="00DF5488">
              <w:rPr>
                <w:bCs/>
                <w:lang w:val="uk-UA"/>
              </w:rPr>
              <w:t xml:space="preserve">/ </w:t>
            </w:r>
            <w:r w:rsidR="0072254C">
              <w:rPr>
                <w:bCs/>
                <w:lang w:val="el-GR"/>
              </w:rPr>
              <w:t>Κωδικός</w:t>
            </w:r>
            <w:r w:rsidR="0072254C" w:rsidRPr="00DF5488">
              <w:rPr>
                <w:bCs/>
                <w:lang w:val="uk-UA"/>
              </w:rPr>
              <w:t xml:space="preserve"> </w:t>
            </w:r>
            <w:r w:rsidR="0072254C">
              <w:rPr>
                <w:bCs/>
                <w:lang w:val="el-GR"/>
              </w:rPr>
              <w:t>Αριθμός</w:t>
            </w:r>
          </w:p>
          <w:p w:rsidR="00D560ED" w:rsidRPr="00273D6B" w:rsidRDefault="00D560ED" w:rsidP="008F097D">
            <w:pPr>
              <w:spacing w:after="60"/>
              <w:ind w:left="34"/>
              <w:rPr>
                <w:bCs/>
                <w:lang w:val="uk-UA"/>
              </w:rPr>
            </w:pPr>
          </w:p>
        </w:tc>
        <w:tc>
          <w:tcPr>
            <w:tcW w:w="5159" w:type="dxa"/>
            <w:gridSpan w:val="5"/>
            <w:vMerge/>
            <w:tcBorders>
              <w:left w:val="single" w:sz="4" w:space="0" w:color="auto"/>
              <w:bottom w:val="single" w:sz="4" w:space="0" w:color="auto"/>
            </w:tcBorders>
          </w:tcPr>
          <w:p w:rsidR="006F5094" w:rsidRPr="00DF5488" w:rsidRDefault="006F5094" w:rsidP="008F097D">
            <w:pPr>
              <w:ind w:left="35"/>
              <w:rPr>
                <w:lang w:val="uk-UA"/>
              </w:rPr>
            </w:pPr>
          </w:p>
        </w:tc>
      </w:tr>
      <w:tr w:rsidR="008F097D" w:rsidRPr="00273D6B" w:rsidTr="006377AB">
        <w:trPr>
          <w:trHeight w:val="797"/>
        </w:trPr>
        <w:tc>
          <w:tcPr>
            <w:tcW w:w="425" w:type="dxa"/>
            <w:vMerge/>
          </w:tcPr>
          <w:p w:rsidR="008F097D" w:rsidRPr="00273D6B" w:rsidRDefault="008F097D" w:rsidP="008F097D">
            <w:pPr>
              <w:rPr>
                <w:bCs/>
                <w:highlight w:val="yellow"/>
                <w:lang w:val="uk-UA"/>
              </w:rPr>
            </w:pPr>
          </w:p>
        </w:tc>
        <w:tc>
          <w:tcPr>
            <w:tcW w:w="5190" w:type="dxa"/>
            <w:gridSpan w:val="11"/>
            <w:tcBorders>
              <w:top w:val="single" w:sz="4" w:space="0" w:color="auto"/>
              <w:bottom w:val="single" w:sz="4" w:space="0" w:color="auto"/>
              <w:right w:val="single" w:sz="4" w:space="0" w:color="auto"/>
            </w:tcBorders>
          </w:tcPr>
          <w:p w:rsidR="008F097D" w:rsidRPr="0072254C" w:rsidRDefault="008F097D" w:rsidP="008F097D">
            <w:pPr>
              <w:rPr>
                <w:bCs/>
                <w:lang w:val="uk-UA"/>
              </w:rPr>
            </w:pPr>
            <w:r w:rsidRPr="00273D6B">
              <w:rPr>
                <w:b/>
                <w:lang w:val="en-US"/>
              </w:rPr>
              <w:t>I</w:t>
            </w:r>
            <w:r w:rsidRPr="00273D6B">
              <w:rPr>
                <w:b/>
                <w:lang w:val="uk-UA"/>
              </w:rPr>
              <w:t>.13. Місце відвантаження</w:t>
            </w:r>
            <w:r w:rsidRPr="00273D6B">
              <w:rPr>
                <w:bCs/>
                <w:lang w:val="uk-UA"/>
              </w:rPr>
              <w:t>/</w:t>
            </w:r>
            <w:r w:rsidRPr="00273D6B">
              <w:rPr>
                <w:bCs/>
                <w:lang w:val="en-US"/>
              </w:rPr>
              <w:t>Place</w:t>
            </w:r>
            <w:r w:rsidRPr="00273D6B">
              <w:rPr>
                <w:bCs/>
                <w:lang w:val="uk-UA"/>
              </w:rPr>
              <w:t xml:space="preserve"> </w:t>
            </w:r>
            <w:r w:rsidRPr="00273D6B">
              <w:rPr>
                <w:bCs/>
                <w:lang w:val="en-US"/>
              </w:rPr>
              <w:t>of</w:t>
            </w:r>
            <w:r w:rsidRPr="00273D6B">
              <w:rPr>
                <w:bCs/>
                <w:lang w:val="uk-UA"/>
              </w:rPr>
              <w:t xml:space="preserve"> </w:t>
            </w:r>
            <w:r w:rsidRPr="00273D6B">
              <w:rPr>
                <w:bCs/>
                <w:lang w:val="en-US"/>
              </w:rPr>
              <w:t>loading</w:t>
            </w:r>
            <w:r w:rsidR="0072254C" w:rsidRPr="0072254C">
              <w:rPr>
                <w:bCs/>
                <w:lang w:val="uk-UA"/>
              </w:rPr>
              <w:t xml:space="preserve">/ </w:t>
            </w:r>
            <w:r w:rsidR="0072254C">
              <w:rPr>
                <w:bCs/>
                <w:lang w:val="el-GR"/>
              </w:rPr>
              <w:t>Τόπος</w:t>
            </w:r>
            <w:r w:rsidR="0072254C" w:rsidRPr="0072254C">
              <w:rPr>
                <w:bCs/>
                <w:lang w:val="uk-UA"/>
              </w:rPr>
              <w:t xml:space="preserve"> </w:t>
            </w:r>
            <w:r w:rsidR="0072254C">
              <w:rPr>
                <w:bCs/>
                <w:lang w:val="el-GR"/>
              </w:rPr>
              <w:t>Φόρτισης</w:t>
            </w:r>
          </w:p>
          <w:p w:rsidR="008F097D" w:rsidRPr="0072254C" w:rsidRDefault="008F097D" w:rsidP="008F097D">
            <w:pPr>
              <w:tabs>
                <w:tab w:val="left" w:pos="3210"/>
              </w:tabs>
              <w:ind w:left="34"/>
              <w:rPr>
                <w:bCs/>
                <w:lang w:val="el-GR"/>
              </w:rPr>
            </w:pPr>
            <w:r w:rsidRPr="00273D6B">
              <w:rPr>
                <w:bCs/>
                <w:lang w:val="uk-UA"/>
              </w:rPr>
              <w:t>Адреса /</w:t>
            </w:r>
            <w:r w:rsidRPr="00273D6B">
              <w:rPr>
                <w:bCs/>
                <w:lang w:val="en-US"/>
              </w:rPr>
              <w:t>Address</w:t>
            </w:r>
            <w:r w:rsidR="0072254C">
              <w:rPr>
                <w:bCs/>
                <w:lang w:val="el-GR"/>
              </w:rPr>
              <w:t xml:space="preserve">/ </w:t>
            </w:r>
            <w:r w:rsidR="00C215F5">
              <w:rPr>
                <w:bCs/>
                <w:lang w:val="el-GR"/>
              </w:rPr>
              <w:t>Διεύθυνση</w:t>
            </w:r>
          </w:p>
          <w:p w:rsidR="008F097D" w:rsidRPr="00273D6B" w:rsidRDefault="008F097D" w:rsidP="00BE0BE0">
            <w:pPr>
              <w:tabs>
                <w:tab w:val="left" w:pos="3210"/>
              </w:tabs>
              <w:rPr>
                <w:bCs/>
                <w:lang w:val="en-US"/>
              </w:rPr>
            </w:pPr>
          </w:p>
          <w:p w:rsidR="008F097D" w:rsidRPr="00273D6B" w:rsidRDefault="008F097D" w:rsidP="008F097D">
            <w:pPr>
              <w:tabs>
                <w:tab w:val="left" w:pos="3210"/>
              </w:tabs>
              <w:ind w:left="34"/>
              <w:rPr>
                <w:bCs/>
                <w:lang w:val="uk-UA"/>
              </w:rPr>
            </w:pPr>
          </w:p>
        </w:tc>
        <w:tc>
          <w:tcPr>
            <w:tcW w:w="5159" w:type="dxa"/>
            <w:gridSpan w:val="5"/>
            <w:tcBorders>
              <w:top w:val="single" w:sz="4" w:space="0" w:color="auto"/>
              <w:left w:val="single" w:sz="4" w:space="0" w:color="auto"/>
              <w:bottom w:val="single" w:sz="4" w:space="0" w:color="auto"/>
            </w:tcBorders>
          </w:tcPr>
          <w:p w:rsidR="008F097D" w:rsidRPr="0072254C" w:rsidRDefault="008F097D" w:rsidP="008F097D">
            <w:pPr>
              <w:rPr>
                <w:bCs/>
                <w:lang w:val="uk-UA"/>
              </w:rPr>
            </w:pPr>
            <w:r w:rsidRPr="00273D6B">
              <w:rPr>
                <w:b/>
                <w:lang w:val="en-US"/>
              </w:rPr>
              <w:t>I</w:t>
            </w:r>
            <w:r w:rsidRPr="00273D6B">
              <w:rPr>
                <w:b/>
                <w:lang w:val="uk-UA"/>
              </w:rPr>
              <w:t>.14. Дата відправлення</w:t>
            </w:r>
            <w:r w:rsidRPr="00273D6B">
              <w:rPr>
                <w:bCs/>
                <w:lang w:val="uk-UA"/>
              </w:rPr>
              <w:t>/</w:t>
            </w:r>
            <w:r w:rsidRPr="00273D6B">
              <w:rPr>
                <w:bCs/>
                <w:lang w:val="en-US"/>
              </w:rPr>
              <w:t>Date</w:t>
            </w:r>
            <w:r w:rsidRPr="00273D6B">
              <w:rPr>
                <w:bCs/>
                <w:lang w:val="uk-UA"/>
              </w:rPr>
              <w:t xml:space="preserve"> </w:t>
            </w:r>
            <w:r w:rsidRPr="00273D6B">
              <w:rPr>
                <w:bCs/>
                <w:lang w:val="en-US"/>
              </w:rPr>
              <w:t>of</w:t>
            </w:r>
            <w:r w:rsidRPr="00273D6B">
              <w:rPr>
                <w:bCs/>
                <w:lang w:val="uk-UA"/>
              </w:rPr>
              <w:t xml:space="preserve"> </w:t>
            </w:r>
            <w:r w:rsidRPr="00273D6B">
              <w:rPr>
                <w:bCs/>
                <w:lang w:val="en-US"/>
              </w:rPr>
              <w:t>departure</w:t>
            </w:r>
            <w:r w:rsidR="0072254C" w:rsidRPr="0072254C">
              <w:rPr>
                <w:bCs/>
                <w:lang w:val="uk-UA"/>
              </w:rPr>
              <w:t xml:space="preserve">/ </w:t>
            </w:r>
            <w:r w:rsidR="0072254C">
              <w:rPr>
                <w:bCs/>
                <w:lang w:val="el-GR"/>
              </w:rPr>
              <w:t>Ημερομηνία</w:t>
            </w:r>
            <w:r w:rsidR="0072254C" w:rsidRPr="0072254C">
              <w:rPr>
                <w:bCs/>
                <w:lang w:val="uk-UA"/>
              </w:rPr>
              <w:t xml:space="preserve"> </w:t>
            </w:r>
            <w:r w:rsidR="0072254C">
              <w:rPr>
                <w:bCs/>
                <w:lang w:val="el-GR"/>
              </w:rPr>
              <w:t>αναχώρησης</w:t>
            </w:r>
          </w:p>
          <w:p w:rsidR="008F097D" w:rsidRPr="0072254C" w:rsidRDefault="008F097D" w:rsidP="008F097D">
            <w:pPr>
              <w:ind w:left="35"/>
              <w:jc w:val="center"/>
              <w:rPr>
                <w:bCs/>
                <w:lang w:val="uk-UA"/>
              </w:rPr>
            </w:pPr>
          </w:p>
        </w:tc>
      </w:tr>
      <w:tr w:rsidR="008F097D" w:rsidRPr="00273D6B" w:rsidTr="006377AB">
        <w:trPr>
          <w:trHeight w:val="1174"/>
        </w:trPr>
        <w:tc>
          <w:tcPr>
            <w:tcW w:w="425" w:type="dxa"/>
            <w:vMerge w:val="restart"/>
            <w:tcBorders>
              <w:left w:val="nil"/>
            </w:tcBorders>
          </w:tcPr>
          <w:p w:rsidR="008F097D" w:rsidRPr="00273D6B" w:rsidRDefault="008F097D" w:rsidP="008F097D">
            <w:pPr>
              <w:rPr>
                <w:bCs/>
                <w:highlight w:val="yellow"/>
                <w:lang w:val="uk-UA"/>
              </w:rPr>
            </w:pPr>
          </w:p>
        </w:tc>
        <w:tc>
          <w:tcPr>
            <w:tcW w:w="5190" w:type="dxa"/>
            <w:gridSpan w:val="11"/>
            <w:tcBorders>
              <w:bottom w:val="nil"/>
            </w:tcBorders>
            <w:shd w:val="clear" w:color="auto" w:fill="auto"/>
          </w:tcPr>
          <w:p w:rsidR="008F097D" w:rsidRPr="00C215F5" w:rsidRDefault="008F097D" w:rsidP="008F097D">
            <w:pPr>
              <w:tabs>
                <w:tab w:val="center" w:pos="2256"/>
              </w:tabs>
              <w:rPr>
                <w:bCs/>
                <w:lang w:val="en-US"/>
              </w:rPr>
            </w:pPr>
            <w:r w:rsidRPr="00273D6B">
              <w:rPr>
                <w:b/>
                <w:lang w:val="en-US"/>
              </w:rPr>
              <w:t>I</w:t>
            </w:r>
            <w:r w:rsidR="00BE0BE0" w:rsidRPr="00273D6B">
              <w:rPr>
                <w:b/>
                <w:lang w:val="uk-UA"/>
              </w:rPr>
              <w:t>.15. Тран</w:t>
            </w:r>
            <w:r w:rsidR="00BE0BE0" w:rsidRPr="00273D6B">
              <w:rPr>
                <w:b/>
                <w:lang w:val="en-US"/>
              </w:rPr>
              <w:t>c</w:t>
            </w:r>
            <w:r w:rsidRPr="00273D6B">
              <w:rPr>
                <w:b/>
                <w:lang w:val="uk-UA"/>
              </w:rPr>
              <w:t>порт</w:t>
            </w:r>
            <w:r w:rsidRPr="00273D6B">
              <w:rPr>
                <w:bCs/>
                <w:lang w:val="uk-UA"/>
              </w:rPr>
              <w:t>/</w:t>
            </w:r>
            <w:r w:rsidRPr="00273D6B">
              <w:rPr>
                <w:bCs/>
                <w:lang w:val="en-US"/>
              </w:rPr>
              <w:t>Means</w:t>
            </w:r>
            <w:r w:rsidRPr="00273D6B">
              <w:rPr>
                <w:bCs/>
                <w:lang w:val="uk-UA"/>
              </w:rPr>
              <w:t xml:space="preserve"> </w:t>
            </w:r>
            <w:r w:rsidRPr="00273D6B">
              <w:rPr>
                <w:bCs/>
                <w:lang w:val="en-US"/>
              </w:rPr>
              <w:t>of</w:t>
            </w:r>
            <w:r w:rsidRPr="00273D6B">
              <w:rPr>
                <w:bCs/>
                <w:lang w:val="uk-UA"/>
              </w:rPr>
              <w:t xml:space="preserve"> </w:t>
            </w:r>
            <w:r w:rsidRPr="00273D6B">
              <w:rPr>
                <w:bCs/>
                <w:lang w:val="en-US"/>
              </w:rPr>
              <w:t>transport</w:t>
            </w:r>
            <w:r w:rsidR="00C215F5" w:rsidRPr="00C215F5">
              <w:rPr>
                <w:bCs/>
                <w:lang w:val="en-US"/>
              </w:rPr>
              <w:t xml:space="preserve">/ </w:t>
            </w:r>
            <w:r w:rsidR="00C215F5">
              <w:rPr>
                <w:bCs/>
                <w:lang w:val="el-GR"/>
              </w:rPr>
              <w:t>Μέσω</w:t>
            </w:r>
            <w:r w:rsidR="00C215F5" w:rsidRPr="00C215F5">
              <w:rPr>
                <w:bCs/>
                <w:lang w:val="en-US"/>
              </w:rPr>
              <w:t xml:space="preserve"> </w:t>
            </w:r>
            <w:r w:rsidR="00C215F5">
              <w:rPr>
                <w:bCs/>
                <w:lang w:val="el-GR"/>
              </w:rPr>
              <w:t>μεταφοράς</w:t>
            </w:r>
            <w:r w:rsidR="00C215F5" w:rsidRPr="00C215F5">
              <w:rPr>
                <w:bCs/>
                <w:lang w:val="en-US"/>
              </w:rPr>
              <w:t xml:space="preserve"> </w:t>
            </w:r>
          </w:p>
        </w:tc>
        <w:tc>
          <w:tcPr>
            <w:tcW w:w="5159" w:type="dxa"/>
            <w:gridSpan w:val="5"/>
          </w:tcPr>
          <w:p w:rsidR="008F097D" w:rsidRPr="00273D6B" w:rsidRDefault="00AA576C" w:rsidP="008F097D">
            <w:pPr>
              <w:rPr>
                <w:lang w:val="uk-UA"/>
              </w:rPr>
            </w:pPr>
            <w:r>
              <w:rPr>
                <w:b/>
                <w:bCs/>
                <w:lang w:val="uk-UA"/>
              </w:rPr>
              <w:t>І</w:t>
            </w:r>
            <w:r w:rsidR="008F097D" w:rsidRPr="00273D6B">
              <w:rPr>
                <w:b/>
                <w:bCs/>
                <w:lang w:val="uk-UA"/>
              </w:rPr>
              <w:t>.16</w:t>
            </w:r>
            <w:r w:rsidR="008F097D" w:rsidRPr="00273D6B">
              <w:rPr>
                <w:b/>
                <w:bCs/>
              </w:rPr>
              <w:t>.</w:t>
            </w:r>
            <w:r w:rsidR="008F097D" w:rsidRPr="00273D6B">
              <w:rPr>
                <w:b/>
                <w:bCs/>
                <w:lang w:val="uk-UA"/>
              </w:rPr>
              <w:t> Вхідний прикордонний інспекційний пост в Україні</w:t>
            </w:r>
            <w:r w:rsidR="008F097D" w:rsidRPr="00273D6B">
              <w:rPr>
                <w:lang w:val="uk-UA"/>
              </w:rPr>
              <w:t>/</w:t>
            </w:r>
          </w:p>
          <w:p w:rsidR="008F097D" w:rsidRPr="00273D6B" w:rsidRDefault="008F097D" w:rsidP="00C215F5">
            <w:pPr>
              <w:ind w:left="322"/>
              <w:rPr>
                <w:lang w:val="uk-UA"/>
              </w:rPr>
            </w:pPr>
            <w:r w:rsidRPr="00273D6B">
              <w:rPr>
                <w:lang w:val="en-US"/>
              </w:rPr>
              <w:t>Entry</w:t>
            </w:r>
            <w:r w:rsidRPr="00273D6B">
              <w:t xml:space="preserve"> </w:t>
            </w:r>
            <w:r w:rsidRPr="00273D6B">
              <w:rPr>
                <w:lang w:val="en-US"/>
              </w:rPr>
              <w:t>BIP</w:t>
            </w:r>
            <w:r w:rsidRPr="00273D6B">
              <w:t xml:space="preserve"> </w:t>
            </w:r>
            <w:r w:rsidRPr="00273D6B">
              <w:rPr>
                <w:lang w:val="en-US"/>
              </w:rPr>
              <w:t>in</w:t>
            </w:r>
            <w:r w:rsidRPr="00273D6B">
              <w:t xml:space="preserve"> </w:t>
            </w:r>
            <w:r w:rsidRPr="00273D6B">
              <w:rPr>
                <w:lang w:val="en-US"/>
              </w:rPr>
              <w:t>Ukraine</w:t>
            </w:r>
            <w:r w:rsidR="0072254C" w:rsidRPr="0072254C">
              <w:rPr>
                <w:lang w:val="el-GR"/>
              </w:rPr>
              <w:t xml:space="preserve">/ </w:t>
            </w:r>
            <w:r w:rsidR="0072254C">
              <w:rPr>
                <w:lang w:val="el-GR"/>
              </w:rPr>
              <w:t>Σημείο</w:t>
            </w:r>
            <w:r w:rsidR="0072254C" w:rsidRPr="0072254C">
              <w:rPr>
                <w:lang w:val="el-GR"/>
              </w:rPr>
              <w:t xml:space="preserve"> </w:t>
            </w:r>
            <w:r w:rsidR="0072254C">
              <w:rPr>
                <w:lang w:val="el-GR"/>
              </w:rPr>
              <w:t>εισόδου στην Ουκρανία</w:t>
            </w:r>
          </w:p>
        </w:tc>
      </w:tr>
      <w:tr w:rsidR="00BE0BE0" w:rsidRPr="00273D6B" w:rsidTr="006377AB">
        <w:trPr>
          <w:trHeight w:val="1207"/>
        </w:trPr>
        <w:tc>
          <w:tcPr>
            <w:tcW w:w="425" w:type="dxa"/>
            <w:vMerge/>
            <w:tcBorders>
              <w:left w:val="nil"/>
              <w:right w:val="single" w:sz="4" w:space="0" w:color="auto"/>
            </w:tcBorders>
          </w:tcPr>
          <w:p w:rsidR="00BE0BE0" w:rsidRPr="00273D6B" w:rsidRDefault="00BE0BE0" w:rsidP="008F097D">
            <w:pPr>
              <w:rPr>
                <w:bCs/>
                <w:highlight w:val="yellow"/>
              </w:rPr>
            </w:pPr>
          </w:p>
        </w:tc>
        <w:tc>
          <w:tcPr>
            <w:tcW w:w="1561" w:type="dxa"/>
            <w:gridSpan w:val="2"/>
            <w:tcBorders>
              <w:top w:val="nil"/>
              <w:left w:val="single" w:sz="4" w:space="0" w:color="auto"/>
              <w:bottom w:val="nil"/>
              <w:right w:val="nil"/>
            </w:tcBorders>
            <w:shd w:val="clear" w:color="auto" w:fill="auto"/>
          </w:tcPr>
          <w:p w:rsidR="00AA576C" w:rsidRDefault="0001035A" w:rsidP="008F097D">
            <w:pPr>
              <w:rPr>
                <w:bCs/>
                <w:lang w:val="uk-UA"/>
              </w:rPr>
            </w:pPr>
            <w:r>
              <w:rPr>
                <w:bCs/>
                <w:noProof/>
                <w:lang w:val="el-GR" w:eastAsia="el-GR"/>
              </w:rPr>
              <w:pict>
                <v:rect id="Rectangle 284" o:spid="_x0000_s1038" style="position:absolute;margin-left:55.95pt;margin-top:1pt;width:9.65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"/>
              </w:pict>
            </w:r>
            <w:r w:rsidR="00BE0BE0" w:rsidRPr="00273D6B">
              <w:rPr>
                <w:b/>
                <w:lang w:val="uk-UA"/>
              </w:rPr>
              <w:t>Літак</w:t>
            </w:r>
            <w:r w:rsidR="00BE0BE0" w:rsidRPr="00273D6B">
              <w:rPr>
                <w:bCs/>
                <w:lang w:val="uk-UA"/>
              </w:rPr>
              <w:t>/</w:t>
            </w:r>
          </w:p>
          <w:p w:rsidR="00BE0BE0" w:rsidRPr="0072254C" w:rsidRDefault="00BE0BE0" w:rsidP="008F097D">
            <w:pPr>
              <w:rPr>
                <w:bCs/>
                <w:lang w:val="el-GR"/>
              </w:rPr>
            </w:pPr>
            <w:r w:rsidRPr="00273D6B">
              <w:rPr>
                <w:bCs/>
                <w:lang w:val="en-GB"/>
              </w:rPr>
              <w:t>Aeroplane</w:t>
            </w:r>
            <w:r w:rsidR="0072254C">
              <w:rPr>
                <w:bCs/>
                <w:lang w:val="el-GR"/>
              </w:rPr>
              <w:t>/ Αεροπλάνο</w:t>
            </w:r>
          </w:p>
        </w:tc>
        <w:tc>
          <w:tcPr>
            <w:tcW w:w="1275" w:type="dxa"/>
            <w:gridSpan w:val="2"/>
            <w:tcBorders>
              <w:top w:val="nil"/>
              <w:left w:val="nil"/>
              <w:bottom w:val="nil"/>
              <w:right w:val="nil"/>
            </w:tcBorders>
            <w:shd w:val="clear" w:color="auto" w:fill="auto"/>
          </w:tcPr>
          <w:p w:rsidR="00BE0BE0" w:rsidRPr="0072254C" w:rsidRDefault="0001035A" w:rsidP="008F097D">
            <w:pPr>
              <w:rPr>
                <w:bCs/>
                <w:lang w:val="el-GR"/>
              </w:rPr>
            </w:pPr>
            <w:r>
              <w:rPr>
                <w:bCs/>
                <w:noProof/>
                <w:lang w:val="el-GR" w:eastAsia="el-GR"/>
              </w:rPr>
              <w:pict>
                <v:rect id="Rectangle 276" o:spid="_x0000_s1037" style="position:absolute;margin-left:34.7pt;margin-top:3.2pt;width:9.65pt;height: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"/>
              </w:pict>
            </w:r>
            <w:r w:rsidR="00BE0BE0" w:rsidRPr="00273D6B">
              <w:rPr>
                <w:b/>
                <w:lang w:val="uk-UA"/>
              </w:rPr>
              <w:t>Судно</w:t>
            </w:r>
            <w:r w:rsidR="00BE0BE0" w:rsidRPr="00273D6B">
              <w:rPr>
                <w:bCs/>
                <w:lang w:val="uk-UA"/>
              </w:rPr>
              <w:t>/</w:t>
            </w:r>
            <w:r w:rsidR="00BE0BE0" w:rsidRPr="00273D6B">
              <w:rPr>
                <w:bCs/>
                <w:lang w:val="uk-UA"/>
              </w:rPr>
              <w:br/>
            </w:r>
            <w:r w:rsidR="00BE0BE0" w:rsidRPr="00273D6B">
              <w:rPr>
                <w:bCs/>
                <w:lang w:val="en-US"/>
              </w:rPr>
              <w:t>Ship</w:t>
            </w:r>
            <w:r w:rsidR="0072254C">
              <w:rPr>
                <w:bCs/>
                <w:lang w:val="el-GR"/>
              </w:rPr>
              <w:t xml:space="preserve">/ Πλοίο </w:t>
            </w:r>
          </w:p>
          <w:p w:rsidR="00BE0BE0" w:rsidRPr="00273D6B" w:rsidRDefault="00BE0BE0" w:rsidP="008F097D">
            <w:pPr>
              <w:rPr>
                <w:bCs/>
              </w:rPr>
            </w:pPr>
          </w:p>
        </w:tc>
        <w:tc>
          <w:tcPr>
            <w:tcW w:w="2354" w:type="dxa"/>
            <w:gridSpan w:val="7"/>
            <w:tcBorders>
              <w:top w:val="nil"/>
              <w:left w:val="nil"/>
              <w:bottom w:val="nil"/>
              <w:right w:val="single" w:sz="4" w:space="0" w:color="auto"/>
            </w:tcBorders>
            <w:shd w:val="clear" w:color="auto" w:fill="auto"/>
          </w:tcPr>
          <w:p w:rsidR="00BE0BE0" w:rsidRPr="00273D6B" w:rsidRDefault="0001035A" w:rsidP="0024340E">
            <w:pPr>
              <w:ind w:right="124"/>
              <w:rPr>
                <w:bCs/>
                <w:lang w:val="uk-UA"/>
              </w:rPr>
            </w:pPr>
            <w:r>
              <w:rPr>
                <w:bCs/>
                <w:noProof/>
                <w:lang w:val="el-GR" w:eastAsia="el-GR"/>
              </w:rPr>
              <w:pict>
                <v:rect id="Rectangle 277" o:spid="_x0000_s1036" style="position:absolute;margin-left:68.05pt;margin-top:3.2pt;width:9.65pt;height: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"/>
              </w:pict>
            </w:r>
            <w:r w:rsidR="00BE0BE0" w:rsidRPr="00273D6B">
              <w:rPr>
                <w:b/>
                <w:lang w:val="uk-UA"/>
              </w:rPr>
              <w:t>Залізничні вагони</w:t>
            </w:r>
            <w:r w:rsidR="00BE0BE0" w:rsidRPr="00273D6B">
              <w:rPr>
                <w:bCs/>
                <w:lang w:val="uk-UA"/>
              </w:rPr>
              <w:t>/</w:t>
            </w:r>
          </w:p>
          <w:p w:rsidR="00BE0BE0" w:rsidRPr="00097101" w:rsidRDefault="00BE0BE0" w:rsidP="0024340E">
            <w:pPr>
              <w:tabs>
                <w:tab w:val="left" w:pos="822"/>
              </w:tabs>
              <w:ind w:right="124"/>
              <w:rPr>
                <w:bCs/>
              </w:rPr>
            </w:pPr>
            <w:r w:rsidRPr="00273D6B">
              <w:rPr>
                <w:bCs/>
                <w:lang w:val="en-US"/>
              </w:rPr>
              <w:t>Railway</w:t>
            </w:r>
            <w:r w:rsidRPr="00273D6B">
              <w:rPr>
                <w:bCs/>
                <w:lang w:val="uk-UA"/>
              </w:rPr>
              <w:t xml:space="preserve"> </w:t>
            </w:r>
            <w:r w:rsidRPr="00273D6B">
              <w:rPr>
                <w:bCs/>
                <w:lang w:val="en-US"/>
              </w:rPr>
              <w:t>wagon</w:t>
            </w:r>
            <w:r w:rsidR="0072254C" w:rsidRPr="00097101">
              <w:rPr>
                <w:bCs/>
              </w:rPr>
              <w:t xml:space="preserve">/ </w:t>
            </w:r>
            <w:r w:rsidR="007A0944">
              <w:rPr>
                <w:bCs/>
                <w:lang w:val="el-GR"/>
              </w:rPr>
              <w:t>Τρένο</w:t>
            </w:r>
          </w:p>
          <w:p w:rsidR="00BE0BE0" w:rsidRPr="00273D6B" w:rsidRDefault="00BE0BE0" w:rsidP="008F097D">
            <w:pPr>
              <w:rPr>
                <w:bCs/>
              </w:rPr>
            </w:pPr>
          </w:p>
        </w:tc>
        <w:tc>
          <w:tcPr>
            <w:tcW w:w="5159" w:type="dxa"/>
            <w:gridSpan w:val="5"/>
            <w:vMerge w:val="restart"/>
            <w:tcBorders>
              <w:left w:val="single" w:sz="4" w:space="0" w:color="auto"/>
              <w:tr2bl w:val="single" w:sz="4" w:space="0" w:color="auto"/>
            </w:tcBorders>
          </w:tcPr>
          <w:p w:rsidR="00BE0BE0" w:rsidRPr="00273D6B" w:rsidRDefault="00AA576C" w:rsidP="006F5094">
            <w:r>
              <w:rPr>
                <w:b/>
                <w:bCs/>
                <w:lang w:val="uk-UA"/>
              </w:rPr>
              <w:t>І</w:t>
            </w:r>
            <w:r w:rsidR="00BE0BE0" w:rsidRPr="00273D6B">
              <w:rPr>
                <w:b/>
                <w:bCs/>
                <w:lang w:val="uk-UA"/>
              </w:rPr>
              <w:t>.17</w:t>
            </w:r>
            <w:r w:rsidR="00BE0BE0" w:rsidRPr="00273D6B">
              <w:rPr>
                <w:b/>
                <w:bCs/>
              </w:rPr>
              <w:t>.</w:t>
            </w:r>
            <w:r w:rsidR="00BE0BE0" w:rsidRPr="00273D6B">
              <w:rPr>
                <w:lang w:val="en-US"/>
              </w:rPr>
              <w:t xml:space="preserve"> </w:t>
            </w:r>
          </w:p>
          <w:p w:rsidR="00BE0BE0" w:rsidRPr="00273D6B" w:rsidRDefault="00BE0BE0" w:rsidP="008F097D">
            <w:pPr>
              <w:rPr>
                <w:lang w:val="en-US"/>
              </w:rPr>
            </w:pPr>
          </w:p>
          <w:p w:rsidR="00BE0BE0" w:rsidRPr="00273D6B" w:rsidRDefault="00BE0BE0" w:rsidP="008F097D">
            <w:pPr>
              <w:rPr>
                <w:lang w:val="en-US"/>
              </w:rPr>
            </w:pPr>
          </w:p>
          <w:p w:rsidR="008B6C9F" w:rsidRPr="00273D6B" w:rsidRDefault="008B6C9F" w:rsidP="008F097D">
            <w:pPr>
              <w:rPr>
                <w:lang w:val="en-US"/>
              </w:rPr>
            </w:pPr>
          </w:p>
          <w:p w:rsidR="008B6C9F" w:rsidRPr="00273D6B" w:rsidRDefault="008B6C9F" w:rsidP="008F097D">
            <w:pPr>
              <w:rPr>
                <w:lang w:val="en-US"/>
              </w:rPr>
            </w:pPr>
          </w:p>
          <w:p w:rsidR="008B6C9F" w:rsidRPr="00273D6B" w:rsidRDefault="008B6C9F" w:rsidP="008F097D">
            <w:pPr>
              <w:rPr>
                <w:lang w:val="en-US"/>
              </w:rPr>
            </w:pPr>
          </w:p>
          <w:p w:rsidR="008B6C9F" w:rsidRPr="00273D6B" w:rsidRDefault="008B6C9F" w:rsidP="008F097D">
            <w:pPr>
              <w:rPr>
                <w:lang w:val="en-US"/>
              </w:rPr>
            </w:pPr>
          </w:p>
        </w:tc>
      </w:tr>
      <w:tr w:rsidR="00BE0BE0" w:rsidRPr="00273D6B" w:rsidTr="006377AB">
        <w:trPr>
          <w:trHeight w:val="86"/>
        </w:trPr>
        <w:tc>
          <w:tcPr>
            <w:tcW w:w="425" w:type="dxa"/>
            <w:vMerge/>
            <w:tcBorders>
              <w:left w:val="nil"/>
              <w:right w:val="single" w:sz="4" w:space="0" w:color="auto"/>
            </w:tcBorders>
          </w:tcPr>
          <w:p w:rsidR="00BE0BE0" w:rsidRPr="00273D6B" w:rsidRDefault="00BE0BE0" w:rsidP="008F097D">
            <w:pPr>
              <w:rPr>
                <w:bCs/>
                <w:highlight w:val="yellow"/>
              </w:rPr>
            </w:pPr>
          </w:p>
        </w:tc>
        <w:tc>
          <w:tcPr>
            <w:tcW w:w="1561" w:type="dxa"/>
            <w:gridSpan w:val="2"/>
            <w:tcBorders>
              <w:top w:val="nil"/>
              <w:left w:val="single" w:sz="4" w:space="0" w:color="auto"/>
              <w:bottom w:val="nil"/>
              <w:right w:val="nil"/>
            </w:tcBorders>
            <w:shd w:val="clear" w:color="auto" w:fill="auto"/>
          </w:tcPr>
          <w:p w:rsidR="00BE0BE0" w:rsidRPr="007A0944" w:rsidRDefault="0001035A" w:rsidP="008F097D">
            <w:pPr>
              <w:rPr>
                <w:bCs/>
              </w:rPr>
            </w:pPr>
            <w:r w:rsidRPr="0001035A">
              <w:rPr>
                <w:b/>
                <w:noProof/>
                <w:lang w:val="el-GR" w:eastAsia="el-GR"/>
              </w:rPr>
              <w:pict>
                <v:rect id="Rectangle 283" o:spid="_x0000_s1035" style="position:absolute;margin-left:68.8pt;margin-top:-.05pt;width:9.65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"/>
              </w:pict>
            </w:r>
            <w:r w:rsidR="00BE0BE0" w:rsidRPr="00273D6B">
              <w:rPr>
                <w:b/>
                <w:lang w:val="uk-UA"/>
              </w:rPr>
              <w:t>Дорожній екіпаж</w:t>
            </w:r>
            <w:r w:rsidR="00BE0BE0" w:rsidRPr="00273D6B">
              <w:rPr>
                <w:bCs/>
                <w:lang w:val="uk-UA"/>
              </w:rPr>
              <w:t>/</w:t>
            </w:r>
            <w:r w:rsidR="00BE0BE0" w:rsidRPr="00273D6B">
              <w:rPr>
                <w:bCs/>
                <w:lang w:val="uk-UA"/>
              </w:rPr>
              <w:br/>
            </w:r>
            <w:r w:rsidR="00BE0BE0" w:rsidRPr="00273D6B">
              <w:rPr>
                <w:bCs/>
                <w:lang w:val="en-US"/>
              </w:rPr>
              <w:t>Road</w:t>
            </w:r>
            <w:r w:rsidR="00BE0BE0" w:rsidRPr="00273D6B">
              <w:rPr>
                <w:bCs/>
                <w:lang w:val="uk-UA"/>
              </w:rPr>
              <w:t xml:space="preserve"> </w:t>
            </w:r>
            <w:r w:rsidR="00BE0BE0" w:rsidRPr="00273D6B">
              <w:rPr>
                <w:bCs/>
                <w:lang w:val="en-US"/>
              </w:rPr>
              <w:t>vehicle</w:t>
            </w:r>
            <w:r w:rsidR="007A0944" w:rsidRPr="007A0944">
              <w:rPr>
                <w:bCs/>
              </w:rPr>
              <w:t xml:space="preserve">/ </w:t>
            </w:r>
            <w:r w:rsidR="007A0944">
              <w:rPr>
                <w:bCs/>
                <w:lang w:val="el-GR"/>
              </w:rPr>
              <w:t>Οδικό</w:t>
            </w:r>
            <w:r w:rsidR="007A0944" w:rsidRPr="007A0944">
              <w:rPr>
                <w:bCs/>
              </w:rPr>
              <w:t xml:space="preserve"> </w:t>
            </w:r>
            <w:r w:rsidR="007A0944">
              <w:rPr>
                <w:bCs/>
                <w:lang w:val="el-GR"/>
              </w:rPr>
              <w:t>όχημα</w:t>
            </w:r>
          </w:p>
        </w:tc>
        <w:tc>
          <w:tcPr>
            <w:tcW w:w="3629" w:type="dxa"/>
            <w:gridSpan w:val="9"/>
            <w:tcBorders>
              <w:top w:val="nil"/>
              <w:left w:val="nil"/>
              <w:bottom w:val="nil"/>
              <w:right w:val="single" w:sz="4" w:space="0" w:color="auto"/>
            </w:tcBorders>
            <w:shd w:val="clear" w:color="auto" w:fill="auto"/>
          </w:tcPr>
          <w:p w:rsidR="00BE0BE0" w:rsidRPr="00273D6B" w:rsidRDefault="0001035A" w:rsidP="008F097D">
            <w:pPr>
              <w:rPr>
                <w:bCs/>
                <w:lang w:val="en-US"/>
              </w:rPr>
            </w:pPr>
            <w:r w:rsidRPr="0001035A">
              <w:rPr>
                <w:b/>
                <w:noProof/>
                <w:lang w:val="el-GR" w:eastAsia="el-GR"/>
              </w:rPr>
              <w:pict>
                <v:rect id="Rectangle 278" o:spid="_x0000_s1034" style="position:absolute;margin-left:40.25pt;margin-top:1.8pt;width:9.65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"/>
              </w:pict>
            </w:r>
            <w:r w:rsidR="00BE0BE0" w:rsidRPr="00273D6B">
              <w:rPr>
                <w:b/>
                <w:lang w:val="uk-UA"/>
              </w:rPr>
              <w:t>Інший</w:t>
            </w:r>
            <w:r w:rsidR="00BE0BE0" w:rsidRPr="00273D6B">
              <w:rPr>
                <w:bCs/>
                <w:lang w:val="uk-UA"/>
              </w:rPr>
              <w:t>/</w:t>
            </w:r>
          </w:p>
          <w:p w:rsidR="00BE0BE0" w:rsidRDefault="00BE0BE0" w:rsidP="008F097D">
            <w:pPr>
              <w:rPr>
                <w:bCs/>
              </w:rPr>
            </w:pPr>
            <w:r w:rsidRPr="00273D6B">
              <w:rPr>
                <w:bCs/>
                <w:lang w:val="en-US"/>
              </w:rPr>
              <w:t>Other</w:t>
            </w:r>
            <w:r w:rsidR="007A0944">
              <w:rPr>
                <w:bCs/>
                <w:lang w:val="el-GR"/>
              </w:rPr>
              <w:t>/ Άλλο</w:t>
            </w:r>
          </w:p>
          <w:p w:rsidR="00AA576C" w:rsidRPr="00273D6B" w:rsidRDefault="00AA576C" w:rsidP="008F097D">
            <w:pPr>
              <w:rPr>
                <w:bCs/>
              </w:rPr>
            </w:pPr>
          </w:p>
        </w:tc>
        <w:tc>
          <w:tcPr>
            <w:tcW w:w="5159" w:type="dxa"/>
            <w:gridSpan w:val="5"/>
            <w:vMerge/>
            <w:tcBorders>
              <w:left w:val="single" w:sz="4" w:space="0" w:color="auto"/>
              <w:tr2bl w:val="single" w:sz="4" w:space="0" w:color="auto"/>
            </w:tcBorders>
          </w:tcPr>
          <w:p w:rsidR="00BE0BE0" w:rsidRPr="00273D6B" w:rsidRDefault="00BE0BE0" w:rsidP="008F097D">
            <w:pPr>
              <w:rPr>
                <w:highlight w:val="yellow"/>
                <w:lang w:val="uk-UA"/>
              </w:rPr>
            </w:pPr>
          </w:p>
        </w:tc>
      </w:tr>
      <w:tr w:rsidR="008F097D" w:rsidRPr="00273D6B" w:rsidTr="006377AB">
        <w:trPr>
          <w:trHeight w:val="65"/>
        </w:trPr>
        <w:tc>
          <w:tcPr>
            <w:tcW w:w="425" w:type="dxa"/>
            <w:vMerge/>
            <w:tcBorders>
              <w:left w:val="nil"/>
              <w:right w:val="single" w:sz="4" w:space="0" w:color="auto"/>
            </w:tcBorders>
          </w:tcPr>
          <w:p w:rsidR="008F097D" w:rsidRPr="00273D6B" w:rsidRDefault="008F097D" w:rsidP="008F097D">
            <w:pPr>
              <w:rPr>
                <w:bCs/>
                <w:highlight w:val="yellow"/>
              </w:rPr>
            </w:pPr>
          </w:p>
        </w:tc>
        <w:tc>
          <w:tcPr>
            <w:tcW w:w="5190" w:type="dxa"/>
            <w:gridSpan w:val="11"/>
            <w:tcBorders>
              <w:top w:val="nil"/>
              <w:left w:val="single" w:sz="4" w:space="0" w:color="auto"/>
              <w:bottom w:val="nil"/>
              <w:right w:val="single" w:sz="4" w:space="0" w:color="auto"/>
            </w:tcBorders>
            <w:shd w:val="clear" w:color="auto" w:fill="auto"/>
          </w:tcPr>
          <w:p w:rsidR="00BE0BE0" w:rsidRPr="00273D6B" w:rsidRDefault="008F097D" w:rsidP="00BE0BE0">
            <w:pPr>
              <w:spacing w:after="120"/>
              <w:rPr>
                <w:bCs/>
                <w:lang w:val="uk-UA"/>
              </w:rPr>
            </w:pPr>
            <w:r w:rsidRPr="00273D6B">
              <w:rPr>
                <w:b/>
                <w:lang w:val="uk-UA"/>
              </w:rPr>
              <w:t>Ідентифікація</w:t>
            </w:r>
            <w:r w:rsidRPr="00273D6B">
              <w:rPr>
                <w:bCs/>
                <w:lang w:val="uk-UA"/>
              </w:rPr>
              <w:t xml:space="preserve"> /</w:t>
            </w:r>
            <w:r w:rsidRPr="00273D6B">
              <w:rPr>
                <w:bCs/>
                <w:lang w:val="en-US"/>
              </w:rPr>
              <w:t>Identification</w:t>
            </w:r>
            <w:r w:rsidR="007A0944">
              <w:rPr>
                <w:bCs/>
                <w:lang w:val="el-GR"/>
              </w:rPr>
              <w:t>/ Ταυτοποίηση</w:t>
            </w:r>
            <w:r w:rsidRPr="00273D6B">
              <w:rPr>
                <w:bCs/>
                <w:lang w:val="uk-UA"/>
              </w:rPr>
              <w:t>:</w:t>
            </w:r>
          </w:p>
          <w:p w:rsidR="00BE0BE0" w:rsidRPr="00273D6B" w:rsidRDefault="00BE0BE0" w:rsidP="00BE0BE0">
            <w:pPr>
              <w:spacing w:after="120"/>
              <w:rPr>
                <w:bCs/>
                <w:lang w:val="uk-UA"/>
              </w:rPr>
            </w:pPr>
          </w:p>
        </w:tc>
        <w:tc>
          <w:tcPr>
            <w:tcW w:w="5159" w:type="dxa"/>
            <w:gridSpan w:val="5"/>
            <w:vMerge/>
            <w:tcBorders>
              <w:left w:val="single" w:sz="4" w:space="0" w:color="auto"/>
              <w:tr2bl w:val="single" w:sz="4" w:space="0" w:color="auto"/>
            </w:tcBorders>
          </w:tcPr>
          <w:p w:rsidR="008F097D" w:rsidRPr="00273D6B" w:rsidRDefault="008F097D" w:rsidP="008F097D">
            <w:pPr>
              <w:rPr>
                <w:highlight w:val="yellow"/>
                <w:lang w:val="uk-UA"/>
              </w:rPr>
            </w:pPr>
          </w:p>
        </w:tc>
      </w:tr>
      <w:tr w:rsidR="008F097D" w:rsidRPr="00273D6B" w:rsidTr="006377AB">
        <w:trPr>
          <w:trHeight w:val="253"/>
        </w:trPr>
        <w:tc>
          <w:tcPr>
            <w:tcW w:w="425" w:type="dxa"/>
            <w:vMerge/>
            <w:tcBorders>
              <w:left w:val="nil"/>
              <w:right w:val="single" w:sz="4" w:space="0" w:color="auto"/>
            </w:tcBorders>
          </w:tcPr>
          <w:p w:rsidR="008F097D" w:rsidRPr="00273D6B" w:rsidRDefault="008F097D" w:rsidP="008F097D">
            <w:pPr>
              <w:rPr>
                <w:bCs/>
                <w:highlight w:val="yellow"/>
              </w:rPr>
            </w:pPr>
          </w:p>
        </w:tc>
        <w:tc>
          <w:tcPr>
            <w:tcW w:w="5190" w:type="dxa"/>
            <w:gridSpan w:val="11"/>
            <w:tcBorders>
              <w:top w:val="nil"/>
              <w:left w:val="single" w:sz="4" w:space="0" w:color="auto"/>
              <w:bottom w:val="single" w:sz="4" w:space="0" w:color="auto"/>
              <w:right w:val="single" w:sz="4" w:space="0" w:color="auto"/>
            </w:tcBorders>
            <w:shd w:val="clear" w:color="auto" w:fill="auto"/>
          </w:tcPr>
          <w:p w:rsidR="008F097D" w:rsidRPr="00273D6B" w:rsidRDefault="008F097D" w:rsidP="008F097D">
            <w:pPr>
              <w:rPr>
                <w:bCs/>
                <w:lang w:val="uk-UA"/>
              </w:rPr>
            </w:pPr>
            <w:r w:rsidRPr="00273D6B">
              <w:rPr>
                <w:b/>
                <w:lang w:val="uk-UA"/>
              </w:rPr>
              <w:t>Документальні посилання</w:t>
            </w:r>
            <w:r w:rsidRPr="00273D6B">
              <w:rPr>
                <w:bCs/>
                <w:lang w:val="uk-UA"/>
              </w:rPr>
              <w:t xml:space="preserve">/ </w:t>
            </w:r>
            <w:r w:rsidRPr="00273D6B">
              <w:rPr>
                <w:bCs/>
                <w:lang w:val="en-US"/>
              </w:rPr>
              <w:t>Documentary</w:t>
            </w:r>
            <w:r w:rsidRPr="00273D6B">
              <w:rPr>
                <w:bCs/>
                <w:lang w:val="uk-UA"/>
              </w:rPr>
              <w:t xml:space="preserve"> </w:t>
            </w:r>
            <w:r w:rsidRPr="00273D6B">
              <w:rPr>
                <w:bCs/>
                <w:lang w:val="en-US"/>
              </w:rPr>
              <w:t>references</w:t>
            </w:r>
            <w:r w:rsidR="007A0944" w:rsidRPr="007A0944">
              <w:rPr>
                <w:bCs/>
              </w:rPr>
              <w:t xml:space="preserve">/ </w:t>
            </w:r>
            <w:r w:rsidR="007A0944">
              <w:rPr>
                <w:bCs/>
                <w:lang w:val="el-GR"/>
              </w:rPr>
              <w:t>Αριθμός</w:t>
            </w:r>
            <w:r w:rsidR="007A0944" w:rsidRPr="007A0944">
              <w:rPr>
                <w:bCs/>
              </w:rPr>
              <w:t xml:space="preserve"> </w:t>
            </w:r>
            <w:r w:rsidR="007A0944">
              <w:rPr>
                <w:bCs/>
                <w:lang w:val="el-GR"/>
              </w:rPr>
              <w:t>αναφοράς</w:t>
            </w:r>
            <w:r w:rsidR="007A0944" w:rsidRPr="007A0944">
              <w:rPr>
                <w:bCs/>
              </w:rPr>
              <w:t xml:space="preserve"> </w:t>
            </w:r>
            <w:r w:rsidR="007A0944">
              <w:rPr>
                <w:bCs/>
                <w:lang w:val="el-GR"/>
              </w:rPr>
              <w:t>εγγράφου</w:t>
            </w:r>
            <w:r w:rsidRPr="00273D6B">
              <w:rPr>
                <w:bCs/>
                <w:lang w:val="uk-UA"/>
              </w:rPr>
              <w:t>:</w:t>
            </w:r>
          </w:p>
          <w:p w:rsidR="00334C4D" w:rsidRPr="00273D6B" w:rsidRDefault="00334C4D" w:rsidP="008F097D">
            <w:pPr>
              <w:rPr>
                <w:bCs/>
                <w:lang w:val="uk-UA"/>
              </w:rPr>
            </w:pPr>
          </w:p>
          <w:p w:rsidR="005D6507" w:rsidRPr="00273D6B" w:rsidRDefault="005D6507" w:rsidP="008F097D">
            <w:pPr>
              <w:rPr>
                <w:bCs/>
                <w:lang w:val="uk-UA"/>
              </w:rPr>
            </w:pPr>
          </w:p>
          <w:p w:rsidR="00BE0BE0" w:rsidRPr="00273D6B" w:rsidRDefault="00BE0BE0" w:rsidP="008F097D">
            <w:pPr>
              <w:rPr>
                <w:bCs/>
              </w:rPr>
            </w:pPr>
          </w:p>
        </w:tc>
        <w:tc>
          <w:tcPr>
            <w:tcW w:w="5159" w:type="dxa"/>
            <w:gridSpan w:val="5"/>
            <w:vMerge/>
            <w:tcBorders>
              <w:left w:val="single" w:sz="4" w:space="0" w:color="auto"/>
              <w:tr2bl w:val="single" w:sz="4" w:space="0" w:color="auto"/>
            </w:tcBorders>
          </w:tcPr>
          <w:p w:rsidR="008F097D" w:rsidRPr="00273D6B" w:rsidRDefault="008F097D" w:rsidP="008F097D">
            <w:pPr>
              <w:rPr>
                <w:highlight w:val="yellow"/>
                <w:lang w:val="uk-UA"/>
              </w:rPr>
            </w:pPr>
          </w:p>
        </w:tc>
      </w:tr>
      <w:tr w:rsidR="008F097D" w:rsidRPr="00273D6B" w:rsidTr="006377AB">
        <w:trPr>
          <w:trHeight w:val="479"/>
        </w:trPr>
        <w:tc>
          <w:tcPr>
            <w:tcW w:w="425" w:type="dxa"/>
            <w:vMerge/>
            <w:tcBorders>
              <w:left w:val="nil"/>
            </w:tcBorders>
          </w:tcPr>
          <w:p w:rsidR="008F097D" w:rsidRPr="00273D6B" w:rsidRDefault="008F097D" w:rsidP="008F097D">
            <w:pPr>
              <w:rPr>
                <w:bCs/>
                <w:highlight w:val="yellow"/>
              </w:rPr>
            </w:pPr>
          </w:p>
        </w:tc>
        <w:tc>
          <w:tcPr>
            <w:tcW w:w="7798" w:type="dxa"/>
            <w:gridSpan w:val="14"/>
            <w:tcBorders>
              <w:bottom w:val="single" w:sz="4" w:space="0" w:color="auto"/>
            </w:tcBorders>
          </w:tcPr>
          <w:p w:rsidR="008F097D" w:rsidRPr="007A0944" w:rsidRDefault="008F097D" w:rsidP="008F097D">
            <w:pPr>
              <w:rPr>
                <w:bCs/>
                <w:lang w:val="uk-UA"/>
              </w:rPr>
            </w:pPr>
            <w:r w:rsidRPr="00273D6B">
              <w:rPr>
                <w:b/>
                <w:lang w:val="en-US"/>
              </w:rPr>
              <w:t>I</w:t>
            </w:r>
            <w:r w:rsidRPr="00273D6B">
              <w:rPr>
                <w:b/>
                <w:lang w:val="uk-UA"/>
              </w:rPr>
              <w:t>.18</w:t>
            </w:r>
            <w:r w:rsidRPr="00DF5488">
              <w:rPr>
                <w:b/>
              </w:rPr>
              <w:t>.</w:t>
            </w:r>
            <w:r w:rsidRPr="00273D6B">
              <w:rPr>
                <w:b/>
                <w:lang w:val="uk-UA"/>
              </w:rPr>
              <w:t> Опис товару</w:t>
            </w:r>
            <w:r w:rsidRPr="00273D6B">
              <w:rPr>
                <w:bCs/>
                <w:lang w:val="uk-UA"/>
              </w:rPr>
              <w:t>/</w:t>
            </w:r>
            <w:r w:rsidRPr="00273D6B">
              <w:rPr>
                <w:bCs/>
                <w:lang w:val="en-US"/>
              </w:rPr>
              <w:t>Description</w:t>
            </w:r>
            <w:r w:rsidRPr="007A0944">
              <w:rPr>
                <w:bCs/>
                <w:lang w:val="uk-UA"/>
              </w:rPr>
              <w:t xml:space="preserve"> </w:t>
            </w:r>
            <w:r w:rsidRPr="00273D6B">
              <w:rPr>
                <w:bCs/>
                <w:lang w:val="en-US"/>
              </w:rPr>
              <w:t>of</w:t>
            </w:r>
            <w:r w:rsidRPr="007A0944">
              <w:rPr>
                <w:bCs/>
                <w:lang w:val="uk-UA"/>
              </w:rPr>
              <w:t xml:space="preserve"> </w:t>
            </w:r>
            <w:r w:rsidRPr="00273D6B">
              <w:rPr>
                <w:bCs/>
                <w:lang w:val="en-US"/>
              </w:rPr>
              <w:t>commodity</w:t>
            </w:r>
            <w:r w:rsidR="007A0944" w:rsidRPr="007A0944">
              <w:rPr>
                <w:bCs/>
                <w:lang w:val="uk-UA"/>
              </w:rPr>
              <w:t xml:space="preserve">/ </w:t>
            </w:r>
            <w:r w:rsidR="007A0944" w:rsidRPr="007A0944">
              <w:rPr>
                <w:bCs/>
                <w:lang w:val="el-GR"/>
              </w:rPr>
              <w:t>Περιγραφή</w:t>
            </w:r>
            <w:r w:rsidR="007A0944" w:rsidRPr="007A0944">
              <w:rPr>
                <w:bCs/>
                <w:lang w:val="uk-UA"/>
              </w:rPr>
              <w:t xml:space="preserve"> </w:t>
            </w:r>
            <w:r w:rsidR="007A0944" w:rsidRPr="007A0944">
              <w:rPr>
                <w:bCs/>
                <w:lang w:val="el-GR"/>
              </w:rPr>
              <w:t>εμπορεύματος</w:t>
            </w:r>
          </w:p>
        </w:tc>
        <w:tc>
          <w:tcPr>
            <w:tcW w:w="2551" w:type="dxa"/>
            <w:gridSpan w:val="2"/>
          </w:tcPr>
          <w:p w:rsidR="008F097D" w:rsidRPr="007A0944" w:rsidRDefault="008F097D" w:rsidP="008F097D">
            <w:pPr>
              <w:rPr>
                <w:b/>
                <w:bCs/>
                <w:lang w:val="uk-UA"/>
              </w:rPr>
            </w:pPr>
            <w:r w:rsidRPr="00273D6B">
              <w:rPr>
                <w:b/>
                <w:bCs/>
                <w:lang w:val="en-US"/>
              </w:rPr>
              <w:t>I</w:t>
            </w:r>
            <w:r w:rsidRPr="00273D6B">
              <w:rPr>
                <w:b/>
                <w:bCs/>
                <w:lang w:val="uk-UA"/>
              </w:rPr>
              <w:t>.19</w:t>
            </w:r>
            <w:r w:rsidRPr="007A0944">
              <w:rPr>
                <w:b/>
                <w:bCs/>
                <w:lang w:val="uk-UA"/>
              </w:rPr>
              <w:t>.</w:t>
            </w:r>
            <w:r w:rsidRPr="00273D6B">
              <w:rPr>
                <w:b/>
                <w:bCs/>
                <w:lang w:val="uk-UA"/>
              </w:rPr>
              <w:t> Код вантажу (УКТЗЕД)</w:t>
            </w:r>
            <w:r w:rsidR="0024340E" w:rsidRPr="007A0944">
              <w:rPr>
                <w:b/>
                <w:bCs/>
                <w:lang w:val="uk-UA"/>
              </w:rPr>
              <w:t>/</w:t>
            </w:r>
          </w:p>
          <w:p w:rsidR="008F097D" w:rsidRPr="007A0944" w:rsidRDefault="008F097D" w:rsidP="008F097D">
            <w:pPr>
              <w:rPr>
                <w:lang w:val="uk-UA"/>
              </w:rPr>
            </w:pPr>
            <w:r w:rsidRPr="007A0944">
              <w:rPr>
                <w:lang w:val="uk-UA"/>
              </w:rPr>
              <w:t xml:space="preserve"> </w:t>
            </w:r>
            <w:r w:rsidRPr="00273D6B">
              <w:rPr>
                <w:lang w:val="en-GB"/>
              </w:rPr>
              <w:t>Commodity</w:t>
            </w:r>
            <w:r w:rsidRPr="007A0944">
              <w:rPr>
                <w:lang w:val="uk-UA"/>
              </w:rPr>
              <w:t xml:space="preserve"> </w:t>
            </w:r>
            <w:r w:rsidRPr="00273D6B">
              <w:rPr>
                <w:lang w:val="en-GB"/>
              </w:rPr>
              <w:t>code</w:t>
            </w:r>
            <w:r w:rsidR="00572D21">
              <w:rPr>
                <w:lang w:val="uk-UA"/>
              </w:rPr>
              <w:t xml:space="preserve"> (</w:t>
            </w:r>
            <w:r w:rsidR="00313E68">
              <w:rPr>
                <w:lang w:val="en-US"/>
              </w:rPr>
              <w:t>HS</w:t>
            </w:r>
            <w:r w:rsidR="00572D21" w:rsidRPr="007A0944">
              <w:rPr>
                <w:lang w:val="uk-UA"/>
              </w:rPr>
              <w:t xml:space="preserve"> </w:t>
            </w:r>
            <w:r w:rsidRPr="00273D6B">
              <w:rPr>
                <w:lang w:val="uk-UA"/>
              </w:rPr>
              <w:t>code)</w:t>
            </w:r>
            <w:r w:rsidR="007A0944" w:rsidRPr="007A0944">
              <w:rPr>
                <w:lang w:val="uk-UA"/>
              </w:rPr>
              <w:t>/ Κωδικός προϊόντος ΣΟ</w:t>
            </w:r>
          </w:p>
          <w:p w:rsidR="008F097D" w:rsidRPr="00273D6B" w:rsidRDefault="008F097D" w:rsidP="008F097D">
            <w:pPr>
              <w:rPr>
                <w:lang w:val="uk-UA"/>
              </w:rPr>
            </w:pPr>
          </w:p>
          <w:p w:rsidR="008F097D" w:rsidRPr="007A0944" w:rsidRDefault="008F097D" w:rsidP="00334C4D">
            <w:pPr>
              <w:jc w:val="center"/>
              <w:rPr>
                <w:b/>
                <w:bCs/>
                <w:lang w:val="uk-UA"/>
              </w:rPr>
            </w:pPr>
          </w:p>
        </w:tc>
      </w:tr>
      <w:tr w:rsidR="008F097D" w:rsidRPr="00273D6B" w:rsidTr="006377AB">
        <w:trPr>
          <w:trHeight w:val="403"/>
        </w:trPr>
        <w:tc>
          <w:tcPr>
            <w:tcW w:w="425" w:type="dxa"/>
            <w:vMerge/>
            <w:tcBorders>
              <w:left w:val="nil"/>
            </w:tcBorders>
          </w:tcPr>
          <w:p w:rsidR="008F097D" w:rsidRPr="007A0944" w:rsidRDefault="008F097D" w:rsidP="008F097D">
            <w:pPr>
              <w:rPr>
                <w:bCs/>
                <w:highlight w:val="yellow"/>
                <w:lang w:val="uk-UA"/>
              </w:rPr>
            </w:pPr>
          </w:p>
        </w:tc>
        <w:tc>
          <w:tcPr>
            <w:tcW w:w="7798" w:type="dxa"/>
            <w:gridSpan w:val="14"/>
            <w:vMerge w:val="restart"/>
            <w:tcBorders>
              <w:top w:val="single" w:sz="4" w:space="0" w:color="auto"/>
            </w:tcBorders>
          </w:tcPr>
          <w:p w:rsidR="008F097D" w:rsidRPr="007A0944" w:rsidRDefault="00AA576C" w:rsidP="008F097D">
            <w:pPr>
              <w:rPr>
                <w:bCs/>
                <w:lang w:val="en-US"/>
              </w:rPr>
            </w:pPr>
            <w:r>
              <w:rPr>
                <w:b/>
                <w:lang w:val="uk-UA"/>
              </w:rPr>
              <w:t>І</w:t>
            </w:r>
            <w:r w:rsidR="008F097D" w:rsidRPr="00273D6B">
              <w:rPr>
                <w:b/>
                <w:lang w:val="en-US"/>
              </w:rPr>
              <w:t xml:space="preserve">.21.  </w:t>
            </w:r>
            <w:r w:rsidR="008F097D" w:rsidRPr="00273D6B">
              <w:rPr>
                <w:b/>
                <w:lang w:val="uk-UA"/>
              </w:rPr>
              <w:t>Температура продукту</w:t>
            </w:r>
            <w:r w:rsidR="008F097D" w:rsidRPr="00273D6B">
              <w:rPr>
                <w:bCs/>
                <w:lang w:val="en-US"/>
              </w:rPr>
              <w:t>/Temperature of the product</w:t>
            </w:r>
            <w:r w:rsidR="007A0944" w:rsidRPr="007A0944">
              <w:rPr>
                <w:bCs/>
                <w:lang w:val="en-US"/>
              </w:rPr>
              <w:t xml:space="preserve">/ </w:t>
            </w:r>
            <w:r w:rsidR="007A0944">
              <w:rPr>
                <w:bCs/>
                <w:lang w:val="el-GR"/>
              </w:rPr>
              <w:t>Θερμοκρασία</w:t>
            </w:r>
            <w:r w:rsidR="007A0944" w:rsidRPr="007A0944">
              <w:rPr>
                <w:bCs/>
                <w:lang w:val="en-US"/>
              </w:rPr>
              <w:t xml:space="preserve"> </w:t>
            </w:r>
            <w:r w:rsidR="007A0944">
              <w:rPr>
                <w:bCs/>
                <w:lang w:val="el-GR"/>
              </w:rPr>
              <w:t>προϊόντος</w:t>
            </w:r>
            <w:r w:rsidR="007A0944" w:rsidRPr="007A0944">
              <w:rPr>
                <w:bCs/>
                <w:lang w:val="en-US"/>
              </w:rPr>
              <w:t xml:space="preserve">  </w:t>
            </w:r>
          </w:p>
          <w:p w:rsidR="008F097D" w:rsidRPr="00273D6B" w:rsidRDefault="008F097D" w:rsidP="008F097D">
            <w:pPr>
              <w:rPr>
                <w:bCs/>
                <w:lang w:val="en-US"/>
              </w:rPr>
            </w:pPr>
          </w:p>
          <w:p w:rsidR="00AA576C" w:rsidRDefault="0001035A" w:rsidP="008F097D">
            <w:pPr>
              <w:rPr>
                <w:bCs/>
                <w:lang w:eastAsia="sv-SE"/>
              </w:rPr>
            </w:pPr>
            <w:r>
              <w:rPr>
                <w:bCs/>
                <w:noProof/>
                <w:lang w:val="el-GR" w:eastAsia="el-GR"/>
              </w:rPr>
              <w:pict>
                <v:rect id="Rectangle 267" o:spid="_x0000_s1033" style="position:absolute;margin-left:362.65pt;margin-top:2.75pt;width:9.65pt;height: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"/>
              </w:pict>
            </w:r>
            <w:r w:rsidR="008F097D" w:rsidRPr="00273D6B">
              <w:rPr>
                <w:b/>
                <w:lang w:val="uk-UA" w:eastAsia="sv-SE"/>
              </w:rPr>
              <w:t>Температура навколишнього середовища</w:t>
            </w:r>
            <w:r w:rsidR="008F097D" w:rsidRPr="00273D6B">
              <w:rPr>
                <w:bCs/>
                <w:lang w:eastAsia="sv-SE"/>
              </w:rPr>
              <w:t xml:space="preserve">/ </w:t>
            </w:r>
            <w:r w:rsidR="00AA576C" w:rsidRPr="00273D6B">
              <w:rPr>
                <w:rFonts w:eastAsia="Arial"/>
                <w:bCs/>
                <w:color w:val="000000"/>
                <w:lang w:val="en-GB" w:eastAsia="en-GB" w:bidi="en-GB"/>
              </w:rPr>
              <w:t>Ambient</w:t>
            </w:r>
            <w:r w:rsidR="007A0944" w:rsidRPr="007A0944">
              <w:rPr>
                <w:rFonts w:eastAsia="Arial"/>
                <w:bCs/>
                <w:color w:val="000000"/>
                <w:lang w:val="en-US" w:eastAsia="en-GB" w:bidi="en-GB"/>
              </w:rPr>
              <w:t>/</w:t>
            </w:r>
            <w:r w:rsidR="007A0944">
              <w:t xml:space="preserve"> </w:t>
            </w:r>
            <w:r w:rsidR="007A0944" w:rsidRPr="007A0944">
              <w:rPr>
                <w:rFonts w:eastAsia="Arial"/>
                <w:bCs/>
                <w:color w:val="000000"/>
                <w:lang w:val="en-GB" w:eastAsia="en-GB" w:bidi="en-GB"/>
              </w:rPr>
              <w:t>Περιβάλλοντος</w:t>
            </w:r>
            <w:r w:rsidR="00AA576C" w:rsidRPr="00AA576C">
              <w:rPr>
                <w:bCs/>
                <w:lang w:eastAsia="sv-SE"/>
              </w:rPr>
              <w:t xml:space="preserve">   </w:t>
            </w:r>
            <w:r w:rsidR="008F097D" w:rsidRPr="00273D6B">
              <w:rPr>
                <w:bCs/>
                <w:lang w:eastAsia="sv-SE"/>
              </w:rPr>
              <w:t xml:space="preserve">   </w:t>
            </w:r>
          </w:p>
          <w:p w:rsidR="00AA576C" w:rsidRDefault="00AA576C" w:rsidP="008F097D">
            <w:pPr>
              <w:rPr>
                <w:bCs/>
                <w:lang w:eastAsia="sv-SE"/>
              </w:rPr>
            </w:pPr>
          </w:p>
          <w:p w:rsidR="00AA576C" w:rsidRDefault="0001035A" w:rsidP="008F097D">
            <w:pPr>
              <w:rPr>
                <w:bCs/>
                <w:lang w:eastAsia="sv-SE"/>
              </w:rPr>
            </w:pPr>
            <w:r>
              <w:rPr>
                <w:bCs/>
                <w:noProof/>
                <w:lang w:val="el-GR" w:eastAsia="el-GR"/>
              </w:rPr>
              <w:pict>
                <v:rect id="Rectangle 269" o:spid="_x0000_s1032" style="position:absolute;margin-left:181.05pt;margin-top:1.25pt;width:9.65pt;height: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"/>
              </w:pict>
            </w:r>
            <w:r w:rsidR="008F097D" w:rsidRPr="00273D6B">
              <w:rPr>
                <w:b/>
                <w:lang w:val="uk-UA" w:eastAsia="sv-SE"/>
              </w:rPr>
              <w:t>Охолоджений</w:t>
            </w:r>
            <w:r w:rsidR="008F097D" w:rsidRPr="00273D6B">
              <w:rPr>
                <w:bCs/>
                <w:lang w:eastAsia="sv-SE"/>
              </w:rPr>
              <w:t>/</w:t>
            </w:r>
            <w:r w:rsidR="00AA576C" w:rsidRPr="00AA576C">
              <w:rPr>
                <w:bCs/>
                <w:lang w:eastAsia="sv-SE"/>
              </w:rPr>
              <w:t xml:space="preserve"> </w:t>
            </w:r>
            <w:r w:rsidR="00AA576C" w:rsidRPr="00273D6B">
              <w:rPr>
                <w:bCs/>
                <w:lang w:val="en-GB" w:eastAsia="sv-SE"/>
              </w:rPr>
              <w:t>Chilled</w:t>
            </w:r>
            <w:r w:rsidR="007A0944" w:rsidRPr="007A0944">
              <w:rPr>
                <w:bCs/>
                <w:lang w:val="en-US" w:eastAsia="sv-SE"/>
              </w:rPr>
              <w:t xml:space="preserve">/  </w:t>
            </w:r>
            <w:r w:rsidR="007A0944">
              <w:rPr>
                <w:bCs/>
                <w:lang w:val="el-GR" w:eastAsia="sv-SE"/>
              </w:rPr>
              <w:t>Υπο</w:t>
            </w:r>
            <w:r w:rsidR="007A0944" w:rsidRPr="007A0944">
              <w:rPr>
                <w:bCs/>
                <w:lang w:val="en-US" w:eastAsia="sv-SE"/>
              </w:rPr>
              <w:t xml:space="preserve"> </w:t>
            </w:r>
            <w:r w:rsidR="007A0944">
              <w:rPr>
                <w:bCs/>
                <w:lang w:val="el-GR" w:eastAsia="sv-SE"/>
              </w:rPr>
              <w:t>ψύξη</w:t>
            </w:r>
            <w:r w:rsidR="00AA576C" w:rsidRPr="00273D6B">
              <w:rPr>
                <w:bCs/>
                <w:noProof/>
                <w:lang w:val="uk-UA" w:eastAsia="uk-UA"/>
              </w:rPr>
              <w:t xml:space="preserve">  </w:t>
            </w:r>
            <w:r w:rsidR="00AA576C" w:rsidRPr="00AA576C">
              <w:rPr>
                <w:bCs/>
                <w:noProof/>
                <w:lang w:eastAsia="uk-UA"/>
              </w:rPr>
              <w:t xml:space="preserve"> </w:t>
            </w:r>
            <w:r w:rsidR="008F097D" w:rsidRPr="00273D6B">
              <w:rPr>
                <w:bCs/>
                <w:lang w:val="uk-UA" w:eastAsia="sv-SE"/>
              </w:rPr>
              <w:t xml:space="preserve"> </w:t>
            </w:r>
            <w:r w:rsidR="008F097D" w:rsidRPr="00273D6B">
              <w:rPr>
                <w:bCs/>
                <w:lang w:eastAsia="sv-SE"/>
              </w:rPr>
              <w:t xml:space="preserve">            </w:t>
            </w:r>
          </w:p>
          <w:p w:rsidR="00AA576C" w:rsidRDefault="00AA576C" w:rsidP="008F097D">
            <w:pPr>
              <w:rPr>
                <w:bCs/>
                <w:lang w:eastAsia="sv-SE"/>
              </w:rPr>
            </w:pPr>
          </w:p>
          <w:p w:rsidR="008F097D" w:rsidRPr="007A0944" w:rsidRDefault="0001035A" w:rsidP="008F097D">
            <w:pPr>
              <w:rPr>
                <w:bCs/>
                <w:lang w:val="el-GR" w:eastAsia="sv-SE"/>
              </w:rPr>
            </w:pPr>
            <w:r>
              <w:rPr>
                <w:bCs/>
                <w:noProof/>
                <w:lang w:val="el-GR" w:eastAsia="el-GR"/>
              </w:rPr>
              <w:pict>
                <v:rect id="Rectangle 268" o:spid="_x0000_s1031" style="position:absolute;margin-left:190.7pt;margin-top:3.5pt;width:9.65pt;height: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"/>
              </w:pict>
            </w:r>
            <w:r w:rsidR="008F097D" w:rsidRPr="00273D6B">
              <w:rPr>
                <w:b/>
                <w:lang w:val="uk-UA" w:eastAsia="sv-SE"/>
              </w:rPr>
              <w:t>Заморожений</w:t>
            </w:r>
            <w:r w:rsidR="008F097D" w:rsidRPr="00273D6B">
              <w:rPr>
                <w:bCs/>
                <w:lang w:eastAsia="sv-SE"/>
              </w:rPr>
              <w:t>/</w:t>
            </w:r>
            <w:r w:rsidR="00AA576C" w:rsidRPr="00273D6B">
              <w:rPr>
                <w:bCs/>
                <w:lang w:val="en-GB" w:eastAsia="sv-SE"/>
              </w:rPr>
              <w:t xml:space="preserve"> Frozen</w:t>
            </w:r>
            <w:r w:rsidR="007A0944">
              <w:rPr>
                <w:bCs/>
                <w:lang w:val="el-GR" w:eastAsia="sv-SE"/>
              </w:rPr>
              <w:t>/ Σε κατάψυξη</w:t>
            </w:r>
          </w:p>
          <w:p w:rsidR="008F097D" w:rsidRPr="00273D6B" w:rsidRDefault="008F097D" w:rsidP="00AA576C">
            <w:pPr>
              <w:rPr>
                <w:bCs/>
                <w:lang w:val="en-GB" w:eastAsia="sv-SE"/>
              </w:rPr>
            </w:pPr>
            <w:r w:rsidRPr="00273D6B">
              <w:rPr>
                <w:bCs/>
                <w:lang w:val="en-US" w:eastAsia="sv-SE"/>
              </w:rPr>
              <w:t xml:space="preserve">                                                                    </w:t>
            </w:r>
            <w:r w:rsidRPr="00273D6B">
              <w:rPr>
                <w:bCs/>
                <w:noProof/>
                <w:lang w:val="en-US" w:eastAsia="uk-UA"/>
              </w:rPr>
              <w:t xml:space="preserve">                           </w:t>
            </w:r>
          </w:p>
          <w:p w:rsidR="005D6507" w:rsidRPr="00273D6B" w:rsidRDefault="005D6507" w:rsidP="008F097D">
            <w:pPr>
              <w:rPr>
                <w:bCs/>
                <w:lang w:val="en-US"/>
              </w:rPr>
            </w:pPr>
          </w:p>
        </w:tc>
        <w:tc>
          <w:tcPr>
            <w:tcW w:w="2551" w:type="dxa"/>
            <w:gridSpan w:val="2"/>
          </w:tcPr>
          <w:p w:rsidR="004F3306" w:rsidRDefault="008F097D" w:rsidP="008F097D">
            <w:pPr>
              <w:rPr>
                <w:lang w:val="uk-UA"/>
              </w:rPr>
            </w:pPr>
            <w:r w:rsidRPr="00273D6B">
              <w:rPr>
                <w:b/>
                <w:bCs/>
                <w:lang w:val="uk-UA"/>
              </w:rPr>
              <w:t>I.20</w:t>
            </w:r>
            <w:r w:rsidRPr="00273D6B">
              <w:rPr>
                <w:b/>
                <w:bCs/>
              </w:rPr>
              <w:t>.</w:t>
            </w:r>
            <w:r w:rsidRPr="00273D6B">
              <w:rPr>
                <w:b/>
                <w:bCs/>
                <w:lang w:val="uk-UA"/>
              </w:rPr>
              <w:t> Кількість</w:t>
            </w:r>
            <w:r w:rsidRPr="00273D6B">
              <w:rPr>
                <w:lang w:val="uk-UA"/>
              </w:rPr>
              <w:t>/</w:t>
            </w:r>
          </w:p>
          <w:p w:rsidR="008F097D" w:rsidRPr="007A0944" w:rsidRDefault="008F097D" w:rsidP="008F097D">
            <w:pPr>
              <w:rPr>
                <w:lang w:val="el-GR"/>
              </w:rPr>
            </w:pPr>
            <w:r w:rsidRPr="00273D6B">
              <w:rPr>
                <w:lang w:val="en-US"/>
              </w:rPr>
              <w:t>Quantity</w:t>
            </w:r>
            <w:r w:rsidR="007A0944">
              <w:rPr>
                <w:lang w:val="el-GR"/>
              </w:rPr>
              <w:t>/ Ποσότητα</w:t>
            </w:r>
          </w:p>
          <w:p w:rsidR="00334C4D" w:rsidRPr="00273D6B" w:rsidRDefault="00334C4D" w:rsidP="008F097D">
            <w:pPr>
              <w:rPr>
                <w:lang w:val="en-US"/>
              </w:rPr>
            </w:pPr>
          </w:p>
          <w:p w:rsidR="005D6507" w:rsidRPr="00273D6B" w:rsidRDefault="005D6507" w:rsidP="008F097D">
            <w:pPr>
              <w:rPr>
                <w:lang w:val="en-US"/>
              </w:rPr>
            </w:pPr>
          </w:p>
          <w:p w:rsidR="00334C4D" w:rsidRPr="00273D6B" w:rsidRDefault="00334C4D" w:rsidP="008F097D"/>
        </w:tc>
      </w:tr>
      <w:tr w:rsidR="008F097D" w:rsidRPr="00472770" w:rsidTr="006377AB">
        <w:trPr>
          <w:trHeight w:val="403"/>
        </w:trPr>
        <w:tc>
          <w:tcPr>
            <w:tcW w:w="425" w:type="dxa"/>
            <w:vMerge/>
            <w:tcBorders>
              <w:left w:val="nil"/>
            </w:tcBorders>
          </w:tcPr>
          <w:p w:rsidR="008F097D" w:rsidRPr="00273D6B" w:rsidRDefault="008F097D" w:rsidP="008F097D">
            <w:pPr>
              <w:rPr>
                <w:bCs/>
                <w:highlight w:val="yellow"/>
                <w:lang w:val="en-US"/>
              </w:rPr>
            </w:pPr>
          </w:p>
        </w:tc>
        <w:tc>
          <w:tcPr>
            <w:tcW w:w="7798" w:type="dxa"/>
            <w:gridSpan w:val="14"/>
            <w:vMerge/>
            <w:tcBorders>
              <w:bottom w:val="single" w:sz="4" w:space="0" w:color="auto"/>
            </w:tcBorders>
          </w:tcPr>
          <w:p w:rsidR="008F097D" w:rsidRPr="00273D6B" w:rsidRDefault="008F097D" w:rsidP="008F097D">
            <w:pPr>
              <w:rPr>
                <w:bCs/>
                <w:lang w:val="en-US"/>
              </w:rPr>
            </w:pPr>
          </w:p>
        </w:tc>
        <w:tc>
          <w:tcPr>
            <w:tcW w:w="2551" w:type="dxa"/>
            <w:gridSpan w:val="2"/>
          </w:tcPr>
          <w:p w:rsidR="008F097D" w:rsidRPr="00273D6B" w:rsidRDefault="008F097D" w:rsidP="008F097D">
            <w:pPr>
              <w:rPr>
                <w:lang w:val="en-US"/>
              </w:rPr>
            </w:pPr>
            <w:r w:rsidRPr="00273D6B">
              <w:rPr>
                <w:b/>
                <w:bCs/>
                <w:lang w:val="en-US"/>
              </w:rPr>
              <w:t>I</w:t>
            </w:r>
            <w:r w:rsidRPr="00273D6B">
              <w:rPr>
                <w:b/>
                <w:bCs/>
                <w:lang w:val="uk-UA"/>
              </w:rPr>
              <w:t>.22</w:t>
            </w:r>
            <w:r w:rsidRPr="00273D6B">
              <w:rPr>
                <w:b/>
                <w:bCs/>
                <w:lang w:val="en-US"/>
              </w:rPr>
              <w:t>.</w:t>
            </w:r>
            <w:r w:rsidRPr="00273D6B">
              <w:rPr>
                <w:b/>
                <w:bCs/>
                <w:lang w:val="uk-UA"/>
              </w:rPr>
              <w:t> Кількість упаковок/</w:t>
            </w:r>
            <w:r w:rsidRPr="00273D6B">
              <w:rPr>
                <w:lang w:val="en-US"/>
              </w:rPr>
              <w:t xml:space="preserve"> </w:t>
            </w:r>
          </w:p>
          <w:p w:rsidR="008F097D" w:rsidRPr="007A0944" w:rsidRDefault="008F097D" w:rsidP="008F097D">
            <w:pPr>
              <w:rPr>
                <w:lang w:val="en-US"/>
              </w:rPr>
            </w:pPr>
            <w:r w:rsidRPr="00273D6B">
              <w:rPr>
                <w:lang w:val="en-US"/>
              </w:rPr>
              <w:t>Number of packages</w:t>
            </w:r>
            <w:r w:rsidR="007A0944" w:rsidRPr="007A0944">
              <w:rPr>
                <w:lang w:val="en-US"/>
              </w:rPr>
              <w:t>/</w:t>
            </w:r>
            <w:r w:rsidR="007A0944">
              <w:t xml:space="preserve"> </w:t>
            </w:r>
            <w:r w:rsidR="007A0944" w:rsidRPr="007A0944">
              <w:rPr>
                <w:lang w:val="en-US"/>
              </w:rPr>
              <w:t>Αριθμός δεμάτων</w:t>
            </w:r>
          </w:p>
        </w:tc>
      </w:tr>
      <w:tr w:rsidR="008F097D" w:rsidRPr="00273D6B" w:rsidTr="006377AB">
        <w:trPr>
          <w:trHeight w:val="433"/>
        </w:trPr>
        <w:tc>
          <w:tcPr>
            <w:tcW w:w="425" w:type="dxa"/>
            <w:vMerge/>
            <w:tcBorders>
              <w:left w:val="nil"/>
            </w:tcBorders>
          </w:tcPr>
          <w:p w:rsidR="008F097D" w:rsidRPr="00273D6B" w:rsidRDefault="008F097D" w:rsidP="008F097D">
            <w:pPr>
              <w:rPr>
                <w:bCs/>
                <w:highlight w:val="yellow"/>
                <w:lang w:val="en-US"/>
              </w:rPr>
            </w:pPr>
          </w:p>
        </w:tc>
        <w:tc>
          <w:tcPr>
            <w:tcW w:w="7798" w:type="dxa"/>
            <w:gridSpan w:val="14"/>
            <w:tcBorders>
              <w:bottom w:val="single" w:sz="4" w:space="0" w:color="auto"/>
            </w:tcBorders>
          </w:tcPr>
          <w:p w:rsidR="008F097D" w:rsidRPr="00273D6B" w:rsidRDefault="008F097D" w:rsidP="008F097D">
            <w:pPr>
              <w:rPr>
                <w:b/>
                <w:lang w:val="uk-UA"/>
              </w:rPr>
            </w:pPr>
            <w:r w:rsidRPr="00273D6B">
              <w:rPr>
                <w:b/>
                <w:lang w:val="en-US"/>
              </w:rPr>
              <w:t>I</w:t>
            </w:r>
            <w:r w:rsidRPr="00273D6B">
              <w:rPr>
                <w:b/>
                <w:lang w:val="uk-UA"/>
              </w:rPr>
              <w:t>.23</w:t>
            </w:r>
            <w:r w:rsidRPr="00273D6B">
              <w:rPr>
                <w:b/>
                <w:lang w:val="en-US"/>
              </w:rPr>
              <w:t>.</w:t>
            </w:r>
            <w:r w:rsidRPr="00273D6B">
              <w:rPr>
                <w:b/>
                <w:lang w:val="uk-UA"/>
              </w:rPr>
              <w:t> Номер пломби/ контейнера</w:t>
            </w:r>
          </w:p>
          <w:p w:rsidR="008F097D" w:rsidRPr="00DF5488" w:rsidRDefault="008F097D" w:rsidP="008F097D">
            <w:pPr>
              <w:ind w:left="341"/>
              <w:rPr>
                <w:bCs/>
                <w:lang w:val="en-US"/>
              </w:rPr>
            </w:pPr>
            <w:r w:rsidRPr="00273D6B">
              <w:rPr>
                <w:bCs/>
                <w:lang w:val="en-US"/>
              </w:rPr>
              <w:t>Seal</w:t>
            </w:r>
            <w:r w:rsidRPr="00DF5488">
              <w:rPr>
                <w:bCs/>
                <w:lang w:val="en-US"/>
              </w:rPr>
              <w:t xml:space="preserve"> /</w:t>
            </w:r>
            <w:r w:rsidRPr="00273D6B">
              <w:rPr>
                <w:bCs/>
                <w:lang w:val="en-US"/>
              </w:rPr>
              <w:t>container</w:t>
            </w:r>
            <w:r w:rsidRPr="00DF5488">
              <w:rPr>
                <w:bCs/>
                <w:lang w:val="en-US"/>
              </w:rPr>
              <w:t xml:space="preserve"> </w:t>
            </w:r>
            <w:r w:rsidRPr="00273D6B">
              <w:rPr>
                <w:bCs/>
                <w:lang w:val="en-US"/>
              </w:rPr>
              <w:t>No</w:t>
            </w:r>
            <w:r w:rsidR="007A0944" w:rsidRPr="00DF5488">
              <w:rPr>
                <w:bCs/>
                <w:lang w:val="en-US"/>
              </w:rPr>
              <w:t xml:space="preserve">/ </w:t>
            </w:r>
            <w:r w:rsidR="007A0944" w:rsidRPr="007A0944">
              <w:rPr>
                <w:bCs/>
                <w:lang w:val="el-GR"/>
              </w:rPr>
              <w:t>Αριθμός</w:t>
            </w:r>
            <w:r w:rsidR="007A0944" w:rsidRPr="00DF5488">
              <w:rPr>
                <w:bCs/>
                <w:lang w:val="en-US"/>
              </w:rPr>
              <w:t xml:space="preserve"> </w:t>
            </w:r>
            <w:r w:rsidR="007A0944" w:rsidRPr="007A0944">
              <w:rPr>
                <w:bCs/>
                <w:lang w:val="el-GR"/>
              </w:rPr>
              <w:t>σφραγίδας</w:t>
            </w:r>
            <w:r w:rsidR="007A0944" w:rsidRPr="00DF5488">
              <w:rPr>
                <w:bCs/>
                <w:lang w:val="en-US"/>
              </w:rPr>
              <w:t xml:space="preserve">/ </w:t>
            </w:r>
            <w:r w:rsidR="007A0944" w:rsidRPr="007A0944">
              <w:rPr>
                <w:bCs/>
                <w:lang w:val="el-GR"/>
              </w:rPr>
              <w:t>Αριθμός</w:t>
            </w:r>
            <w:r w:rsidR="007A0944" w:rsidRPr="00DF5488">
              <w:rPr>
                <w:bCs/>
                <w:lang w:val="en-US"/>
              </w:rPr>
              <w:t xml:space="preserve"> </w:t>
            </w:r>
            <w:r w:rsidR="007A0944" w:rsidRPr="007A0944">
              <w:rPr>
                <w:bCs/>
                <w:lang w:val="el-GR"/>
              </w:rPr>
              <w:t>εμπορευματοκιβωτίου</w:t>
            </w:r>
          </w:p>
          <w:p w:rsidR="008F097D" w:rsidRPr="00273D6B" w:rsidRDefault="008F097D" w:rsidP="008F097D">
            <w:pPr>
              <w:rPr>
                <w:highlight w:val="yellow"/>
                <w:lang w:val="uk-UA"/>
              </w:rPr>
            </w:pPr>
          </w:p>
        </w:tc>
        <w:tc>
          <w:tcPr>
            <w:tcW w:w="2551" w:type="dxa"/>
            <w:gridSpan w:val="2"/>
            <w:tcBorders>
              <w:bottom w:val="single" w:sz="4" w:space="0" w:color="auto"/>
            </w:tcBorders>
          </w:tcPr>
          <w:p w:rsidR="008F097D" w:rsidRPr="007A0944" w:rsidRDefault="008F097D" w:rsidP="008F097D">
            <w:pPr>
              <w:rPr>
                <w:highlight w:val="yellow"/>
                <w:lang w:val="uk-UA"/>
              </w:rPr>
            </w:pPr>
            <w:r w:rsidRPr="00273D6B">
              <w:rPr>
                <w:b/>
                <w:bCs/>
                <w:lang w:val="en-US"/>
              </w:rPr>
              <w:t>I</w:t>
            </w:r>
            <w:r w:rsidRPr="00273D6B">
              <w:rPr>
                <w:b/>
                <w:bCs/>
                <w:lang w:val="uk-UA"/>
              </w:rPr>
              <w:t>.24</w:t>
            </w:r>
            <w:r w:rsidRPr="00DF5488">
              <w:rPr>
                <w:b/>
                <w:bCs/>
                <w:lang w:val="uk-UA"/>
              </w:rPr>
              <w:t>.</w:t>
            </w:r>
            <w:r w:rsidRPr="00273D6B">
              <w:rPr>
                <w:b/>
                <w:bCs/>
                <w:lang w:val="uk-UA"/>
              </w:rPr>
              <w:t> Тип пакування</w:t>
            </w:r>
            <w:r w:rsidRPr="007A0944">
              <w:rPr>
                <w:b/>
                <w:bCs/>
                <w:lang w:val="uk-UA"/>
              </w:rPr>
              <w:t>/</w:t>
            </w:r>
            <w:r w:rsidRPr="00273D6B">
              <w:rPr>
                <w:lang w:val="en-US"/>
              </w:rPr>
              <w:t>Type</w:t>
            </w:r>
            <w:r w:rsidRPr="007A0944">
              <w:rPr>
                <w:lang w:val="uk-UA"/>
              </w:rPr>
              <w:t xml:space="preserve"> </w:t>
            </w:r>
            <w:r w:rsidRPr="00273D6B">
              <w:rPr>
                <w:lang w:val="en-US"/>
              </w:rPr>
              <w:t>of</w:t>
            </w:r>
            <w:r w:rsidRPr="007A0944">
              <w:rPr>
                <w:lang w:val="uk-UA"/>
              </w:rPr>
              <w:t xml:space="preserve"> </w:t>
            </w:r>
            <w:r w:rsidRPr="00273D6B">
              <w:rPr>
                <w:lang w:val="en-US"/>
              </w:rPr>
              <w:t>packaging</w:t>
            </w:r>
            <w:r w:rsidR="007A0944" w:rsidRPr="007A0944">
              <w:rPr>
                <w:lang w:val="uk-UA"/>
              </w:rPr>
              <w:t>/ Είδος συσκευασίας</w:t>
            </w:r>
          </w:p>
        </w:tc>
      </w:tr>
      <w:tr w:rsidR="008F097D" w:rsidRPr="00273D6B" w:rsidTr="006377AB">
        <w:trPr>
          <w:trHeight w:val="614"/>
        </w:trPr>
        <w:tc>
          <w:tcPr>
            <w:tcW w:w="425" w:type="dxa"/>
            <w:vMerge/>
            <w:tcBorders>
              <w:left w:val="nil"/>
            </w:tcBorders>
          </w:tcPr>
          <w:p w:rsidR="008F097D" w:rsidRPr="007A0944" w:rsidRDefault="008F097D" w:rsidP="008F097D">
            <w:pPr>
              <w:rPr>
                <w:bCs/>
                <w:highlight w:val="yellow"/>
                <w:lang w:val="uk-UA"/>
              </w:rPr>
            </w:pPr>
          </w:p>
        </w:tc>
        <w:tc>
          <w:tcPr>
            <w:tcW w:w="10349" w:type="dxa"/>
            <w:gridSpan w:val="16"/>
            <w:tcBorders>
              <w:bottom w:val="single" w:sz="4" w:space="0" w:color="auto"/>
            </w:tcBorders>
          </w:tcPr>
          <w:p w:rsidR="008F097D" w:rsidRPr="004762FD" w:rsidRDefault="008F097D" w:rsidP="008F097D">
            <w:pPr>
              <w:rPr>
                <w:bCs/>
                <w:lang w:val="uk-UA"/>
              </w:rPr>
            </w:pPr>
            <w:r w:rsidRPr="004762FD">
              <w:rPr>
                <w:b/>
                <w:lang w:val="en-US"/>
              </w:rPr>
              <w:t>I</w:t>
            </w:r>
            <w:r w:rsidRPr="004762FD">
              <w:rPr>
                <w:b/>
                <w:lang w:val="uk-UA"/>
              </w:rPr>
              <w:t>.25. Товари призначені для</w:t>
            </w:r>
            <w:r w:rsidRPr="004762FD">
              <w:rPr>
                <w:bCs/>
                <w:lang w:val="uk-UA"/>
              </w:rPr>
              <w:t>/</w:t>
            </w:r>
            <w:r w:rsidRPr="004762FD">
              <w:rPr>
                <w:bCs/>
                <w:lang w:val="en-US"/>
              </w:rPr>
              <w:t>Commodities</w:t>
            </w:r>
            <w:r w:rsidRPr="004762FD">
              <w:rPr>
                <w:bCs/>
                <w:lang w:val="uk-UA"/>
              </w:rPr>
              <w:t xml:space="preserve"> </w:t>
            </w:r>
            <w:r w:rsidRPr="004762FD">
              <w:rPr>
                <w:bCs/>
                <w:lang w:val="en-US"/>
              </w:rPr>
              <w:t>certified</w:t>
            </w:r>
            <w:r w:rsidRPr="004762FD">
              <w:rPr>
                <w:bCs/>
                <w:lang w:val="uk-UA"/>
              </w:rPr>
              <w:t xml:space="preserve"> </w:t>
            </w:r>
            <w:r w:rsidRPr="004762FD">
              <w:rPr>
                <w:bCs/>
                <w:lang w:val="en-US"/>
              </w:rPr>
              <w:t>as</w:t>
            </w:r>
            <w:r w:rsidR="007A0944" w:rsidRPr="004762FD">
              <w:rPr>
                <w:bCs/>
                <w:lang w:val="uk-UA"/>
              </w:rPr>
              <w:t>/ Πιστοποιημένα εμπορεύματα  για</w:t>
            </w:r>
          </w:p>
          <w:p w:rsidR="008F097D" w:rsidRPr="004762FD" w:rsidRDefault="008F097D" w:rsidP="008F097D">
            <w:pPr>
              <w:rPr>
                <w:bCs/>
                <w:lang w:val="uk-UA"/>
              </w:rPr>
            </w:pPr>
          </w:p>
          <w:p w:rsidR="008F097D" w:rsidRPr="004762FD" w:rsidRDefault="0001035A" w:rsidP="008F097D">
            <w:pPr>
              <w:tabs>
                <w:tab w:val="left" w:pos="2748"/>
              </w:tabs>
              <w:rPr>
                <w:bCs/>
                <w:lang w:val="uk-UA"/>
              </w:rPr>
            </w:pPr>
            <w:r w:rsidRPr="0001035A">
              <w:rPr>
                <w:b/>
                <w:noProof/>
                <w:lang w:val="el-GR" w:eastAsia="el-GR"/>
              </w:rPr>
              <w:pict>
                <v:rect id="Rectangle 266" o:spid="_x0000_s1030" style="position:absolute;margin-left:362.65pt;margin-top:2.95pt;width:9.65pt;height: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"/>
              </w:pict>
            </w:r>
            <w:r w:rsidR="008F097D" w:rsidRPr="004762FD">
              <w:rPr>
                <w:bCs/>
                <w:lang w:val="uk-UA"/>
              </w:rPr>
              <w:t xml:space="preserve"> </w:t>
            </w:r>
            <w:r w:rsidR="008F097D" w:rsidRPr="004762FD">
              <w:rPr>
                <w:b/>
                <w:lang w:val="uk-UA"/>
              </w:rPr>
              <w:t>Споживання людиною</w:t>
            </w:r>
            <w:r w:rsidR="008F097D" w:rsidRPr="004762FD">
              <w:rPr>
                <w:bCs/>
                <w:lang w:val="uk-UA"/>
              </w:rPr>
              <w:t>/</w:t>
            </w:r>
            <w:r w:rsidR="008F097D" w:rsidRPr="004762FD">
              <w:rPr>
                <w:bCs/>
                <w:lang w:val="en-US"/>
              </w:rPr>
              <w:t>Human</w:t>
            </w:r>
            <w:r w:rsidR="008F097D" w:rsidRPr="004762FD">
              <w:rPr>
                <w:bCs/>
                <w:lang w:val="uk-UA"/>
              </w:rPr>
              <w:t xml:space="preserve"> </w:t>
            </w:r>
            <w:r w:rsidR="008F097D" w:rsidRPr="004762FD">
              <w:rPr>
                <w:bCs/>
                <w:lang w:val="en-US"/>
              </w:rPr>
              <w:t>consumption</w:t>
            </w:r>
            <w:r w:rsidR="007A0944" w:rsidRPr="004762FD">
              <w:rPr>
                <w:bCs/>
                <w:lang w:val="uk-UA"/>
              </w:rPr>
              <w:t>/</w:t>
            </w:r>
            <w:r w:rsidR="007A0944" w:rsidRPr="004762FD">
              <w:t xml:space="preserve"> </w:t>
            </w:r>
            <w:r w:rsidR="007A0944" w:rsidRPr="004762FD">
              <w:rPr>
                <w:bCs/>
                <w:lang w:val="el-GR"/>
              </w:rPr>
              <w:t>Ανθρώπινη</w:t>
            </w:r>
            <w:r w:rsidR="007A0944" w:rsidRPr="004762FD">
              <w:rPr>
                <w:bCs/>
                <w:lang w:val="uk-UA"/>
              </w:rPr>
              <w:t xml:space="preserve"> </w:t>
            </w:r>
            <w:r w:rsidR="007A0944" w:rsidRPr="004762FD">
              <w:rPr>
                <w:bCs/>
                <w:lang w:val="el-GR"/>
              </w:rPr>
              <w:t>κατανάλωση</w:t>
            </w:r>
            <w:r w:rsidR="007A0944" w:rsidRPr="004762FD">
              <w:rPr>
                <w:bCs/>
                <w:lang w:val="uk-UA"/>
              </w:rPr>
              <w:t xml:space="preserve"> </w:t>
            </w:r>
            <w:r w:rsidR="008F097D" w:rsidRPr="004762FD">
              <w:rPr>
                <w:bCs/>
                <w:lang w:val="uk-UA"/>
              </w:rPr>
              <w:tab/>
              <w:t xml:space="preserve"> </w:t>
            </w:r>
          </w:p>
          <w:p w:rsidR="008F097D" w:rsidRPr="004762FD" w:rsidRDefault="008F097D" w:rsidP="008F097D">
            <w:pPr>
              <w:ind w:left="633"/>
              <w:rPr>
                <w:bCs/>
                <w:lang w:val="uk-UA"/>
              </w:rPr>
            </w:pPr>
          </w:p>
          <w:p w:rsidR="008F097D" w:rsidRPr="004762FD" w:rsidRDefault="008F097D" w:rsidP="00AA576C">
            <w:pPr>
              <w:rPr>
                <w:bCs/>
                <w:lang w:val="uk-UA"/>
              </w:rPr>
            </w:pPr>
          </w:p>
        </w:tc>
      </w:tr>
      <w:tr w:rsidR="008F097D" w:rsidRPr="00273D6B" w:rsidTr="006377AB">
        <w:trPr>
          <w:trHeight w:val="477"/>
        </w:trPr>
        <w:tc>
          <w:tcPr>
            <w:tcW w:w="425" w:type="dxa"/>
            <w:vMerge/>
            <w:tcBorders>
              <w:left w:val="nil"/>
              <w:bottom w:val="nil"/>
              <w:right w:val="single" w:sz="4" w:space="0" w:color="auto"/>
            </w:tcBorders>
          </w:tcPr>
          <w:p w:rsidR="008F097D" w:rsidRPr="007A0944" w:rsidRDefault="008F097D" w:rsidP="008F097D">
            <w:pPr>
              <w:rPr>
                <w:bCs/>
                <w:highlight w:val="yellow"/>
                <w:lang w:val="uk-UA"/>
              </w:rPr>
            </w:pPr>
          </w:p>
        </w:tc>
        <w:tc>
          <w:tcPr>
            <w:tcW w:w="4254" w:type="dxa"/>
            <w:gridSpan w:val="7"/>
            <w:tcBorders>
              <w:top w:val="single" w:sz="4" w:space="0" w:color="auto"/>
              <w:left w:val="single" w:sz="4" w:space="0" w:color="auto"/>
              <w:bottom w:val="single" w:sz="4" w:space="0" w:color="auto"/>
              <w:right w:val="single" w:sz="4" w:space="0" w:color="auto"/>
            </w:tcBorders>
          </w:tcPr>
          <w:p w:rsidR="008F097D" w:rsidRPr="004762FD" w:rsidRDefault="0001035A" w:rsidP="006F5094">
            <w:pPr>
              <w:rPr>
                <w:b/>
                <w:lang w:val="uk-UA"/>
              </w:rPr>
            </w:pPr>
            <w:r w:rsidRPr="0001035A">
              <w:rPr>
                <w:bCs/>
                <w:noProof/>
                <w:lang w:val="el-GR" w:eastAsia="el-GR"/>
              </w:rPr>
              <w:pict>
                <v:shape id="AutoShape 288" o:spid="_x0000_s1029" type="#_x0000_t32" style="position:absolute;margin-left:-6.05pt;margin-top:3.3pt;width:196.75pt;height:119.8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"/>
              </w:pict>
            </w:r>
            <w:r w:rsidR="00AA576C" w:rsidRPr="004762FD">
              <w:rPr>
                <w:b/>
                <w:lang w:val="uk-UA"/>
              </w:rPr>
              <w:t>І</w:t>
            </w:r>
            <w:r w:rsidR="008F097D" w:rsidRPr="004762FD">
              <w:rPr>
                <w:b/>
                <w:lang w:val="en-US"/>
              </w:rPr>
              <w:t xml:space="preserve">.26. </w:t>
            </w:r>
          </w:p>
        </w:tc>
        <w:tc>
          <w:tcPr>
            <w:tcW w:w="6095" w:type="dxa"/>
            <w:gridSpan w:val="9"/>
            <w:tcBorders>
              <w:top w:val="single" w:sz="4" w:space="0" w:color="auto"/>
              <w:left w:val="single" w:sz="4" w:space="0" w:color="auto"/>
              <w:bottom w:val="single" w:sz="4" w:space="0" w:color="auto"/>
            </w:tcBorders>
          </w:tcPr>
          <w:p w:rsidR="008F097D" w:rsidRPr="004762FD" w:rsidRDefault="0001035A" w:rsidP="008F097D">
            <w:pPr>
              <w:rPr>
                <w:b/>
              </w:rPr>
            </w:pPr>
            <w:r>
              <w:rPr>
                <w:b/>
                <w:noProof/>
                <w:lang w:val="el-GR" w:eastAsia="el-GR"/>
              </w:rPr>
              <w:pict>
                <v:rect id="Rectangle 265" o:spid="_x0000_s1028" style="position:absolute;margin-left:221pt;margin-top:3.3pt;width:9.65pt;height: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"/>
              </w:pict>
            </w:r>
            <w:r w:rsidR="00AA576C" w:rsidRPr="004762FD">
              <w:rPr>
                <w:b/>
                <w:lang w:val="uk-UA"/>
              </w:rPr>
              <w:t>І</w:t>
            </w:r>
            <w:r w:rsidR="008F097D" w:rsidRPr="004762FD">
              <w:rPr>
                <w:b/>
              </w:rPr>
              <w:t xml:space="preserve">.27. </w:t>
            </w:r>
            <w:r w:rsidR="008F097D" w:rsidRPr="004762FD">
              <w:rPr>
                <w:b/>
                <w:lang w:val="uk-UA"/>
              </w:rPr>
              <w:t>Для</w:t>
            </w:r>
            <w:r w:rsidR="008F097D" w:rsidRPr="004762FD">
              <w:rPr>
                <w:b/>
              </w:rPr>
              <w:t xml:space="preserve"> </w:t>
            </w:r>
            <w:r w:rsidR="008F097D" w:rsidRPr="004762FD">
              <w:rPr>
                <w:b/>
                <w:lang w:val="uk-UA"/>
              </w:rPr>
              <w:t>імпорту (ввезення) в Україну</w:t>
            </w:r>
            <w:r w:rsidR="008F097D" w:rsidRPr="004762FD">
              <w:rPr>
                <w:b/>
              </w:rPr>
              <w:t>/</w:t>
            </w:r>
          </w:p>
          <w:p w:rsidR="008F097D" w:rsidRPr="004762FD" w:rsidRDefault="008F097D" w:rsidP="008F097D">
            <w:r w:rsidRPr="004762FD">
              <w:rPr>
                <w:bCs/>
                <w:lang w:val="en-US"/>
              </w:rPr>
              <w:t>For</w:t>
            </w:r>
            <w:r w:rsidRPr="004762FD">
              <w:rPr>
                <w:bCs/>
              </w:rPr>
              <w:t xml:space="preserve"> </w:t>
            </w:r>
            <w:r w:rsidRPr="004762FD">
              <w:rPr>
                <w:bCs/>
                <w:lang w:val="en-US"/>
              </w:rPr>
              <w:t>import</w:t>
            </w:r>
            <w:r w:rsidRPr="004762FD">
              <w:rPr>
                <w:bCs/>
              </w:rPr>
              <w:t xml:space="preserve"> (</w:t>
            </w:r>
            <w:r w:rsidRPr="004762FD">
              <w:rPr>
                <w:bCs/>
                <w:lang w:val="en-US"/>
              </w:rPr>
              <w:t>admission</w:t>
            </w:r>
            <w:r w:rsidRPr="004762FD">
              <w:rPr>
                <w:bCs/>
              </w:rPr>
              <w:t xml:space="preserve">) </w:t>
            </w:r>
            <w:r w:rsidRPr="004762FD">
              <w:rPr>
                <w:bCs/>
                <w:lang w:val="en-US"/>
              </w:rPr>
              <w:t>into</w:t>
            </w:r>
            <w:r w:rsidRPr="004762FD">
              <w:rPr>
                <w:bCs/>
              </w:rPr>
              <w:t xml:space="preserve"> </w:t>
            </w:r>
            <w:r w:rsidRPr="004762FD">
              <w:rPr>
                <w:bCs/>
                <w:lang w:val="en-US"/>
              </w:rPr>
              <w:t>Ukraine</w:t>
            </w:r>
            <w:r w:rsidRPr="004762FD">
              <w:rPr>
                <w:b/>
              </w:rPr>
              <w:t xml:space="preserve"> </w:t>
            </w:r>
            <w:r w:rsidR="00BC3AC3" w:rsidRPr="004762FD">
              <w:t xml:space="preserve">/ </w:t>
            </w:r>
            <w:r w:rsidR="00BC3AC3" w:rsidRPr="004762FD">
              <w:rPr>
                <w:lang w:val="en-US"/>
              </w:rPr>
              <w:t>Για</w:t>
            </w:r>
            <w:r w:rsidR="00BC3AC3" w:rsidRPr="004762FD">
              <w:t xml:space="preserve"> </w:t>
            </w:r>
            <w:r w:rsidR="00BC3AC3" w:rsidRPr="004762FD">
              <w:rPr>
                <w:lang w:val="en-US"/>
              </w:rPr>
              <w:t>εισαγωγή</w:t>
            </w:r>
            <w:r w:rsidR="00BC3AC3" w:rsidRPr="004762FD">
              <w:t xml:space="preserve"> </w:t>
            </w:r>
            <w:r w:rsidR="00BC3AC3" w:rsidRPr="004762FD">
              <w:rPr>
                <w:lang w:val="en-US"/>
              </w:rPr>
              <w:t>ή</w:t>
            </w:r>
            <w:r w:rsidR="00BC3AC3" w:rsidRPr="004762FD">
              <w:t xml:space="preserve"> </w:t>
            </w:r>
            <w:r w:rsidR="00BC3AC3" w:rsidRPr="004762FD">
              <w:rPr>
                <w:lang w:val="en-US"/>
              </w:rPr>
              <w:t>είσοδο</w:t>
            </w:r>
            <w:r w:rsidR="00BC3AC3" w:rsidRPr="004762FD">
              <w:t xml:space="preserve"> </w:t>
            </w:r>
            <w:r w:rsidR="00BC3AC3" w:rsidRPr="004762FD">
              <w:rPr>
                <w:lang w:val="en-US"/>
              </w:rPr>
              <w:t>στη</w:t>
            </w:r>
            <w:r w:rsidR="00BC3AC3" w:rsidRPr="004762FD">
              <w:rPr>
                <w:lang w:val="el-GR"/>
              </w:rPr>
              <w:t>ν</w:t>
            </w:r>
            <w:r w:rsidR="00BC3AC3" w:rsidRPr="004762FD">
              <w:t xml:space="preserve"> </w:t>
            </w:r>
            <w:r w:rsidR="00BC3AC3" w:rsidRPr="004762FD">
              <w:rPr>
                <w:lang w:val="el-GR"/>
              </w:rPr>
              <w:t>Ουκρανία</w:t>
            </w:r>
          </w:p>
          <w:p w:rsidR="008F097D" w:rsidRPr="004762FD" w:rsidRDefault="008F097D" w:rsidP="008F097D">
            <w:pPr>
              <w:rPr>
                <w:b/>
              </w:rPr>
            </w:pPr>
          </w:p>
          <w:p w:rsidR="008F097D" w:rsidRPr="004762FD" w:rsidRDefault="008F097D" w:rsidP="008F097D">
            <w:pPr>
              <w:rPr>
                <w:b/>
              </w:rPr>
            </w:pPr>
          </w:p>
          <w:p w:rsidR="008F097D" w:rsidRPr="004762FD" w:rsidRDefault="008F097D" w:rsidP="008F097D">
            <w:pPr>
              <w:rPr>
                <w:b/>
                <w:lang w:val="uk-UA"/>
              </w:rPr>
            </w:pPr>
          </w:p>
          <w:p w:rsidR="008F097D" w:rsidRPr="004762FD" w:rsidRDefault="008F097D" w:rsidP="008F097D">
            <w:pPr>
              <w:rPr>
                <w:b/>
              </w:rPr>
            </w:pPr>
          </w:p>
          <w:p w:rsidR="008F097D" w:rsidRPr="004762FD" w:rsidRDefault="008F097D" w:rsidP="008F097D">
            <w:pPr>
              <w:rPr>
                <w:b/>
              </w:rPr>
            </w:pPr>
          </w:p>
          <w:p w:rsidR="008F097D" w:rsidRPr="004762FD" w:rsidRDefault="008F097D" w:rsidP="008F097D">
            <w:pPr>
              <w:rPr>
                <w:b/>
              </w:rPr>
            </w:pPr>
          </w:p>
          <w:p w:rsidR="005D6507" w:rsidRPr="004762FD" w:rsidRDefault="005D6507" w:rsidP="008F097D">
            <w:pPr>
              <w:rPr>
                <w:b/>
              </w:rPr>
            </w:pPr>
          </w:p>
        </w:tc>
      </w:tr>
      <w:tr w:rsidR="008F097D" w:rsidRPr="00273D6B" w:rsidTr="006377AB">
        <w:trPr>
          <w:trHeight w:val="241"/>
        </w:trPr>
        <w:tc>
          <w:tcPr>
            <w:tcW w:w="425" w:type="dxa"/>
            <w:vMerge/>
            <w:tcBorders>
              <w:left w:val="nil"/>
              <w:bottom w:val="nil"/>
              <w:right w:val="single" w:sz="4" w:space="0" w:color="auto"/>
            </w:tcBorders>
          </w:tcPr>
          <w:p w:rsidR="008F097D" w:rsidRPr="00822CF2" w:rsidRDefault="008F097D" w:rsidP="008F097D">
            <w:pPr>
              <w:rPr>
                <w:bCs/>
                <w:highlight w:val="yellow"/>
              </w:rPr>
            </w:pPr>
          </w:p>
        </w:tc>
        <w:tc>
          <w:tcPr>
            <w:tcW w:w="10349" w:type="dxa"/>
            <w:gridSpan w:val="16"/>
            <w:tcBorders>
              <w:top w:val="single" w:sz="4" w:space="0" w:color="auto"/>
              <w:left w:val="single" w:sz="4" w:space="0" w:color="auto"/>
              <w:bottom w:val="nil"/>
              <w:right w:val="single" w:sz="4" w:space="0" w:color="auto"/>
            </w:tcBorders>
          </w:tcPr>
          <w:p w:rsidR="008F097D" w:rsidRPr="004762FD" w:rsidRDefault="00DC3CDD" w:rsidP="00B24525">
            <w:pPr>
              <w:rPr>
                <w:bCs/>
              </w:rPr>
            </w:pPr>
            <w:r w:rsidRPr="004762FD">
              <w:rPr>
                <w:b/>
                <w:lang w:val="uk-UA"/>
              </w:rPr>
              <w:t>І</w:t>
            </w:r>
            <w:r w:rsidR="008F097D" w:rsidRPr="004762FD">
              <w:rPr>
                <w:b/>
              </w:rPr>
              <w:t xml:space="preserve">.28. </w:t>
            </w:r>
            <w:r w:rsidR="008F097D" w:rsidRPr="004762FD">
              <w:rPr>
                <w:b/>
                <w:lang w:val="uk-UA"/>
              </w:rPr>
              <w:t>Ідентифікація товару</w:t>
            </w:r>
            <w:r w:rsidR="00BE0BE0" w:rsidRPr="004762FD">
              <w:rPr>
                <w:b/>
                <w:lang w:val="uk-UA"/>
              </w:rPr>
              <w:t>:</w:t>
            </w:r>
            <w:r w:rsidR="00B24525" w:rsidRPr="004762FD">
              <w:rPr>
                <w:bCs/>
              </w:rPr>
              <w:t>/</w:t>
            </w:r>
            <w:r w:rsidR="008F097D" w:rsidRPr="004762FD">
              <w:rPr>
                <w:bCs/>
                <w:lang w:val="en-US"/>
              </w:rPr>
              <w:t>Id</w:t>
            </w:r>
            <w:r w:rsidR="00BE0BE0" w:rsidRPr="004762FD">
              <w:rPr>
                <w:bCs/>
                <w:lang w:val="en-US"/>
              </w:rPr>
              <w:t>entification</w:t>
            </w:r>
            <w:r w:rsidR="00BE0BE0" w:rsidRPr="004762FD">
              <w:rPr>
                <w:bCs/>
              </w:rPr>
              <w:t xml:space="preserve"> </w:t>
            </w:r>
            <w:r w:rsidR="00BE0BE0" w:rsidRPr="004762FD">
              <w:rPr>
                <w:bCs/>
                <w:lang w:val="en-US"/>
              </w:rPr>
              <w:t>of</w:t>
            </w:r>
            <w:r w:rsidR="00BE0BE0" w:rsidRPr="004762FD">
              <w:rPr>
                <w:bCs/>
              </w:rPr>
              <w:t xml:space="preserve"> </w:t>
            </w:r>
            <w:r w:rsidR="00BE0BE0" w:rsidRPr="004762FD">
              <w:rPr>
                <w:bCs/>
                <w:lang w:val="en-US"/>
              </w:rPr>
              <w:t>the</w:t>
            </w:r>
            <w:r w:rsidR="00BE0BE0" w:rsidRPr="004762FD">
              <w:rPr>
                <w:bCs/>
              </w:rPr>
              <w:t xml:space="preserve"> </w:t>
            </w:r>
            <w:r w:rsidR="00BE0BE0" w:rsidRPr="004762FD">
              <w:rPr>
                <w:bCs/>
                <w:lang w:val="en-US"/>
              </w:rPr>
              <w:t>commodities</w:t>
            </w:r>
            <w:r w:rsidR="00BC3AC3" w:rsidRPr="004762FD">
              <w:rPr>
                <w:bCs/>
              </w:rPr>
              <w:t>/</w:t>
            </w:r>
            <w:r w:rsidR="00BC3AC3" w:rsidRPr="004762FD">
              <w:t xml:space="preserve"> </w:t>
            </w:r>
            <w:r w:rsidR="00BC3AC3" w:rsidRPr="004762FD">
              <w:rPr>
                <w:bCs/>
                <w:lang w:val="el-GR"/>
              </w:rPr>
              <w:t>Ταυτοποίηση</w:t>
            </w:r>
            <w:r w:rsidR="00BC3AC3" w:rsidRPr="004762FD">
              <w:rPr>
                <w:bCs/>
              </w:rPr>
              <w:t xml:space="preserve"> </w:t>
            </w:r>
            <w:r w:rsidR="00BC3AC3" w:rsidRPr="004762FD">
              <w:rPr>
                <w:bCs/>
                <w:lang w:val="el-GR"/>
              </w:rPr>
              <w:t>των</w:t>
            </w:r>
            <w:r w:rsidR="00BC3AC3" w:rsidRPr="004762FD">
              <w:rPr>
                <w:bCs/>
              </w:rPr>
              <w:t xml:space="preserve"> </w:t>
            </w:r>
            <w:r w:rsidR="00BC3AC3" w:rsidRPr="004762FD">
              <w:rPr>
                <w:bCs/>
                <w:lang w:val="en-US"/>
              </w:rPr>
              <w:t>εμπορευμάτων</w:t>
            </w:r>
            <w:r w:rsidR="00BE0BE0" w:rsidRPr="004762FD">
              <w:rPr>
                <w:bCs/>
              </w:rPr>
              <w:t>:</w:t>
            </w:r>
          </w:p>
          <w:p w:rsidR="006F5094" w:rsidRPr="004762FD" w:rsidRDefault="006F5094" w:rsidP="00B24525">
            <w:pPr>
              <w:rPr>
                <w:bCs/>
              </w:rPr>
            </w:pPr>
          </w:p>
        </w:tc>
      </w:tr>
      <w:tr w:rsidR="00AA576C" w:rsidRPr="00273D6B" w:rsidTr="006377AB">
        <w:trPr>
          <w:trHeight w:val="1098"/>
        </w:trPr>
        <w:tc>
          <w:tcPr>
            <w:tcW w:w="425" w:type="dxa"/>
            <w:vMerge/>
            <w:tcBorders>
              <w:left w:val="nil"/>
              <w:bottom w:val="nil"/>
              <w:right w:val="single" w:sz="4" w:space="0" w:color="auto"/>
            </w:tcBorders>
          </w:tcPr>
          <w:p w:rsidR="00AA576C" w:rsidRPr="00822CF2" w:rsidRDefault="00AA576C" w:rsidP="008F097D">
            <w:pPr>
              <w:rPr>
                <w:bCs/>
                <w:highlight w:val="yellow"/>
              </w:rPr>
            </w:pPr>
          </w:p>
        </w:tc>
        <w:tc>
          <w:tcPr>
            <w:tcW w:w="1561" w:type="dxa"/>
            <w:gridSpan w:val="2"/>
            <w:tcBorders>
              <w:top w:val="nil"/>
              <w:left w:val="single" w:sz="4" w:space="0" w:color="auto"/>
              <w:bottom w:val="single" w:sz="4" w:space="0" w:color="auto"/>
              <w:right w:val="nil"/>
            </w:tcBorders>
          </w:tcPr>
          <w:p w:rsidR="00AA576C" w:rsidRPr="004762FD" w:rsidRDefault="00AA576C" w:rsidP="006F5094">
            <w:pPr>
              <w:rPr>
                <w:b/>
              </w:rPr>
            </w:pPr>
            <w:r w:rsidRPr="004762FD">
              <w:rPr>
                <w:b/>
                <w:lang w:val="uk-UA"/>
              </w:rPr>
              <w:t>Виробнича потужність</w:t>
            </w:r>
            <w:r w:rsidRPr="004762FD">
              <w:rPr>
                <w:b/>
              </w:rPr>
              <w:t>/</w:t>
            </w:r>
          </w:p>
          <w:p w:rsidR="00AA576C" w:rsidRPr="004762FD" w:rsidRDefault="00AA576C" w:rsidP="006F5094">
            <w:pPr>
              <w:rPr>
                <w:bCs/>
              </w:rPr>
            </w:pPr>
            <w:r w:rsidRPr="004762FD">
              <w:rPr>
                <w:bCs/>
                <w:lang w:val="en-US"/>
              </w:rPr>
              <w:t>Manufacturing</w:t>
            </w:r>
            <w:r w:rsidRPr="004762FD">
              <w:rPr>
                <w:bCs/>
              </w:rPr>
              <w:t xml:space="preserve"> </w:t>
            </w:r>
            <w:r w:rsidRPr="004762FD">
              <w:rPr>
                <w:bCs/>
                <w:lang w:val="en-US"/>
              </w:rPr>
              <w:t>plant</w:t>
            </w:r>
            <w:r w:rsidR="00BC3AC3" w:rsidRPr="004762FD">
              <w:rPr>
                <w:bCs/>
              </w:rPr>
              <w:t xml:space="preserve">/ </w:t>
            </w:r>
            <w:r w:rsidR="00BC3AC3" w:rsidRPr="004762FD">
              <w:rPr>
                <w:bCs/>
                <w:lang w:val="en-GB"/>
              </w:rPr>
              <w:t>Εγκατάσταση</w:t>
            </w:r>
            <w:r w:rsidR="00BC3AC3" w:rsidRPr="004762FD">
              <w:rPr>
                <w:bCs/>
              </w:rPr>
              <w:t xml:space="preserve"> </w:t>
            </w:r>
            <w:r w:rsidR="00BC3AC3" w:rsidRPr="004762FD">
              <w:rPr>
                <w:bCs/>
                <w:lang w:val="en-GB"/>
              </w:rPr>
              <w:t>παρασκευής</w:t>
            </w:r>
          </w:p>
          <w:p w:rsidR="00AA576C" w:rsidRPr="004762FD" w:rsidRDefault="00AA576C" w:rsidP="006F5094">
            <w:pPr>
              <w:rPr>
                <w:b/>
                <w:bCs/>
              </w:rPr>
            </w:pPr>
          </w:p>
          <w:p w:rsidR="0024340E" w:rsidRPr="004762FD" w:rsidRDefault="0024340E" w:rsidP="006F5094">
            <w:pPr>
              <w:rPr>
                <w:b/>
                <w:bCs/>
              </w:rPr>
            </w:pPr>
          </w:p>
        </w:tc>
        <w:tc>
          <w:tcPr>
            <w:tcW w:w="1275" w:type="dxa"/>
            <w:gridSpan w:val="2"/>
            <w:tcBorders>
              <w:top w:val="nil"/>
              <w:left w:val="nil"/>
              <w:bottom w:val="single" w:sz="4" w:space="0" w:color="auto"/>
              <w:right w:val="nil"/>
            </w:tcBorders>
          </w:tcPr>
          <w:p w:rsidR="00AA576C" w:rsidRPr="004762FD" w:rsidRDefault="00AA576C" w:rsidP="00147B4D">
            <w:pPr>
              <w:ind w:left="-108"/>
              <w:rPr>
                <w:b/>
                <w:bCs/>
              </w:rPr>
            </w:pPr>
            <w:r w:rsidRPr="004762FD">
              <w:rPr>
                <w:b/>
                <w:bCs/>
                <w:lang w:val="uk-UA"/>
              </w:rPr>
              <w:t>Кількість упаковок</w:t>
            </w:r>
            <w:r w:rsidRPr="004762FD">
              <w:rPr>
                <w:b/>
                <w:bCs/>
              </w:rPr>
              <w:t>/</w:t>
            </w:r>
          </w:p>
          <w:p w:rsidR="00AA576C" w:rsidRPr="004762FD" w:rsidRDefault="00AA576C" w:rsidP="005C1772">
            <w:pPr>
              <w:ind w:left="-108"/>
            </w:pPr>
            <w:r w:rsidRPr="004762FD">
              <w:rPr>
                <w:lang w:val="en-US"/>
              </w:rPr>
              <w:t>Number</w:t>
            </w:r>
            <w:r w:rsidRPr="004762FD">
              <w:t xml:space="preserve"> </w:t>
            </w:r>
            <w:r w:rsidRPr="004762FD">
              <w:rPr>
                <w:lang w:val="en-US"/>
              </w:rPr>
              <w:t>of</w:t>
            </w:r>
            <w:r w:rsidRPr="004762FD">
              <w:t xml:space="preserve"> </w:t>
            </w:r>
            <w:r w:rsidRPr="004762FD">
              <w:rPr>
                <w:lang w:val="en-US"/>
              </w:rPr>
              <w:t>packages</w:t>
            </w:r>
            <w:r w:rsidR="00BC3AC3" w:rsidRPr="004762FD">
              <w:t xml:space="preserve">/ </w:t>
            </w:r>
            <w:r w:rsidR="00BC3AC3" w:rsidRPr="004762FD">
              <w:rPr>
                <w:lang w:val="el-GR"/>
              </w:rPr>
              <w:t>Αριθμός</w:t>
            </w:r>
            <w:r w:rsidR="00BC3AC3" w:rsidRPr="004762FD">
              <w:t xml:space="preserve"> </w:t>
            </w:r>
            <w:r w:rsidR="00BC3AC3" w:rsidRPr="004762FD">
              <w:rPr>
                <w:lang w:val="el-GR"/>
              </w:rPr>
              <w:t>δεμάτων</w:t>
            </w:r>
            <w:r w:rsidR="00BC3AC3" w:rsidRPr="004762FD">
              <w:t xml:space="preserve"> </w:t>
            </w:r>
          </w:p>
        </w:tc>
        <w:tc>
          <w:tcPr>
            <w:tcW w:w="2221" w:type="dxa"/>
            <w:gridSpan w:val="6"/>
            <w:tcBorders>
              <w:top w:val="nil"/>
              <w:left w:val="nil"/>
              <w:bottom w:val="single" w:sz="4" w:space="0" w:color="auto"/>
              <w:right w:val="nil"/>
            </w:tcBorders>
          </w:tcPr>
          <w:p w:rsidR="00AA576C" w:rsidRPr="004762FD" w:rsidRDefault="00AA576C" w:rsidP="00BC3AC3">
            <w:pPr>
              <w:rPr>
                <w:lang w:val="en-US"/>
              </w:rPr>
            </w:pPr>
            <w:r w:rsidRPr="004762FD">
              <w:rPr>
                <w:b/>
                <w:bCs/>
                <w:lang w:val="uk-UA"/>
              </w:rPr>
              <w:t>Вид товару</w:t>
            </w:r>
            <w:r w:rsidRPr="004762FD">
              <w:rPr>
                <w:b/>
                <w:bCs/>
                <w:lang w:val="en-US"/>
              </w:rPr>
              <w:t>/</w:t>
            </w:r>
            <w:r w:rsidRPr="004762FD">
              <w:rPr>
                <w:lang w:val="en-US"/>
              </w:rPr>
              <w:t xml:space="preserve">Nature of commodity </w:t>
            </w:r>
            <w:r w:rsidR="00BC3AC3" w:rsidRPr="004762FD">
              <w:rPr>
                <w:lang w:val="en-US"/>
              </w:rPr>
              <w:t>/</w:t>
            </w:r>
            <w:r w:rsidR="00BC3AC3" w:rsidRPr="004762FD">
              <w:rPr>
                <w:i/>
                <w:color w:val="000000"/>
                <w:spacing w:val="1"/>
                <w:sz w:val="16"/>
                <w:szCs w:val="16"/>
                <w:lang w:val="en-US"/>
              </w:rPr>
              <w:t xml:space="preserve"> </w:t>
            </w:r>
            <w:r w:rsidR="00BC3AC3" w:rsidRPr="004762FD">
              <w:rPr>
                <w:lang w:val="el-GR"/>
              </w:rPr>
              <w:t>Είδος</w:t>
            </w:r>
            <w:r w:rsidR="00BC3AC3" w:rsidRPr="004762FD">
              <w:rPr>
                <w:lang w:val="en-US"/>
              </w:rPr>
              <w:t xml:space="preserve"> </w:t>
            </w:r>
            <w:r w:rsidR="00BC3AC3" w:rsidRPr="004762FD">
              <w:rPr>
                <w:lang w:val="el-GR"/>
              </w:rPr>
              <w:t>προϊόντος</w:t>
            </w:r>
          </w:p>
        </w:tc>
        <w:tc>
          <w:tcPr>
            <w:tcW w:w="2646" w:type="dxa"/>
            <w:gridSpan w:val="3"/>
            <w:tcBorders>
              <w:top w:val="nil"/>
              <w:left w:val="nil"/>
              <w:bottom w:val="single" w:sz="4" w:space="0" w:color="auto"/>
              <w:right w:val="nil"/>
            </w:tcBorders>
          </w:tcPr>
          <w:p w:rsidR="00AA576C" w:rsidRPr="004762FD" w:rsidRDefault="00AA576C" w:rsidP="00AA576C">
            <w:pPr>
              <w:rPr>
                <w:lang w:val="uk-UA"/>
              </w:rPr>
            </w:pPr>
            <w:r w:rsidRPr="004762FD">
              <w:rPr>
                <w:b/>
                <w:bCs/>
                <w:lang w:val="uk-UA"/>
              </w:rPr>
              <w:t>Нетто-вага (кг)/</w:t>
            </w:r>
            <w:r w:rsidRPr="004762FD">
              <w:rPr>
                <w:lang w:val="uk-UA"/>
              </w:rPr>
              <w:t xml:space="preserve"> </w:t>
            </w:r>
          </w:p>
          <w:p w:rsidR="00AA576C" w:rsidRPr="004762FD" w:rsidRDefault="00AA576C" w:rsidP="00AA576C">
            <w:pPr>
              <w:rPr>
                <w:lang w:val="en-US"/>
              </w:rPr>
            </w:pPr>
            <w:r w:rsidRPr="004762FD">
              <w:rPr>
                <w:lang w:val="en-US"/>
              </w:rPr>
              <w:t>Net weight (kg)</w:t>
            </w:r>
            <w:r w:rsidRPr="004762FD">
              <w:rPr>
                <w:lang w:val="uk-UA"/>
              </w:rPr>
              <w:t xml:space="preserve">  </w:t>
            </w:r>
            <w:r w:rsidR="00BC3AC3" w:rsidRPr="004762FD">
              <w:rPr>
                <w:lang w:val="en-US"/>
              </w:rPr>
              <w:t>/</w:t>
            </w:r>
            <w:r w:rsidRPr="004762FD">
              <w:rPr>
                <w:lang w:val="uk-UA"/>
              </w:rPr>
              <w:t xml:space="preserve">  </w:t>
            </w:r>
            <w:r w:rsidR="00BC3AC3" w:rsidRPr="004762FD">
              <w:rPr>
                <w:lang w:val="uk-UA"/>
              </w:rPr>
              <w:t>Καθαρό βάρος</w:t>
            </w:r>
            <w:r w:rsidRPr="004762FD">
              <w:rPr>
                <w:lang w:val="uk-UA"/>
              </w:rPr>
              <w:t xml:space="preserve">                                      </w:t>
            </w:r>
            <w:r w:rsidRPr="004762FD">
              <w:rPr>
                <w:lang w:val="en-US"/>
              </w:rPr>
              <w:t xml:space="preserve">             </w:t>
            </w:r>
          </w:p>
          <w:p w:rsidR="00AA576C" w:rsidRPr="004762FD" w:rsidRDefault="00AA576C" w:rsidP="006F5094">
            <w:pPr>
              <w:rPr>
                <w:lang w:val="en-US"/>
              </w:rPr>
            </w:pPr>
          </w:p>
          <w:p w:rsidR="00AA576C" w:rsidRPr="004762FD" w:rsidRDefault="00AA576C" w:rsidP="006F5094">
            <w:pPr>
              <w:rPr>
                <w:lang w:val="en-US"/>
              </w:rPr>
            </w:pPr>
          </w:p>
          <w:p w:rsidR="00AA576C" w:rsidRPr="004762FD" w:rsidRDefault="00AA576C" w:rsidP="006F5094">
            <w:pPr>
              <w:rPr>
                <w:lang w:val="en-US"/>
              </w:rPr>
            </w:pPr>
          </w:p>
          <w:p w:rsidR="00AA576C" w:rsidRPr="004762FD" w:rsidRDefault="00AA576C" w:rsidP="006F5094">
            <w:pPr>
              <w:rPr>
                <w:lang w:val="en-US"/>
              </w:rPr>
            </w:pPr>
          </w:p>
          <w:p w:rsidR="00AA576C" w:rsidRPr="004762FD" w:rsidRDefault="00AA576C"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tc>
        <w:tc>
          <w:tcPr>
            <w:tcW w:w="2646" w:type="dxa"/>
            <w:gridSpan w:val="3"/>
            <w:tcBorders>
              <w:top w:val="nil"/>
              <w:left w:val="nil"/>
              <w:bottom w:val="single" w:sz="4" w:space="0" w:color="auto"/>
              <w:right w:val="single" w:sz="4" w:space="0" w:color="auto"/>
            </w:tcBorders>
          </w:tcPr>
          <w:p w:rsidR="00AA576C" w:rsidRPr="004762FD" w:rsidRDefault="00AA576C" w:rsidP="00AA576C">
            <w:pPr>
              <w:rPr>
                <w:lang w:val="en-US"/>
              </w:rPr>
            </w:pPr>
            <w:r w:rsidRPr="004762FD">
              <w:rPr>
                <w:b/>
                <w:bCs/>
                <w:lang w:val="uk-UA"/>
              </w:rPr>
              <w:lastRenderedPageBreak/>
              <w:t>Номер партії</w:t>
            </w:r>
            <w:r w:rsidRPr="004762FD">
              <w:rPr>
                <w:lang w:val="en-US"/>
              </w:rPr>
              <w:t>/ Batch number</w:t>
            </w:r>
            <w:r w:rsidR="00BC3AC3" w:rsidRPr="004762FD">
              <w:rPr>
                <w:lang w:val="en-US"/>
              </w:rPr>
              <w:t>/ Αριθμός παρτίδας</w:t>
            </w:r>
          </w:p>
          <w:p w:rsidR="00AA576C" w:rsidRPr="004762FD" w:rsidRDefault="00AA576C" w:rsidP="006F5094">
            <w:pPr>
              <w:rPr>
                <w:lang w:val="en-US"/>
              </w:rPr>
            </w:pPr>
          </w:p>
          <w:p w:rsidR="00AA576C" w:rsidRPr="004762FD" w:rsidRDefault="00AA576C" w:rsidP="006F5094">
            <w:pPr>
              <w:rPr>
                <w:lang w:val="en-US"/>
              </w:rPr>
            </w:pPr>
          </w:p>
          <w:p w:rsidR="00AA576C" w:rsidRPr="004762FD" w:rsidRDefault="00AA576C"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p w:rsidR="004F3306" w:rsidRPr="004762FD" w:rsidRDefault="004F3306" w:rsidP="006F5094">
            <w:pPr>
              <w:rPr>
                <w:lang w:val="en-US"/>
              </w:rPr>
            </w:pPr>
          </w:p>
        </w:tc>
      </w:tr>
      <w:tr w:rsidR="00212DB5" w:rsidRPr="00273D6B" w:rsidTr="006377AB">
        <w:trPr>
          <w:gridBefore w:val="1"/>
          <w:wBefore w:w="425" w:type="dxa"/>
        </w:trPr>
        <w:tc>
          <w:tcPr>
            <w:tcW w:w="5190" w:type="dxa"/>
            <w:gridSpan w:val="11"/>
            <w:tcBorders>
              <w:top w:val="single" w:sz="4" w:space="0" w:color="auto"/>
              <w:left w:val="nil"/>
              <w:bottom w:val="single" w:sz="4" w:space="0" w:color="auto"/>
              <w:right w:val="nil"/>
            </w:tcBorders>
          </w:tcPr>
          <w:p w:rsidR="00212DB5" w:rsidRPr="004762FD" w:rsidRDefault="0001035A" w:rsidP="00C215F5">
            <w:pPr>
              <w:rPr>
                <w:b/>
              </w:rPr>
            </w:pPr>
            <w:r>
              <w:rPr>
                <w:b/>
                <w:noProof/>
                <w:lang w:val="el-GR" w:eastAsia="el-GR"/>
              </w:rPr>
              <w:lastRenderedPageBreak/>
              <w:pict>
                <v:shapetype id="_x0000_t202" coordsize="21600,21600" o:spt="202" path="m,l,21600r21600,l21600,xe">
                  <v:stroke joinstyle="miter"/>
                  <v:path gradientshapeok="t" o:connecttype="rect"/>
                </v:shapetype>
                <v:shape id="Text Box 285" o:spid="_x0000_s1027" type="#_x0000_t202" style="position:absolute;margin-left:-41.15pt;margin-top:-.7pt;width:36.1pt;height:41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">
                  <v:textbox style="layout-flow:vertical;mso-layout-flow-alt:bottom-to-top">
                    <w:txbxContent>
                      <w:p w:rsidR="0097391B" w:rsidRPr="00BC3AC3" w:rsidRDefault="0097391B" w:rsidP="00212DB5">
                        <w:pPr>
                          <w:jc w:val="center"/>
                          <w:rPr>
                            <w:lang w:val="en-US"/>
                          </w:rPr>
                        </w:pPr>
                        <w:r w:rsidRPr="00AA576C">
                          <w:rPr>
                            <w:b/>
                            <w:lang w:val="uk-UA"/>
                          </w:rPr>
                          <w:t>Частина ІІ: Сертифікація/</w:t>
                        </w:r>
                        <w:r w:rsidRPr="0036467B">
                          <w:rPr>
                            <w:lang w:val="en-US"/>
                          </w:rPr>
                          <w:t>Part II</w:t>
                        </w:r>
                        <w:r w:rsidRPr="0036467B">
                          <w:rPr>
                            <w:lang w:val="uk-UA"/>
                          </w:rPr>
                          <w:t xml:space="preserve">: </w:t>
                        </w:r>
                        <w:r w:rsidRPr="0036467B">
                          <w:rPr>
                            <w:lang w:val="en-US"/>
                          </w:rPr>
                          <w:t>Certification</w:t>
                        </w:r>
                        <w:r w:rsidRPr="00BC3AC3">
                          <w:rPr>
                            <w:lang w:val="en-US"/>
                          </w:rPr>
                          <w:t>/ Μέρος ΙΙ: Πιστοποίηση/</w:t>
                        </w:r>
                      </w:p>
                    </w:txbxContent>
                  </v:textbox>
                </v:shape>
              </w:pict>
            </w:r>
            <w:r w:rsidR="00212DB5" w:rsidRPr="004762FD">
              <w:rPr>
                <w:b/>
                <w:lang w:val="uk-UA"/>
              </w:rPr>
              <w:t>Країна-експортер</w:t>
            </w:r>
            <w:r w:rsidR="00212DB5" w:rsidRPr="004762FD">
              <w:rPr>
                <w:b/>
              </w:rPr>
              <w:t>/</w:t>
            </w:r>
            <w:r w:rsidR="00212DB5" w:rsidRPr="004762FD">
              <w:rPr>
                <w:bCs/>
                <w:lang w:val="en-US"/>
              </w:rPr>
              <w:t>Exporting</w:t>
            </w:r>
            <w:r w:rsidR="00212DB5" w:rsidRPr="004762FD">
              <w:rPr>
                <w:bCs/>
              </w:rPr>
              <w:t xml:space="preserve"> </w:t>
            </w:r>
            <w:r w:rsidR="00212DB5" w:rsidRPr="004762FD">
              <w:rPr>
                <w:bCs/>
                <w:lang w:val="en-US"/>
              </w:rPr>
              <w:t>country</w:t>
            </w:r>
            <w:r w:rsidR="00C215F5" w:rsidRPr="004762FD">
              <w:rPr>
                <w:bCs/>
              </w:rPr>
              <w:t xml:space="preserve">/ </w:t>
            </w:r>
            <w:r w:rsidR="00C215F5" w:rsidRPr="004762FD">
              <w:rPr>
                <w:bCs/>
                <w:lang w:val="el-GR"/>
              </w:rPr>
              <w:t>Εξαγωγική</w:t>
            </w:r>
            <w:r w:rsidR="00C215F5" w:rsidRPr="004762FD">
              <w:rPr>
                <w:bCs/>
              </w:rPr>
              <w:t xml:space="preserve"> </w:t>
            </w:r>
            <w:r w:rsidR="00C215F5" w:rsidRPr="004762FD">
              <w:rPr>
                <w:bCs/>
                <w:lang w:val="el-GR"/>
              </w:rPr>
              <w:t>Χώρα</w:t>
            </w:r>
          </w:p>
        </w:tc>
        <w:tc>
          <w:tcPr>
            <w:tcW w:w="5159" w:type="dxa"/>
            <w:gridSpan w:val="5"/>
            <w:tcBorders>
              <w:top w:val="single" w:sz="4" w:space="0" w:color="auto"/>
              <w:left w:val="nil"/>
              <w:bottom w:val="single" w:sz="4" w:space="0" w:color="auto"/>
              <w:right w:val="single" w:sz="4" w:space="0" w:color="auto"/>
            </w:tcBorders>
          </w:tcPr>
          <w:p w:rsidR="00212DB5" w:rsidRPr="004762FD" w:rsidRDefault="006F5094" w:rsidP="006F5094">
            <w:pPr>
              <w:rPr>
                <w:bCs/>
              </w:rPr>
            </w:pPr>
            <w:r w:rsidRPr="004762FD">
              <w:rPr>
                <w:b/>
                <w:lang w:val="uk-UA"/>
              </w:rPr>
              <w:t>Композитні продукти</w:t>
            </w:r>
            <w:r w:rsidRPr="004762FD">
              <w:rPr>
                <w:b/>
              </w:rPr>
              <w:t>/</w:t>
            </w:r>
            <w:r w:rsidRPr="004762FD">
              <w:rPr>
                <w:bCs/>
                <w:lang w:val="en-US"/>
              </w:rPr>
              <w:t>Composite</w:t>
            </w:r>
            <w:r w:rsidRPr="004762FD">
              <w:rPr>
                <w:bCs/>
              </w:rPr>
              <w:t xml:space="preserve"> </w:t>
            </w:r>
            <w:r w:rsidRPr="004762FD">
              <w:rPr>
                <w:bCs/>
                <w:lang w:val="en-US"/>
              </w:rPr>
              <w:t>products</w:t>
            </w:r>
            <w:r w:rsidR="00E7732A" w:rsidRPr="004762FD">
              <w:rPr>
                <w:bCs/>
              </w:rPr>
              <w:t xml:space="preserve"> / </w:t>
            </w:r>
            <w:r w:rsidR="00E7732A" w:rsidRPr="004762FD">
              <w:rPr>
                <w:bCs/>
                <w:lang w:val="el-GR"/>
              </w:rPr>
              <w:t>Σύνθετα</w:t>
            </w:r>
            <w:r w:rsidR="00E7732A" w:rsidRPr="004762FD">
              <w:rPr>
                <w:bCs/>
              </w:rPr>
              <w:t xml:space="preserve"> </w:t>
            </w:r>
            <w:r w:rsidR="00E7732A" w:rsidRPr="004762FD">
              <w:rPr>
                <w:bCs/>
                <w:lang w:val="el-GR"/>
              </w:rPr>
              <w:t>προϊόντα</w:t>
            </w:r>
            <w:r w:rsidR="00E7732A" w:rsidRPr="004762FD">
              <w:rPr>
                <w:bCs/>
              </w:rPr>
              <w:t xml:space="preserve"> </w:t>
            </w:r>
          </w:p>
          <w:p w:rsidR="006F5094" w:rsidRPr="004762FD" w:rsidRDefault="006F5094" w:rsidP="006F5094">
            <w:pPr>
              <w:rPr>
                <w:b/>
              </w:rPr>
            </w:pPr>
          </w:p>
        </w:tc>
      </w:tr>
      <w:tr w:rsidR="00212DB5" w:rsidRPr="00273D6B" w:rsidTr="006377AB">
        <w:trPr>
          <w:gridBefore w:val="1"/>
          <w:wBefore w:w="425" w:type="dxa"/>
          <w:trHeight w:val="636"/>
        </w:trPr>
        <w:tc>
          <w:tcPr>
            <w:tcW w:w="2836" w:type="dxa"/>
            <w:gridSpan w:val="4"/>
            <w:tcBorders>
              <w:bottom w:val="single" w:sz="4" w:space="0" w:color="auto"/>
            </w:tcBorders>
          </w:tcPr>
          <w:p w:rsidR="00212DB5" w:rsidRPr="004762FD" w:rsidRDefault="00212DB5" w:rsidP="00212DB5">
            <w:pPr>
              <w:rPr>
                <w:bCs/>
              </w:rPr>
            </w:pPr>
            <w:r w:rsidRPr="004762FD">
              <w:rPr>
                <w:b/>
                <w:lang w:val="uk-UA"/>
              </w:rPr>
              <w:t>ІІ.</w:t>
            </w:r>
            <w:r w:rsidRPr="004762FD">
              <w:rPr>
                <w:b/>
                <w:lang w:val="en-US"/>
              </w:rPr>
              <w:t> </w:t>
            </w:r>
            <w:r w:rsidRPr="004762FD">
              <w:rPr>
                <w:b/>
                <w:lang w:val="uk-UA"/>
              </w:rPr>
              <w:t>Інформація про здоров’я</w:t>
            </w:r>
            <w:r w:rsidRPr="004762FD">
              <w:rPr>
                <w:bCs/>
                <w:lang w:val="uk-UA"/>
              </w:rPr>
              <w:t>/</w:t>
            </w:r>
          </w:p>
          <w:p w:rsidR="00212DB5" w:rsidRPr="004762FD" w:rsidRDefault="00212DB5" w:rsidP="00212DB5">
            <w:pPr>
              <w:rPr>
                <w:bCs/>
              </w:rPr>
            </w:pPr>
            <w:r w:rsidRPr="004762FD">
              <w:rPr>
                <w:bCs/>
                <w:lang w:val="en-US"/>
              </w:rPr>
              <w:t>Health</w:t>
            </w:r>
            <w:r w:rsidRPr="004762FD">
              <w:rPr>
                <w:bCs/>
              </w:rPr>
              <w:t xml:space="preserve"> </w:t>
            </w:r>
            <w:r w:rsidRPr="004762FD">
              <w:rPr>
                <w:bCs/>
                <w:lang w:val="en-US"/>
              </w:rPr>
              <w:t>information</w:t>
            </w:r>
            <w:r w:rsidR="00BC3AC3" w:rsidRPr="004762FD">
              <w:rPr>
                <w:bCs/>
              </w:rPr>
              <w:t xml:space="preserve">/ </w:t>
            </w:r>
            <w:r w:rsidR="00BC3AC3" w:rsidRPr="004762FD">
              <w:rPr>
                <w:bCs/>
                <w:lang w:val="el-GR"/>
              </w:rPr>
              <w:t>Πληροφορίες</w:t>
            </w:r>
            <w:r w:rsidR="00BC3AC3" w:rsidRPr="004762FD">
              <w:rPr>
                <w:bCs/>
              </w:rPr>
              <w:t xml:space="preserve"> </w:t>
            </w:r>
            <w:r w:rsidR="00BC3AC3" w:rsidRPr="004762FD">
              <w:rPr>
                <w:bCs/>
                <w:lang w:val="el-GR"/>
              </w:rPr>
              <w:t>για</w:t>
            </w:r>
            <w:r w:rsidR="00BC3AC3" w:rsidRPr="004762FD">
              <w:rPr>
                <w:bCs/>
              </w:rPr>
              <w:t xml:space="preserve"> </w:t>
            </w:r>
            <w:r w:rsidR="00BC3AC3" w:rsidRPr="004762FD">
              <w:rPr>
                <w:bCs/>
                <w:lang w:val="el-GR"/>
              </w:rPr>
              <w:t>τη</w:t>
            </w:r>
            <w:r w:rsidR="00BC3AC3" w:rsidRPr="004762FD">
              <w:rPr>
                <w:bCs/>
              </w:rPr>
              <w:t xml:space="preserve"> </w:t>
            </w:r>
            <w:r w:rsidR="00BC3AC3" w:rsidRPr="004762FD">
              <w:rPr>
                <w:bCs/>
                <w:lang w:val="el-GR"/>
              </w:rPr>
              <w:t>δημόσια</w:t>
            </w:r>
            <w:r w:rsidR="00BC3AC3" w:rsidRPr="004762FD">
              <w:rPr>
                <w:bCs/>
              </w:rPr>
              <w:t xml:space="preserve"> </w:t>
            </w:r>
            <w:r w:rsidR="00BC3AC3" w:rsidRPr="004762FD">
              <w:rPr>
                <w:bCs/>
                <w:lang w:val="el-GR"/>
              </w:rPr>
              <w:t>υγεία</w:t>
            </w:r>
          </w:p>
        </w:tc>
        <w:tc>
          <w:tcPr>
            <w:tcW w:w="4322" w:type="dxa"/>
            <w:gridSpan w:val="8"/>
            <w:tcBorders>
              <w:bottom w:val="single" w:sz="4" w:space="0" w:color="auto"/>
            </w:tcBorders>
          </w:tcPr>
          <w:p w:rsidR="00212DB5" w:rsidRPr="004762FD" w:rsidRDefault="00212DB5" w:rsidP="00212DB5">
            <w:pPr>
              <w:rPr>
                <w:bCs/>
              </w:rPr>
            </w:pPr>
            <w:r w:rsidRPr="004762FD">
              <w:rPr>
                <w:b/>
                <w:lang w:val="uk-UA"/>
              </w:rPr>
              <w:t>II.a. Ідентифікаційний номер міжнародного сертифіката</w:t>
            </w:r>
            <w:r w:rsidRPr="004762FD">
              <w:rPr>
                <w:bCs/>
                <w:lang w:val="uk-UA"/>
              </w:rPr>
              <w:t>/</w:t>
            </w:r>
            <w:r w:rsidRPr="004762FD">
              <w:rPr>
                <w:bCs/>
                <w:lang w:val="en-GB"/>
              </w:rPr>
              <w:t>International</w:t>
            </w:r>
            <w:r w:rsidRPr="004762FD">
              <w:rPr>
                <w:bCs/>
              </w:rPr>
              <w:t xml:space="preserve"> </w:t>
            </w:r>
            <w:r w:rsidRPr="004762FD">
              <w:rPr>
                <w:bCs/>
                <w:lang w:val="en-GB"/>
              </w:rPr>
              <w:t>Certificate</w:t>
            </w:r>
            <w:r w:rsidRPr="004762FD">
              <w:rPr>
                <w:bCs/>
              </w:rPr>
              <w:t xml:space="preserve"> </w:t>
            </w:r>
            <w:r w:rsidRPr="004762FD">
              <w:rPr>
                <w:bCs/>
                <w:lang w:val="en-GB"/>
              </w:rPr>
              <w:t>reference</w:t>
            </w:r>
            <w:r w:rsidRPr="004762FD">
              <w:rPr>
                <w:bCs/>
              </w:rPr>
              <w:t xml:space="preserve"> </w:t>
            </w:r>
            <w:r w:rsidRPr="004762FD">
              <w:rPr>
                <w:bCs/>
                <w:lang w:val="en-GB"/>
              </w:rPr>
              <w:t>number</w:t>
            </w:r>
            <w:r w:rsidR="00BC3AC3" w:rsidRPr="004762FD">
              <w:rPr>
                <w:bCs/>
              </w:rPr>
              <w:t xml:space="preserve">/ </w:t>
            </w:r>
            <w:r w:rsidR="00BC3AC3" w:rsidRPr="004762FD">
              <w:rPr>
                <w:bCs/>
                <w:lang w:val="el-GR"/>
              </w:rPr>
              <w:t>Αριθμός</w:t>
            </w:r>
            <w:r w:rsidR="00BC3AC3" w:rsidRPr="004762FD">
              <w:rPr>
                <w:bCs/>
              </w:rPr>
              <w:t xml:space="preserve"> </w:t>
            </w:r>
            <w:r w:rsidR="00BC3AC3" w:rsidRPr="004762FD">
              <w:rPr>
                <w:bCs/>
                <w:lang w:val="el-GR"/>
              </w:rPr>
              <w:t>Πιστοποιητικού</w:t>
            </w:r>
            <w:r w:rsidR="00BC3AC3" w:rsidRPr="004762FD">
              <w:rPr>
                <w:bCs/>
              </w:rPr>
              <w:t>/</w:t>
            </w:r>
          </w:p>
          <w:p w:rsidR="00212DB5" w:rsidRPr="004762FD" w:rsidRDefault="00212DB5" w:rsidP="00212DB5">
            <w:pPr>
              <w:rPr>
                <w:bCs/>
              </w:rPr>
            </w:pPr>
          </w:p>
          <w:p w:rsidR="00AA576C" w:rsidRPr="004762FD" w:rsidRDefault="00AA576C" w:rsidP="00212DB5">
            <w:pPr>
              <w:rPr>
                <w:bCs/>
              </w:rPr>
            </w:pPr>
          </w:p>
        </w:tc>
        <w:tc>
          <w:tcPr>
            <w:tcW w:w="3191" w:type="dxa"/>
            <w:gridSpan w:val="4"/>
            <w:tcBorders>
              <w:bottom w:val="single" w:sz="4" w:space="0" w:color="auto"/>
              <w:tr2bl w:val="single" w:sz="4" w:space="0" w:color="auto"/>
            </w:tcBorders>
          </w:tcPr>
          <w:p w:rsidR="00212DB5" w:rsidRPr="004762FD" w:rsidRDefault="00212DB5" w:rsidP="00212DB5">
            <w:pPr>
              <w:rPr>
                <w:b/>
                <w:bCs/>
                <w:lang w:val="en-GB"/>
              </w:rPr>
            </w:pPr>
            <w:r w:rsidRPr="004762FD">
              <w:rPr>
                <w:b/>
                <w:bCs/>
                <w:lang w:val="en-GB"/>
              </w:rPr>
              <w:t>II.b.</w:t>
            </w:r>
          </w:p>
        </w:tc>
      </w:tr>
      <w:tr w:rsidR="00AA576C" w:rsidRPr="00273D6B" w:rsidTr="006377AB">
        <w:trPr>
          <w:gridBefore w:val="1"/>
          <w:wBefore w:w="425" w:type="dxa"/>
          <w:trHeight w:val="541"/>
        </w:trPr>
        <w:tc>
          <w:tcPr>
            <w:tcW w:w="10349" w:type="dxa"/>
            <w:gridSpan w:val="16"/>
            <w:tcBorders>
              <w:top w:val="nil"/>
              <w:left w:val="nil"/>
              <w:bottom w:val="nil"/>
              <w:right w:val="single" w:sz="4" w:space="0" w:color="auto"/>
            </w:tcBorders>
          </w:tcPr>
          <w:p w:rsidR="00AA576C" w:rsidRPr="004762FD" w:rsidRDefault="00AA576C" w:rsidP="00212DB5">
            <w:pPr>
              <w:rPr>
                <w:b/>
              </w:rPr>
            </w:pPr>
          </w:p>
          <w:p w:rsidR="00AA576C" w:rsidRPr="004762FD" w:rsidRDefault="00AA576C" w:rsidP="00AA576C">
            <w:pPr>
              <w:rPr>
                <w:bCs/>
              </w:rPr>
            </w:pPr>
            <w:r w:rsidRPr="004762FD">
              <w:rPr>
                <w:b/>
                <w:lang w:val="en-US"/>
              </w:rPr>
              <w:t>I</w:t>
            </w:r>
            <w:r w:rsidRPr="004762FD">
              <w:rPr>
                <w:b/>
                <w:lang w:val="uk-UA"/>
              </w:rPr>
              <w:t>І</w:t>
            </w:r>
            <w:r w:rsidRPr="004762FD">
              <w:rPr>
                <w:bCs/>
                <w:lang w:val="uk-UA"/>
              </w:rPr>
              <w:t xml:space="preserve">. </w:t>
            </w:r>
            <w:r w:rsidRPr="004762FD">
              <w:rPr>
                <w:b/>
                <w:lang w:val="uk-UA"/>
              </w:rPr>
              <w:t xml:space="preserve">Підтвердження безпечності для здоров’я </w:t>
            </w:r>
            <w:r w:rsidRPr="004762FD">
              <w:rPr>
                <w:bCs/>
                <w:lang w:val="uk-UA"/>
              </w:rPr>
              <w:t>/</w:t>
            </w:r>
            <w:r w:rsidRPr="004762FD">
              <w:rPr>
                <w:bCs/>
                <w:lang w:val="en-US"/>
              </w:rPr>
              <w:t>Health</w:t>
            </w:r>
            <w:r w:rsidRPr="004762FD">
              <w:rPr>
                <w:bCs/>
                <w:lang w:val="uk-UA"/>
              </w:rPr>
              <w:t xml:space="preserve">  </w:t>
            </w:r>
            <w:r w:rsidRPr="004762FD">
              <w:rPr>
                <w:bCs/>
                <w:lang w:val="en-US"/>
              </w:rPr>
              <w:t>attestation</w:t>
            </w:r>
            <w:r w:rsidRPr="004762FD">
              <w:rPr>
                <w:bCs/>
                <w:lang w:val="uk-UA"/>
              </w:rPr>
              <w:t xml:space="preserve"> </w:t>
            </w:r>
            <w:r w:rsidR="00E7732A" w:rsidRPr="004762FD">
              <w:rPr>
                <w:bCs/>
              </w:rPr>
              <w:t>/</w:t>
            </w:r>
            <w:r w:rsidR="00683E02" w:rsidRPr="004762FD">
              <w:t xml:space="preserve"> </w:t>
            </w:r>
            <w:r w:rsidR="00683E02" w:rsidRPr="004762FD">
              <w:rPr>
                <w:bCs/>
              </w:rPr>
              <w:t>Βεβαίωση υγείας των ζώων</w:t>
            </w:r>
          </w:p>
          <w:p w:rsidR="00AA576C" w:rsidRPr="004762FD" w:rsidRDefault="00AA576C" w:rsidP="009B74B5">
            <w:pPr>
              <w:jc w:val="both"/>
              <w:rPr>
                <w:bCs/>
                <w:lang w:val="uk-UA"/>
              </w:rPr>
            </w:pPr>
          </w:p>
          <w:p w:rsidR="00AA576C" w:rsidRPr="004762FD" w:rsidRDefault="00AA576C" w:rsidP="00AA576C">
            <w:pPr>
              <w:ind w:firstLine="471"/>
              <w:jc w:val="both"/>
              <w:rPr>
                <w:bCs/>
                <w:lang w:val="uk-UA"/>
              </w:rPr>
            </w:pPr>
            <w:r w:rsidRPr="004762FD">
              <w:rPr>
                <w:b/>
                <w:lang w:val="uk-UA"/>
              </w:rPr>
              <w:t>Я, що нижче підписався державний ветеринарний інспектор, цим засвідчую, що композитні продукти, зазначені в частині І цього міжнародного сертифіката, походять із потужності(ей), де запроваджено постійно діючі процедури, засновані на принципах системи аналізу небезпечних факторів та контролю у критичних точках (НАССР) та відповідають таким вимогам</w:t>
            </w:r>
            <w:r w:rsidRPr="004762FD">
              <w:rPr>
                <w:bCs/>
                <w:lang w:val="uk-UA"/>
              </w:rPr>
              <w:t xml:space="preserve">:/ </w:t>
            </w:r>
            <w:r w:rsidRPr="004762FD">
              <w:rPr>
                <w:bCs/>
                <w:lang w:val="en-GB"/>
              </w:rPr>
              <w:t>I</w:t>
            </w:r>
            <w:r w:rsidRPr="004762FD">
              <w:rPr>
                <w:bCs/>
                <w:lang w:val="uk-UA"/>
              </w:rPr>
              <w:t xml:space="preserve">, </w:t>
            </w:r>
            <w:r w:rsidRPr="004762FD">
              <w:rPr>
                <w:bCs/>
                <w:lang w:val="en-GB"/>
              </w:rPr>
              <w:t>the</w:t>
            </w:r>
            <w:r w:rsidRPr="004762FD">
              <w:rPr>
                <w:bCs/>
                <w:lang w:val="uk-UA"/>
              </w:rPr>
              <w:t xml:space="preserve"> </w:t>
            </w:r>
            <w:r w:rsidRPr="004762FD">
              <w:rPr>
                <w:bCs/>
                <w:lang w:val="en-GB"/>
              </w:rPr>
              <w:t>undersigned</w:t>
            </w:r>
            <w:r w:rsidRPr="004762FD">
              <w:rPr>
                <w:bCs/>
                <w:lang w:val="uk-UA"/>
              </w:rPr>
              <w:t xml:space="preserve"> </w:t>
            </w:r>
            <w:r w:rsidRPr="004762FD">
              <w:rPr>
                <w:bCs/>
                <w:lang w:val="en-GB"/>
              </w:rPr>
              <w:t>official</w:t>
            </w:r>
            <w:r w:rsidRPr="004762FD">
              <w:rPr>
                <w:bCs/>
                <w:lang w:val="uk-UA"/>
              </w:rPr>
              <w:t xml:space="preserve"> </w:t>
            </w:r>
            <w:r w:rsidRPr="004762FD">
              <w:rPr>
                <w:bCs/>
                <w:lang w:val="en-GB"/>
              </w:rPr>
              <w:t>veterinarian</w:t>
            </w:r>
            <w:r w:rsidRPr="004762FD">
              <w:rPr>
                <w:bCs/>
                <w:lang w:val="uk-UA"/>
              </w:rPr>
              <w:t xml:space="preserve">, </w:t>
            </w:r>
            <w:r w:rsidRPr="004762FD">
              <w:rPr>
                <w:bCs/>
                <w:lang w:val="en-GB"/>
              </w:rPr>
              <w:t>certify</w:t>
            </w:r>
            <w:r w:rsidRPr="004762FD">
              <w:rPr>
                <w:bCs/>
                <w:lang w:val="uk-UA"/>
              </w:rPr>
              <w:t xml:space="preserve"> </w:t>
            </w:r>
            <w:r w:rsidRPr="004762FD">
              <w:rPr>
                <w:bCs/>
                <w:lang w:val="en-GB"/>
              </w:rPr>
              <w:t>that</w:t>
            </w:r>
            <w:r w:rsidRPr="004762FD">
              <w:rPr>
                <w:bCs/>
                <w:lang w:val="uk-UA"/>
              </w:rPr>
              <w:t xml:space="preserve"> </w:t>
            </w:r>
            <w:r w:rsidRPr="004762FD">
              <w:rPr>
                <w:bCs/>
                <w:lang w:val="en-US"/>
              </w:rPr>
              <w:t>composite</w:t>
            </w:r>
            <w:r w:rsidRPr="004762FD">
              <w:rPr>
                <w:bCs/>
                <w:lang w:val="uk-UA"/>
              </w:rPr>
              <w:t xml:space="preserve"> </w:t>
            </w:r>
            <w:r w:rsidRPr="004762FD">
              <w:rPr>
                <w:bCs/>
                <w:lang w:val="en-US"/>
              </w:rPr>
              <w:t>products</w:t>
            </w:r>
            <w:r w:rsidRPr="004762FD">
              <w:rPr>
                <w:bCs/>
                <w:lang w:val="uk-UA"/>
              </w:rPr>
              <w:t xml:space="preserve">, </w:t>
            </w:r>
            <w:r w:rsidRPr="004762FD">
              <w:rPr>
                <w:bCs/>
                <w:lang w:val="en-GB"/>
              </w:rPr>
              <w:t>described</w:t>
            </w:r>
            <w:r w:rsidRPr="004762FD">
              <w:rPr>
                <w:bCs/>
                <w:lang w:val="uk-UA"/>
              </w:rPr>
              <w:t xml:space="preserve"> </w:t>
            </w:r>
            <w:r w:rsidRPr="004762FD">
              <w:rPr>
                <w:bCs/>
                <w:lang w:val="en-GB"/>
              </w:rPr>
              <w:t>in</w:t>
            </w:r>
            <w:r w:rsidRPr="004762FD">
              <w:rPr>
                <w:bCs/>
                <w:lang w:val="uk-UA"/>
              </w:rPr>
              <w:t xml:space="preserve"> </w:t>
            </w:r>
            <w:r w:rsidRPr="004762FD">
              <w:rPr>
                <w:bCs/>
                <w:lang w:val="en-GB"/>
              </w:rPr>
              <w:t>Part</w:t>
            </w:r>
            <w:r w:rsidRPr="004762FD">
              <w:rPr>
                <w:bCs/>
                <w:lang w:val="uk-UA"/>
              </w:rPr>
              <w:t xml:space="preserve"> </w:t>
            </w:r>
            <w:r w:rsidRPr="004762FD">
              <w:rPr>
                <w:bCs/>
                <w:lang w:val="en-GB"/>
              </w:rPr>
              <w:t>I</w:t>
            </w:r>
            <w:r w:rsidRPr="004762FD">
              <w:rPr>
                <w:bCs/>
                <w:lang w:val="uk-UA"/>
              </w:rPr>
              <w:t xml:space="preserve"> </w:t>
            </w:r>
            <w:r w:rsidRPr="004762FD">
              <w:rPr>
                <w:bCs/>
                <w:lang w:val="en-GB"/>
              </w:rPr>
              <w:t>of</w:t>
            </w:r>
            <w:r w:rsidRPr="004762FD">
              <w:rPr>
                <w:bCs/>
                <w:lang w:val="uk-UA"/>
              </w:rPr>
              <w:t xml:space="preserve"> </w:t>
            </w:r>
            <w:r w:rsidRPr="004762FD">
              <w:rPr>
                <w:bCs/>
                <w:lang w:val="en-GB"/>
              </w:rPr>
              <w:t>this</w:t>
            </w:r>
            <w:r w:rsidRPr="004762FD">
              <w:rPr>
                <w:bCs/>
                <w:lang w:val="uk-UA"/>
              </w:rPr>
              <w:t xml:space="preserve"> </w:t>
            </w:r>
            <w:r w:rsidRPr="004762FD">
              <w:rPr>
                <w:bCs/>
                <w:lang w:val="en-GB"/>
              </w:rPr>
              <w:t>International</w:t>
            </w:r>
            <w:r w:rsidRPr="004762FD">
              <w:rPr>
                <w:bCs/>
                <w:lang w:val="uk-UA"/>
              </w:rPr>
              <w:t xml:space="preserve"> </w:t>
            </w:r>
            <w:r w:rsidRPr="004762FD">
              <w:rPr>
                <w:bCs/>
                <w:lang w:val="en-GB"/>
              </w:rPr>
              <w:t>Certificate</w:t>
            </w:r>
            <w:r w:rsidRPr="004762FD">
              <w:rPr>
                <w:bCs/>
                <w:lang w:val="uk-UA"/>
              </w:rPr>
              <w:t>,</w:t>
            </w:r>
            <w:r w:rsidRPr="004762FD">
              <w:rPr>
                <w:lang w:val="uk-UA"/>
              </w:rPr>
              <w:t xml:space="preserve"> </w:t>
            </w:r>
            <w:r w:rsidRPr="004762FD">
              <w:rPr>
                <w:bCs/>
                <w:lang w:val="en-GB"/>
              </w:rPr>
              <w:t>come</w:t>
            </w:r>
            <w:r w:rsidRPr="004762FD">
              <w:rPr>
                <w:bCs/>
                <w:lang w:val="uk-UA"/>
              </w:rPr>
              <w:t xml:space="preserve"> </w:t>
            </w:r>
            <w:r w:rsidRPr="004762FD">
              <w:rPr>
                <w:bCs/>
                <w:lang w:val="en-GB"/>
              </w:rPr>
              <w:t>from</w:t>
            </w:r>
            <w:r w:rsidRPr="004762FD">
              <w:rPr>
                <w:bCs/>
                <w:lang w:val="uk-UA"/>
              </w:rPr>
              <w:t xml:space="preserve"> (</w:t>
            </w:r>
            <w:r w:rsidRPr="004762FD">
              <w:rPr>
                <w:bCs/>
                <w:lang w:val="en-GB"/>
              </w:rPr>
              <w:t>an</w:t>
            </w:r>
            <w:r w:rsidRPr="004762FD">
              <w:rPr>
                <w:bCs/>
                <w:lang w:val="uk-UA"/>
              </w:rPr>
              <w:t xml:space="preserve">) </w:t>
            </w:r>
            <w:r w:rsidRPr="004762FD">
              <w:rPr>
                <w:bCs/>
                <w:lang w:val="en-GB"/>
              </w:rPr>
              <w:t>establishment</w:t>
            </w:r>
            <w:r w:rsidRPr="004762FD">
              <w:rPr>
                <w:bCs/>
                <w:lang w:val="uk-UA"/>
              </w:rPr>
              <w:t>(</w:t>
            </w:r>
            <w:r w:rsidRPr="004762FD">
              <w:rPr>
                <w:bCs/>
                <w:lang w:val="en-GB"/>
              </w:rPr>
              <w:t>s</w:t>
            </w:r>
            <w:r w:rsidRPr="004762FD">
              <w:rPr>
                <w:bCs/>
                <w:lang w:val="uk-UA"/>
              </w:rPr>
              <w:t xml:space="preserve">) </w:t>
            </w:r>
            <w:r w:rsidRPr="004762FD">
              <w:rPr>
                <w:bCs/>
                <w:lang w:val="en-GB"/>
              </w:rPr>
              <w:t>implementing</w:t>
            </w:r>
            <w:r w:rsidRPr="004762FD">
              <w:rPr>
                <w:bCs/>
                <w:lang w:val="uk-UA"/>
              </w:rPr>
              <w:t xml:space="preserve"> </w:t>
            </w:r>
            <w:r w:rsidRPr="004762FD">
              <w:rPr>
                <w:bCs/>
                <w:lang w:val="en-GB"/>
              </w:rPr>
              <w:t>a</w:t>
            </w:r>
            <w:r w:rsidRPr="004762FD">
              <w:rPr>
                <w:bCs/>
                <w:lang w:val="uk-UA"/>
              </w:rPr>
              <w:t xml:space="preserve"> </w:t>
            </w:r>
            <w:r w:rsidRPr="004762FD">
              <w:rPr>
                <w:bCs/>
                <w:lang w:val="en-GB"/>
              </w:rPr>
              <w:t>programme</w:t>
            </w:r>
            <w:r w:rsidRPr="004762FD">
              <w:rPr>
                <w:bCs/>
                <w:lang w:val="uk-UA"/>
              </w:rPr>
              <w:t xml:space="preserve">, </w:t>
            </w:r>
            <w:r w:rsidRPr="004762FD">
              <w:rPr>
                <w:bCs/>
                <w:lang w:val="en-GB"/>
              </w:rPr>
              <w:t>based</w:t>
            </w:r>
            <w:r w:rsidRPr="004762FD">
              <w:rPr>
                <w:bCs/>
                <w:lang w:val="uk-UA"/>
              </w:rPr>
              <w:t xml:space="preserve"> </w:t>
            </w:r>
            <w:r w:rsidRPr="004762FD">
              <w:rPr>
                <w:bCs/>
                <w:lang w:val="en-GB"/>
              </w:rPr>
              <w:t>on</w:t>
            </w:r>
            <w:r w:rsidRPr="004762FD">
              <w:rPr>
                <w:bCs/>
                <w:lang w:val="uk-UA"/>
              </w:rPr>
              <w:t xml:space="preserve"> </w:t>
            </w:r>
            <w:r w:rsidRPr="004762FD">
              <w:rPr>
                <w:bCs/>
                <w:lang w:val="en-GB"/>
              </w:rPr>
              <w:t>the</w:t>
            </w:r>
            <w:r w:rsidRPr="004762FD">
              <w:rPr>
                <w:bCs/>
                <w:lang w:val="uk-UA"/>
              </w:rPr>
              <w:t xml:space="preserve"> </w:t>
            </w:r>
            <w:r w:rsidRPr="004762FD">
              <w:rPr>
                <w:bCs/>
                <w:lang w:val="en-GB"/>
              </w:rPr>
              <w:t>HACCP</w:t>
            </w:r>
            <w:r w:rsidRPr="004762FD">
              <w:rPr>
                <w:bCs/>
                <w:lang w:val="uk-UA"/>
              </w:rPr>
              <w:t xml:space="preserve"> </w:t>
            </w:r>
            <w:r w:rsidRPr="004762FD">
              <w:rPr>
                <w:bCs/>
                <w:lang w:val="en-GB"/>
              </w:rPr>
              <w:t>principles</w:t>
            </w:r>
            <w:r w:rsidRPr="004762FD">
              <w:rPr>
                <w:bCs/>
                <w:lang w:val="uk-UA"/>
              </w:rPr>
              <w:t xml:space="preserve"> </w:t>
            </w:r>
            <w:r w:rsidRPr="004762FD">
              <w:rPr>
                <w:bCs/>
                <w:lang w:val="en-US"/>
              </w:rPr>
              <w:t>and</w:t>
            </w:r>
            <w:r w:rsidRPr="004762FD">
              <w:rPr>
                <w:bCs/>
                <w:lang w:val="uk-UA"/>
              </w:rPr>
              <w:t xml:space="preserve"> </w:t>
            </w:r>
            <w:r w:rsidRPr="004762FD">
              <w:rPr>
                <w:bCs/>
                <w:lang w:val="en-GB"/>
              </w:rPr>
              <w:t>comply</w:t>
            </w:r>
            <w:r w:rsidRPr="004762FD">
              <w:rPr>
                <w:bCs/>
                <w:lang w:val="uk-UA"/>
              </w:rPr>
              <w:t xml:space="preserve"> </w:t>
            </w:r>
            <w:r w:rsidRPr="004762FD">
              <w:rPr>
                <w:bCs/>
                <w:lang w:val="en-GB"/>
              </w:rPr>
              <w:t>with</w:t>
            </w:r>
            <w:r w:rsidRPr="004762FD">
              <w:rPr>
                <w:bCs/>
                <w:lang w:val="uk-UA"/>
              </w:rPr>
              <w:t xml:space="preserve"> </w:t>
            </w:r>
            <w:r w:rsidRPr="004762FD">
              <w:rPr>
                <w:bCs/>
                <w:lang w:val="en-GB"/>
              </w:rPr>
              <w:t>the</w:t>
            </w:r>
            <w:r w:rsidRPr="004762FD">
              <w:rPr>
                <w:bCs/>
                <w:lang w:val="uk-UA"/>
              </w:rPr>
              <w:t xml:space="preserve"> </w:t>
            </w:r>
            <w:r w:rsidRPr="004762FD">
              <w:rPr>
                <w:bCs/>
                <w:lang w:val="en-GB"/>
              </w:rPr>
              <w:t>following</w:t>
            </w:r>
            <w:r w:rsidRPr="004762FD">
              <w:rPr>
                <w:bCs/>
                <w:lang w:val="uk-UA"/>
              </w:rPr>
              <w:t xml:space="preserve"> </w:t>
            </w:r>
            <w:r w:rsidRPr="004762FD">
              <w:rPr>
                <w:bCs/>
                <w:lang w:val="en-GB"/>
              </w:rPr>
              <w:t>requirements</w:t>
            </w:r>
            <w:r w:rsidR="00E7732A" w:rsidRPr="004762FD">
              <w:rPr>
                <w:bCs/>
                <w:lang w:val="uk-UA"/>
              </w:rPr>
              <w:t>/</w:t>
            </w:r>
            <w:r w:rsidR="00E7732A" w:rsidRPr="004762FD">
              <w:t xml:space="preserve"> </w:t>
            </w:r>
            <w:r w:rsidR="00E7732A" w:rsidRPr="004762FD">
              <w:rPr>
                <w:bCs/>
                <w:lang w:val="uk-UA"/>
              </w:rPr>
              <w:t xml:space="preserve">Ο υπογεγραμμένος επίσημος κτηνίατρος δηλώνω ότι </w:t>
            </w:r>
            <w:r w:rsidR="00E7732A" w:rsidRPr="004762FD">
              <w:rPr>
                <w:bCs/>
                <w:lang w:val="el-GR"/>
              </w:rPr>
              <w:t>τα</w:t>
            </w:r>
            <w:r w:rsidR="00E7732A" w:rsidRPr="004762FD">
              <w:rPr>
                <w:bCs/>
                <w:lang w:val="uk-UA"/>
              </w:rPr>
              <w:t xml:space="preserve"> </w:t>
            </w:r>
            <w:r w:rsidR="00E7732A" w:rsidRPr="004762FD">
              <w:rPr>
                <w:bCs/>
                <w:lang w:val="el-GR"/>
              </w:rPr>
              <w:t>σύνθετα</w:t>
            </w:r>
            <w:r w:rsidR="00E7732A" w:rsidRPr="004762FD">
              <w:rPr>
                <w:bCs/>
                <w:lang w:val="uk-UA"/>
              </w:rPr>
              <w:t xml:space="preserve"> </w:t>
            </w:r>
            <w:r w:rsidR="00E7732A" w:rsidRPr="004762FD">
              <w:rPr>
                <w:bCs/>
                <w:lang w:val="el-GR"/>
              </w:rPr>
              <w:t>προϊόντα</w:t>
            </w:r>
            <w:r w:rsidR="00E7732A" w:rsidRPr="004762FD">
              <w:rPr>
                <w:bCs/>
                <w:lang w:val="uk-UA"/>
              </w:rPr>
              <w:t xml:space="preserve"> </w:t>
            </w:r>
            <w:r w:rsidR="00E7732A" w:rsidRPr="004762FD">
              <w:rPr>
                <w:bCs/>
                <w:lang w:val="el-GR"/>
              </w:rPr>
              <w:t>που</w:t>
            </w:r>
            <w:r w:rsidR="00E7732A" w:rsidRPr="004762FD">
              <w:rPr>
                <w:bCs/>
                <w:lang w:val="uk-UA"/>
              </w:rPr>
              <w:t xml:space="preserve"> </w:t>
            </w:r>
            <w:r w:rsidR="00E7732A" w:rsidRPr="004762FD">
              <w:rPr>
                <w:bCs/>
                <w:lang w:val="el-GR"/>
              </w:rPr>
              <w:t>αναφέρονται</w:t>
            </w:r>
            <w:r w:rsidR="00E7732A" w:rsidRPr="004762FD">
              <w:rPr>
                <w:bCs/>
                <w:lang w:val="uk-UA"/>
              </w:rPr>
              <w:t xml:space="preserve"> </w:t>
            </w:r>
            <w:r w:rsidR="00E7732A" w:rsidRPr="004762FD">
              <w:rPr>
                <w:bCs/>
                <w:lang w:val="el-GR"/>
              </w:rPr>
              <w:t>το</w:t>
            </w:r>
            <w:r w:rsidR="00E7732A" w:rsidRPr="004762FD">
              <w:rPr>
                <w:bCs/>
                <w:lang w:val="uk-UA"/>
              </w:rPr>
              <w:t xml:space="preserve"> </w:t>
            </w:r>
            <w:r w:rsidR="00E7732A" w:rsidRPr="004762FD">
              <w:rPr>
                <w:bCs/>
                <w:lang w:val="el-GR"/>
              </w:rPr>
              <w:t>Μέρος</w:t>
            </w:r>
            <w:r w:rsidR="00E7732A" w:rsidRPr="004762FD">
              <w:rPr>
                <w:bCs/>
                <w:lang w:val="uk-UA"/>
              </w:rPr>
              <w:t xml:space="preserve"> </w:t>
            </w:r>
            <w:r w:rsidR="00E7732A" w:rsidRPr="004762FD">
              <w:rPr>
                <w:bCs/>
                <w:lang w:val="el-GR"/>
              </w:rPr>
              <w:t>Ι</w:t>
            </w:r>
            <w:r w:rsidR="00E7732A" w:rsidRPr="004762FD">
              <w:rPr>
                <w:bCs/>
                <w:lang w:val="uk-UA"/>
              </w:rPr>
              <w:t xml:space="preserve"> </w:t>
            </w:r>
            <w:r w:rsidR="00E7732A" w:rsidRPr="004762FD">
              <w:rPr>
                <w:bCs/>
                <w:lang w:val="el-GR"/>
              </w:rPr>
              <w:t>αυτού</w:t>
            </w:r>
            <w:r w:rsidR="00E7732A" w:rsidRPr="004762FD">
              <w:rPr>
                <w:bCs/>
                <w:lang w:val="uk-UA"/>
              </w:rPr>
              <w:t xml:space="preserve"> </w:t>
            </w:r>
            <w:r w:rsidR="00E7732A" w:rsidRPr="004762FD">
              <w:rPr>
                <w:bCs/>
                <w:lang w:val="el-GR"/>
              </w:rPr>
              <w:t>του</w:t>
            </w:r>
            <w:r w:rsidR="00E7732A" w:rsidRPr="004762FD">
              <w:rPr>
                <w:bCs/>
                <w:lang w:val="uk-UA"/>
              </w:rPr>
              <w:t xml:space="preserve"> </w:t>
            </w:r>
            <w:r w:rsidR="00E7732A" w:rsidRPr="004762FD">
              <w:rPr>
                <w:bCs/>
                <w:lang w:val="el-GR"/>
              </w:rPr>
              <w:t>πιστοποιητικού</w:t>
            </w:r>
            <w:r w:rsidR="00E7732A" w:rsidRPr="004762FD">
              <w:rPr>
                <w:bCs/>
                <w:lang w:val="uk-UA"/>
              </w:rPr>
              <w:t xml:space="preserve"> </w:t>
            </w:r>
            <w:r w:rsidR="00E7732A" w:rsidRPr="004762FD">
              <w:rPr>
                <w:bCs/>
                <w:lang w:val="el-GR"/>
              </w:rPr>
              <w:t>προέρχονται</w:t>
            </w:r>
            <w:r w:rsidR="00E7732A" w:rsidRPr="004762FD">
              <w:rPr>
                <w:bCs/>
                <w:lang w:val="uk-UA"/>
              </w:rPr>
              <w:t xml:space="preserve"> </w:t>
            </w:r>
            <w:r w:rsidR="00E7732A" w:rsidRPr="004762FD">
              <w:rPr>
                <w:bCs/>
                <w:lang w:val="el-GR"/>
              </w:rPr>
              <w:t>από</w:t>
            </w:r>
            <w:r w:rsidR="00E7732A" w:rsidRPr="004762FD">
              <w:rPr>
                <w:bCs/>
                <w:lang w:val="uk-UA"/>
              </w:rPr>
              <w:t xml:space="preserve"> (μια) </w:t>
            </w:r>
            <w:r w:rsidR="00E7732A" w:rsidRPr="004762FD">
              <w:rPr>
                <w:bCs/>
                <w:lang w:val="el-GR"/>
              </w:rPr>
              <w:t>εγκατάσταση</w:t>
            </w:r>
            <w:r w:rsidR="00E7732A" w:rsidRPr="004762FD">
              <w:rPr>
                <w:bCs/>
                <w:lang w:val="uk-UA"/>
              </w:rPr>
              <w:t>(</w:t>
            </w:r>
            <w:r w:rsidR="00E7732A" w:rsidRPr="004762FD">
              <w:rPr>
                <w:bCs/>
                <w:lang w:val="el-GR"/>
              </w:rPr>
              <w:t>σεις</w:t>
            </w:r>
            <w:r w:rsidR="00E7732A" w:rsidRPr="004762FD">
              <w:rPr>
                <w:bCs/>
                <w:lang w:val="uk-UA"/>
              </w:rPr>
              <w:t xml:space="preserve">) </w:t>
            </w:r>
            <w:r w:rsidR="00E7732A" w:rsidRPr="004762FD">
              <w:rPr>
                <w:bCs/>
                <w:lang w:val="el-GR"/>
              </w:rPr>
              <w:t>που</w:t>
            </w:r>
            <w:r w:rsidR="00E7732A" w:rsidRPr="004762FD">
              <w:rPr>
                <w:bCs/>
                <w:lang w:val="uk-UA"/>
              </w:rPr>
              <w:t xml:space="preserve"> </w:t>
            </w:r>
            <w:r w:rsidR="00E7732A" w:rsidRPr="004762FD">
              <w:rPr>
                <w:bCs/>
                <w:lang w:val="el-GR"/>
              </w:rPr>
              <w:t>εφαρμόζει</w:t>
            </w:r>
            <w:r w:rsidR="00E7732A" w:rsidRPr="004762FD">
              <w:rPr>
                <w:bCs/>
                <w:lang w:val="uk-UA"/>
              </w:rPr>
              <w:t xml:space="preserve"> </w:t>
            </w:r>
            <w:r w:rsidR="00E7732A" w:rsidRPr="004762FD">
              <w:rPr>
                <w:bCs/>
                <w:lang w:val="el-GR"/>
              </w:rPr>
              <w:t>πρόγραμμα</w:t>
            </w:r>
            <w:r w:rsidR="00E7732A" w:rsidRPr="004762FD">
              <w:rPr>
                <w:bCs/>
                <w:lang w:val="uk-UA"/>
              </w:rPr>
              <w:t xml:space="preserve">, </w:t>
            </w:r>
            <w:r w:rsidR="00E7732A" w:rsidRPr="004762FD">
              <w:rPr>
                <w:bCs/>
                <w:lang w:val="el-GR"/>
              </w:rPr>
              <w:t>βασισμένο</w:t>
            </w:r>
            <w:r w:rsidR="00E7732A" w:rsidRPr="004762FD">
              <w:rPr>
                <w:bCs/>
                <w:lang w:val="uk-UA"/>
              </w:rPr>
              <w:t xml:space="preserve"> </w:t>
            </w:r>
            <w:r w:rsidR="00E7732A" w:rsidRPr="004762FD">
              <w:rPr>
                <w:bCs/>
                <w:lang w:val="el-GR"/>
              </w:rPr>
              <w:t>στις</w:t>
            </w:r>
            <w:r w:rsidR="00E7732A" w:rsidRPr="004762FD">
              <w:rPr>
                <w:bCs/>
                <w:lang w:val="uk-UA"/>
              </w:rPr>
              <w:t xml:space="preserve"> </w:t>
            </w:r>
            <w:r w:rsidR="00E7732A" w:rsidRPr="004762FD">
              <w:rPr>
                <w:bCs/>
                <w:lang w:val="el-GR"/>
              </w:rPr>
              <w:t>αρχές</w:t>
            </w:r>
            <w:r w:rsidR="00E7732A" w:rsidRPr="004762FD">
              <w:rPr>
                <w:bCs/>
                <w:lang w:val="uk-UA"/>
              </w:rPr>
              <w:t xml:space="preserve"> </w:t>
            </w:r>
            <w:r w:rsidR="00E7732A" w:rsidRPr="004762FD">
              <w:rPr>
                <w:bCs/>
                <w:lang w:val="en-US"/>
              </w:rPr>
              <w:t>HACCP</w:t>
            </w:r>
            <w:r w:rsidR="00E7732A" w:rsidRPr="004762FD">
              <w:rPr>
                <w:bCs/>
                <w:lang w:val="uk-UA"/>
              </w:rPr>
              <w:t xml:space="preserve"> </w:t>
            </w:r>
            <w:r w:rsidR="00E7732A" w:rsidRPr="004762FD">
              <w:rPr>
                <w:bCs/>
                <w:lang w:val="el-GR"/>
              </w:rPr>
              <w:t>και</w:t>
            </w:r>
            <w:r w:rsidR="00E7732A" w:rsidRPr="004762FD">
              <w:rPr>
                <w:bCs/>
                <w:lang w:val="uk-UA"/>
              </w:rPr>
              <w:t xml:space="preserve"> </w:t>
            </w:r>
            <w:r w:rsidR="00E7732A" w:rsidRPr="004762FD">
              <w:rPr>
                <w:bCs/>
                <w:lang w:val="el-GR"/>
              </w:rPr>
              <w:t>συμμορφώνεται</w:t>
            </w:r>
            <w:r w:rsidR="00E7732A" w:rsidRPr="004762FD">
              <w:rPr>
                <w:bCs/>
                <w:lang w:val="uk-UA"/>
              </w:rPr>
              <w:t xml:space="preserve"> </w:t>
            </w:r>
            <w:r w:rsidR="00E7732A" w:rsidRPr="004762FD">
              <w:rPr>
                <w:bCs/>
                <w:lang w:val="el-GR"/>
              </w:rPr>
              <w:t>με</w:t>
            </w:r>
            <w:r w:rsidR="00E7732A" w:rsidRPr="004762FD">
              <w:rPr>
                <w:bCs/>
                <w:lang w:val="uk-UA"/>
              </w:rPr>
              <w:t xml:space="preserve"> </w:t>
            </w:r>
            <w:r w:rsidR="00E7732A" w:rsidRPr="004762FD">
              <w:rPr>
                <w:bCs/>
                <w:lang w:val="el-GR"/>
              </w:rPr>
              <w:t>τις</w:t>
            </w:r>
            <w:r w:rsidR="00E7732A" w:rsidRPr="004762FD">
              <w:rPr>
                <w:bCs/>
                <w:lang w:val="uk-UA"/>
              </w:rPr>
              <w:t xml:space="preserve"> </w:t>
            </w:r>
            <w:r w:rsidR="00E7732A" w:rsidRPr="004762FD">
              <w:rPr>
                <w:bCs/>
                <w:lang w:val="el-GR"/>
              </w:rPr>
              <w:t>ακόλουθες</w:t>
            </w:r>
            <w:r w:rsidR="00E7732A" w:rsidRPr="004762FD">
              <w:rPr>
                <w:bCs/>
                <w:lang w:val="uk-UA"/>
              </w:rPr>
              <w:t xml:space="preserve"> </w:t>
            </w:r>
            <w:r w:rsidR="00E7732A" w:rsidRPr="004762FD">
              <w:rPr>
                <w:bCs/>
                <w:lang w:val="el-GR"/>
              </w:rPr>
              <w:t>απαιτήσεις</w:t>
            </w:r>
            <w:r w:rsidRPr="004762FD">
              <w:rPr>
                <w:bCs/>
                <w:lang w:val="uk-UA"/>
              </w:rPr>
              <w:t>:</w:t>
            </w:r>
          </w:p>
          <w:p w:rsidR="00AA576C" w:rsidRPr="004762FD" w:rsidRDefault="00AA576C" w:rsidP="00AD2CA7">
            <w:pPr>
              <w:jc w:val="both"/>
              <w:rPr>
                <w:bCs/>
                <w:lang w:val="uk-UA"/>
              </w:rPr>
            </w:pPr>
          </w:p>
        </w:tc>
      </w:tr>
      <w:tr w:rsidR="00212DB5" w:rsidRPr="00273D6B" w:rsidTr="006377AB">
        <w:trPr>
          <w:gridBefore w:val="1"/>
          <w:wBefore w:w="425" w:type="dxa"/>
          <w:trHeight w:val="433"/>
        </w:trPr>
        <w:tc>
          <w:tcPr>
            <w:tcW w:w="709" w:type="dxa"/>
            <w:tcBorders>
              <w:top w:val="nil"/>
              <w:left w:val="single" w:sz="4" w:space="0" w:color="auto"/>
              <w:bottom w:val="nil"/>
              <w:right w:val="nil"/>
            </w:tcBorders>
          </w:tcPr>
          <w:p w:rsidR="00212DB5" w:rsidRPr="00273D6B" w:rsidRDefault="00A4202D" w:rsidP="00212DB5">
            <w:pPr>
              <w:rPr>
                <w:b/>
                <w:lang w:val="en-US"/>
              </w:rPr>
            </w:pPr>
            <w:r w:rsidRPr="00273D6B">
              <w:rPr>
                <w:b/>
                <w:lang w:val="en-US"/>
              </w:rPr>
              <w:t>I</w:t>
            </w:r>
            <w:r w:rsidR="00AA576C">
              <w:rPr>
                <w:b/>
                <w:lang w:val="uk-UA"/>
              </w:rPr>
              <w:t>І</w:t>
            </w:r>
            <w:r w:rsidRPr="00273D6B">
              <w:rPr>
                <w:b/>
                <w:lang w:val="en-US"/>
              </w:rPr>
              <w:t>.1</w:t>
            </w:r>
          </w:p>
        </w:tc>
        <w:tc>
          <w:tcPr>
            <w:tcW w:w="9640" w:type="dxa"/>
            <w:gridSpan w:val="15"/>
            <w:tcBorders>
              <w:top w:val="nil"/>
              <w:left w:val="nil"/>
              <w:bottom w:val="nil"/>
              <w:right w:val="single" w:sz="4" w:space="0" w:color="auto"/>
            </w:tcBorders>
          </w:tcPr>
          <w:p w:rsidR="00A4202D" w:rsidRPr="004762FD" w:rsidRDefault="00A4202D" w:rsidP="00E919BE">
            <w:pPr>
              <w:jc w:val="both"/>
              <w:rPr>
                <w:bCs/>
                <w:lang w:val="uk-UA"/>
              </w:rPr>
            </w:pPr>
            <w:r w:rsidRPr="004762FD">
              <w:rPr>
                <w:b/>
                <w:lang w:val="uk-UA"/>
              </w:rPr>
              <w:t>Для композитних продуктів</w:t>
            </w:r>
            <w:r w:rsidR="005D6507" w:rsidRPr="004762FD">
              <w:rPr>
                <w:b/>
                <w:lang w:val="uk-UA"/>
              </w:rPr>
              <w:t>,</w:t>
            </w:r>
            <w:r w:rsidRPr="004762FD">
              <w:rPr>
                <w:b/>
                <w:lang w:val="uk-UA"/>
              </w:rPr>
              <w:t xml:space="preserve"> які містять м’ясні продукти</w:t>
            </w:r>
            <w:r w:rsidR="00420501" w:rsidRPr="004762FD">
              <w:rPr>
                <w:b/>
                <w:vertAlign w:val="superscript"/>
                <w:lang w:val="uk-UA"/>
              </w:rPr>
              <w:t>(1)</w:t>
            </w:r>
            <w:r w:rsidRPr="004762FD">
              <w:rPr>
                <w:b/>
                <w:lang w:val="uk-UA"/>
              </w:rPr>
              <w:t>, оброблені шлунки, міхури та кишки</w:t>
            </w:r>
            <w:r w:rsidR="00420501" w:rsidRPr="004762FD">
              <w:rPr>
                <w:b/>
                <w:lang w:val="uk-UA"/>
              </w:rPr>
              <w:t xml:space="preserve"> </w:t>
            </w:r>
            <w:r w:rsidR="00420501" w:rsidRPr="004762FD">
              <w:rPr>
                <w:b/>
                <w:vertAlign w:val="superscript"/>
                <w:lang w:val="uk-UA"/>
              </w:rPr>
              <w:t>(1)</w:t>
            </w:r>
            <w:r w:rsidRPr="004762FD">
              <w:rPr>
                <w:b/>
                <w:lang w:val="uk-UA"/>
              </w:rPr>
              <w:t xml:space="preserve"> у будь-якій кількості</w:t>
            </w:r>
            <w:r w:rsidR="005D6507" w:rsidRPr="004762FD">
              <w:rPr>
                <w:b/>
                <w:lang w:val="en-US"/>
              </w:rPr>
              <w:t>:/</w:t>
            </w:r>
            <w:r w:rsidR="005D6507" w:rsidRPr="004762FD">
              <w:rPr>
                <w:bCs/>
                <w:lang w:val="en-US"/>
              </w:rPr>
              <w:t>For composite products that contain meat product, treated stomachs, bladders and intestines in any quantity</w:t>
            </w:r>
            <w:r w:rsidR="003C7673" w:rsidRPr="004762FD">
              <w:rPr>
                <w:bCs/>
                <w:lang w:val="en-US"/>
              </w:rPr>
              <w:t>/ Για σύνθετα προϊόντα που περιέχουν προϊόντα κρέατος, επεξεργασμένα στομάχια, κύστ</w:t>
            </w:r>
            <w:r w:rsidR="003C7673" w:rsidRPr="004762FD">
              <w:rPr>
                <w:bCs/>
                <w:lang w:val="el-GR"/>
              </w:rPr>
              <w:t>ες</w:t>
            </w:r>
            <w:r w:rsidR="003C7673" w:rsidRPr="004762FD">
              <w:rPr>
                <w:bCs/>
                <w:lang w:val="en-US"/>
              </w:rPr>
              <w:t xml:space="preserve"> και έντερα σε οποιαδήποτε ποσότητα</w:t>
            </w:r>
            <w:r w:rsidR="005D6507" w:rsidRPr="004762FD">
              <w:rPr>
                <w:bCs/>
                <w:lang w:val="en-US"/>
              </w:rPr>
              <w:t>:</w:t>
            </w:r>
          </w:p>
          <w:p w:rsidR="00212DB5" w:rsidRPr="004762FD" w:rsidRDefault="00212DB5" w:rsidP="0028583A">
            <w:pPr>
              <w:rPr>
                <w:bCs/>
                <w:lang w:val="uk-UA"/>
              </w:rPr>
            </w:pPr>
          </w:p>
          <w:p w:rsidR="00AA576C" w:rsidRPr="004762FD" w:rsidRDefault="00AA576C" w:rsidP="0028583A">
            <w:pPr>
              <w:rPr>
                <w:bCs/>
                <w:lang w:val="en-US"/>
              </w:rPr>
            </w:pPr>
          </w:p>
        </w:tc>
      </w:tr>
      <w:tr w:rsidR="005D6507" w:rsidRPr="00273D6B" w:rsidTr="006377AB">
        <w:trPr>
          <w:gridBefore w:val="1"/>
          <w:wBefore w:w="425" w:type="dxa"/>
          <w:trHeight w:val="433"/>
        </w:trPr>
        <w:tc>
          <w:tcPr>
            <w:tcW w:w="709" w:type="dxa"/>
            <w:tcBorders>
              <w:top w:val="nil"/>
              <w:left w:val="single" w:sz="4" w:space="0" w:color="auto"/>
              <w:bottom w:val="nil"/>
              <w:right w:val="nil"/>
            </w:tcBorders>
          </w:tcPr>
          <w:p w:rsidR="005D6507" w:rsidRPr="00273D6B" w:rsidRDefault="005D6507" w:rsidP="00212DB5">
            <w:pPr>
              <w:rPr>
                <w:b/>
                <w:lang w:val="en-US"/>
              </w:rPr>
            </w:pPr>
          </w:p>
        </w:tc>
        <w:tc>
          <w:tcPr>
            <w:tcW w:w="852" w:type="dxa"/>
            <w:tcBorders>
              <w:top w:val="nil"/>
              <w:left w:val="nil"/>
              <w:bottom w:val="nil"/>
              <w:right w:val="nil"/>
            </w:tcBorders>
          </w:tcPr>
          <w:p w:rsidR="005D6507" w:rsidRPr="004762FD" w:rsidRDefault="005D6507" w:rsidP="0028583A">
            <w:pPr>
              <w:rPr>
                <w:b/>
                <w:lang w:val="uk-UA"/>
              </w:rPr>
            </w:pPr>
            <w:r w:rsidRPr="004762FD">
              <w:rPr>
                <w:b/>
                <w:lang w:val="uk-UA"/>
              </w:rPr>
              <w:t>I</w:t>
            </w:r>
            <w:r w:rsidR="00AA576C" w:rsidRPr="004762FD">
              <w:rPr>
                <w:b/>
                <w:lang w:val="uk-UA"/>
              </w:rPr>
              <w:t>І</w:t>
            </w:r>
            <w:r w:rsidRPr="004762FD">
              <w:rPr>
                <w:b/>
                <w:lang w:val="uk-UA"/>
              </w:rPr>
              <w:t>.1.1</w:t>
            </w:r>
          </w:p>
        </w:tc>
        <w:tc>
          <w:tcPr>
            <w:tcW w:w="8788" w:type="dxa"/>
            <w:gridSpan w:val="14"/>
            <w:tcBorders>
              <w:top w:val="nil"/>
              <w:left w:val="nil"/>
              <w:bottom w:val="nil"/>
              <w:right w:val="single" w:sz="4" w:space="0" w:color="auto"/>
            </w:tcBorders>
          </w:tcPr>
          <w:p w:rsidR="00AA576C" w:rsidRPr="004762FD" w:rsidRDefault="00E33667" w:rsidP="003C7673">
            <w:pPr>
              <w:ind w:right="40"/>
              <w:jc w:val="both"/>
              <w:rPr>
                <w:b/>
                <w:lang w:val="uk-UA"/>
              </w:rPr>
            </w:pPr>
            <w:r w:rsidRPr="004762FD">
              <w:rPr>
                <w:b/>
                <w:lang w:val="uk-UA"/>
              </w:rPr>
              <w:t>М’ясні продукти, о</w:t>
            </w:r>
            <w:r w:rsidR="005D6507" w:rsidRPr="004762FD">
              <w:rPr>
                <w:b/>
                <w:lang w:val="uk-UA"/>
              </w:rPr>
              <w:t xml:space="preserve">броблені шлунки, міхури та кишки </w:t>
            </w:r>
            <w:r w:rsidR="00C34454" w:rsidRPr="004762FD">
              <w:rPr>
                <w:b/>
                <w:lang w:val="uk-UA"/>
              </w:rPr>
              <w:t xml:space="preserve">відповідають вимогам глави 10 розділу ІІІ  Вимог щодо ввезення (пересилання) на митну територію України харчових продуктів тваринного походження, кормів, сіна, соломи, а також побічних продуктів тваринного походження та продуктів їх оброблення, переробки, затверджених Наказом Міністерства аграрної політики та продовольства України № 553 від 16.11.2018 року, та </w:t>
            </w:r>
            <w:r w:rsidR="005D6507" w:rsidRPr="004762FD">
              <w:rPr>
                <w:b/>
                <w:lang w:val="uk-UA"/>
              </w:rPr>
              <w:t>містять виключно такі м’ясні складові</w:t>
            </w:r>
            <w:r w:rsidR="005D6507" w:rsidRPr="004762FD">
              <w:rPr>
                <w:bCs/>
                <w:lang w:val="uk-UA"/>
              </w:rPr>
              <w:t>:/</w:t>
            </w:r>
            <w:r w:rsidR="005D6507" w:rsidRPr="004762FD">
              <w:rPr>
                <w:bCs/>
                <w:lang w:val="en-GB"/>
              </w:rPr>
              <w:t>The</w:t>
            </w:r>
            <w:r w:rsidR="005D6507" w:rsidRPr="004762FD">
              <w:rPr>
                <w:bCs/>
                <w:lang w:val="uk-UA"/>
              </w:rPr>
              <w:t xml:space="preserve"> </w:t>
            </w:r>
            <w:r w:rsidR="005D6507" w:rsidRPr="004762FD">
              <w:rPr>
                <w:bCs/>
                <w:lang w:val="en-GB"/>
              </w:rPr>
              <w:t>meat</w:t>
            </w:r>
            <w:r w:rsidR="005D6507" w:rsidRPr="004762FD">
              <w:rPr>
                <w:bCs/>
                <w:lang w:val="uk-UA"/>
              </w:rPr>
              <w:t xml:space="preserve"> </w:t>
            </w:r>
            <w:r w:rsidR="005D6507" w:rsidRPr="004762FD">
              <w:rPr>
                <w:bCs/>
                <w:lang w:val="en-GB"/>
              </w:rPr>
              <w:t>product</w:t>
            </w:r>
            <w:r w:rsidR="005D6507" w:rsidRPr="004762FD">
              <w:rPr>
                <w:bCs/>
                <w:lang w:val="uk-UA"/>
              </w:rPr>
              <w:t xml:space="preserve">, </w:t>
            </w:r>
            <w:r w:rsidR="005D6507" w:rsidRPr="004762FD">
              <w:rPr>
                <w:bCs/>
                <w:lang w:val="en-GB"/>
              </w:rPr>
              <w:t>treated</w:t>
            </w:r>
            <w:r w:rsidR="005D6507" w:rsidRPr="004762FD">
              <w:rPr>
                <w:bCs/>
                <w:lang w:val="uk-UA"/>
              </w:rPr>
              <w:t xml:space="preserve"> </w:t>
            </w:r>
            <w:r w:rsidR="005D6507" w:rsidRPr="004762FD">
              <w:rPr>
                <w:bCs/>
                <w:lang w:val="en-GB"/>
              </w:rPr>
              <w:t>stomachs</w:t>
            </w:r>
            <w:r w:rsidR="005D6507" w:rsidRPr="004762FD">
              <w:rPr>
                <w:bCs/>
                <w:lang w:val="uk-UA"/>
              </w:rPr>
              <w:t xml:space="preserve">, </w:t>
            </w:r>
            <w:r w:rsidR="005D6507" w:rsidRPr="004762FD">
              <w:rPr>
                <w:bCs/>
                <w:lang w:val="en-GB"/>
              </w:rPr>
              <w:t>bladders</w:t>
            </w:r>
            <w:r w:rsidR="005D6507" w:rsidRPr="004762FD">
              <w:rPr>
                <w:bCs/>
                <w:lang w:val="uk-UA"/>
              </w:rPr>
              <w:t xml:space="preserve"> </w:t>
            </w:r>
            <w:r w:rsidR="005D6507" w:rsidRPr="004762FD">
              <w:rPr>
                <w:bCs/>
                <w:lang w:val="en-GB"/>
              </w:rPr>
              <w:t>and</w:t>
            </w:r>
            <w:r w:rsidR="005D6507" w:rsidRPr="004762FD">
              <w:rPr>
                <w:bCs/>
                <w:lang w:val="uk-UA"/>
              </w:rPr>
              <w:t xml:space="preserve"> </w:t>
            </w:r>
            <w:r w:rsidR="005D6507" w:rsidRPr="004762FD">
              <w:rPr>
                <w:bCs/>
                <w:lang w:val="en-GB"/>
              </w:rPr>
              <w:t>intestines</w:t>
            </w:r>
            <w:r w:rsidR="005D6507" w:rsidRPr="004762FD">
              <w:rPr>
                <w:bCs/>
                <w:lang w:val="uk-UA"/>
              </w:rPr>
              <w:t xml:space="preserve"> </w:t>
            </w:r>
            <w:r w:rsidR="00C34454" w:rsidRPr="004762FD">
              <w:rPr>
                <w:bCs/>
                <w:lang w:val="en-US"/>
              </w:rPr>
              <w:t>comply</w:t>
            </w:r>
            <w:r w:rsidR="00C34454" w:rsidRPr="004762FD">
              <w:rPr>
                <w:bCs/>
                <w:lang w:val="uk-UA"/>
              </w:rPr>
              <w:t xml:space="preserve"> </w:t>
            </w:r>
            <w:r w:rsidR="00C34454" w:rsidRPr="004762FD">
              <w:rPr>
                <w:bCs/>
                <w:lang w:val="en-US"/>
              </w:rPr>
              <w:t>with</w:t>
            </w:r>
            <w:r w:rsidR="00C34454" w:rsidRPr="004762FD">
              <w:rPr>
                <w:bCs/>
                <w:lang w:val="uk-UA"/>
              </w:rPr>
              <w:t xml:space="preserve"> </w:t>
            </w:r>
            <w:r w:rsidR="00C34454" w:rsidRPr="004762FD">
              <w:rPr>
                <w:bCs/>
                <w:lang w:val="en-US"/>
              </w:rPr>
              <w:t>the</w:t>
            </w:r>
            <w:r w:rsidR="00C34454" w:rsidRPr="004762FD">
              <w:rPr>
                <w:bCs/>
                <w:lang w:val="uk-UA"/>
              </w:rPr>
              <w:t xml:space="preserve"> </w:t>
            </w:r>
            <w:r w:rsidR="00C34454" w:rsidRPr="004762FD">
              <w:rPr>
                <w:bCs/>
                <w:lang w:val="en-US"/>
              </w:rPr>
              <w:t>requirements</w:t>
            </w:r>
            <w:r w:rsidR="00C34454" w:rsidRPr="004762FD">
              <w:rPr>
                <w:bCs/>
                <w:lang w:val="uk-UA"/>
              </w:rPr>
              <w:t xml:space="preserve"> </w:t>
            </w:r>
            <w:r w:rsidR="00C34454" w:rsidRPr="004762FD">
              <w:rPr>
                <w:bCs/>
                <w:lang w:val="en-US"/>
              </w:rPr>
              <w:t>set</w:t>
            </w:r>
            <w:r w:rsidR="00C34454" w:rsidRPr="004762FD">
              <w:rPr>
                <w:bCs/>
                <w:lang w:val="uk-UA"/>
              </w:rPr>
              <w:t xml:space="preserve"> </w:t>
            </w:r>
            <w:r w:rsidR="00C34454" w:rsidRPr="004762FD">
              <w:rPr>
                <w:bCs/>
                <w:lang w:val="en-US"/>
              </w:rPr>
              <w:t>forth</w:t>
            </w:r>
            <w:r w:rsidR="00C34454" w:rsidRPr="004762FD">
              <w:rPr>
                <w:bCs/>
                <w:lang w:val="uk-UA"/>
              </w:rPr>
              <w:t xml:space="preserve"> </w:t>
            </w:r>
            <w:r w:rsidR="00C34454" w:rsidRPr="004762FD">
              <w:rPr>
                <w:bCs/>
                <w:lang w:val="en-US"/>
              </w:rPr>
              <w:t>in</w:t>
            </w:r>
            <w:r w:rsidR="00C34454" w:rsidRPr="004762FD">
              <w:rPr>
                <w:bCs/>
                <w:lang w:val="uk-UA"/>
              </w:rPr>
              <w:t xml:space="preserve"> </w:t>
            </w:r>
            <w:r w:rsidR="00C34454" w:rsidRPr="004762FD">
              <w:rPr>
                <w:bCs/>
                <w:lang w:val="en-US"/>
              </w:rPr>
              <w:t>paragraph</w:t>
            </w:r>
            <w:r w:rsidR="00C34454" w:rsidRPr="004762FD">
              <w:rPr>
                <w:bCs/>
                <w:lang w:val="uk-UA"/>
              </w:rPr>
              <w:t xml:space="preserve"> 10 </w:t>
            </w:r>
            <w:r w:rsidR="00C34454" w:rsidRPr="004762FD">
              <w:rPr>
                <w:bCs/>
                <w:lang w:val="en-US"/>
              </w:rPr>
              <w:t>of</w:t>
            </w:r>
            <w:r w:rsidR="00C34454" w:rsidRPr="004762FD">
              <w:rPr>
                <w:bCs/>
                <w:lang w:val="uk-UA"/>
              </w:rPr>
              <w:t xml:space="preserve"> </w:t>
            </w:r>
            <w:r w:rsidR="00C34454" w:rsidRPr="004762FD">
              <w:rPr>
                <w:bCs/>
                <w:lang w:val="en-US"/>
              </w:rPr>
              <w:t>Chapter</w:t>
            </w:r>
            <w:r w:rsidR="00C34454" w:rsidRPr="004762FD">
              <w:rPr>
                <w:bCs/>
                <w:lang w:val="uk-UA"/>
              </w:rPr>
              <w:t xml:space="preserve"> </w:t>
            </w:r>
            <w:r w:rsidR="00C34454" w:rsidRPr="004762FD">
              <w:rPr>
                <w:bCs/>
                <w:lang w:val="en-US"/>
              </w:rPr>
              <w:t>III</w:t>
            </w:r>
            <w:r w:rsidR="00C34454" w:rsidRPr="004762FD">
              <w:rPr>
                <w:bCs/>
                <w:lang w:val="uk-UA"/>
              </w:rPr>
              <w:t xml:space="preserve"> </w:t>
            </w:r>
            <w:r w:rsidR="00C34454" w:rsidRPr="004762FD">
              <w:rPr>
                <w:bCs/>
                <w:lang w:val="en-US"/>
              </w:rPr>
              <w:t>of</w:t>
            </w:r>
            <w:r w:rsidR="00C34454" w:rsidRPr="004762FD">
              <w:rPr>
                <w:bCs/>
                <w:lang w:val="uk-UA"/>
              </w:rPr>
              <w:t xml:space="preserve"> </w:t>
            </w:r>
            <w:r w:rsidR="00C34454" w:rsidRPr="004762FD">
              <w:rPr>
                <w:bCs/>
                <w:lang w:val="en-US"/>
              </w:rPr>
              <w:t>Requirements</w:t>
            </w:r>
            <w:r w:rsidR="00C34454" w:rsidRPr="004762FD">
              <w:rPr>
                <w:bCs/>
                <w:lang w:val="uk-UA"/>
              </w:rPr>
              <w:t xml:space="preserve"> </w:t>
            </w:r>
            <w:r w:rsidR="00C34454" w:rsidRPr="004762FD">
              <w:rPr>
                <w:bCs/>
                <w:lang w:val="en-US"/>
              </w:rPr>
              <w:t>for</w:t>
            </w:r>
            <w:r w:rsidR="00C34454" w:rsidRPr="004762FD">
              <w:rPr>
                <w:bCs/>
                <w:lang w:val="uk-UA"/>
              </w:rPr>
              <w:t xml:space="preserve"> </w:t>
            </w:r>
            <w:r w:rsidR="00C34454" w:rsidRPr="004762FD">
              <w:rPr>
                <w:bCs/>
                <w:lang w:val="en-US"/>
              </w:rPr>
              <w:t>introduction</w:t>
            </w:r>
            <w:r w:rsidR="00C34454" w:rsidRPr="004762FD">
              <w:rPr>
                <w:bCs/>
                <w:lang w:val="uk-UA"/>
              </w:rPr>
              <w:t xml:space="preserve"> (</w:t>
            </w:r>
            <w:r w:rsidR="00C34454" w:rsidRPr="004762FD">
              <w:rPr>
                <w:bCs/>
                <w:lang w:val="en-US"/>
              </w:rPr>
              <w:t>sending</w:t>
            </w:r>
            <w:r w:rsidR="00C34454" w:rsidRPr="004762FD">
              <w:rPr>
                <w:bCs/>
                <w:lang w:val="uk-UA"/>
              </w:rPr>
              <w:t xml:space="preserve">) </w:t>
            </w:r>
            <w:r w:rsidR="00C34454" w:rsidRPr="004762FD">
              <w:rPr>
                <w:bCs/>
                <w:lang w:val="en-US"/>
              </w:rPr>
              <w:t>to</w:t>
            </w:r>
            <w:r w:rsidR="00C34454" w:rsidRPr="004762FD">
              <w:rPr>
                <w:bCs/>
                <w:lang w:val="uk-UA"/>
              </w:rPr>
              <w:t xml:space="preserve"> </w:t>
            </w:r>
            <w:r w:rsidR="00C34454" w:rsidRPr="004762FD">
              <w:rPr>
                <w:bCs/>
                <w:lang w:val="en-US"/>
              </w:rPr>
              <w:t>the</w:t>
            </w:r>
            <w:r w:rsidR="00C34454" w:rsidRPr="004762FD">
              <w:rPr>
                <w:bCs/>
                <w:lang w:val="uk-UA"/>
              </w:rPr>
              <w:t xml:space="preserve"> </w:t>
            </w:r>
            <w:r w:rsidR="00C34454" w:rsidRPr="004762FD">
              <w:rPr>
                <w:bCs/>
                <w:lang w:val="en-US"/>
              </w:rPr>
              <w:t>customs</w:t>
            </w:r>
            <w:r w:rsidR="00C34454" w:rsidRPr="004762FD">
              <w:rPr>
                <w:bCs/>
                <w:lang w:val="uk-UA"/>
              </w:rPr>
              <w:t xml:space="preserve"> </w:t>
            </w:r>
            <w:r w:rsidR="00C34454" w:rsidRPr="004762FD">
              <w:rPr>
                <w:bCs/>
                <w:lang w:val="en-US"/>
              </w:rPr>
              <w:t>territory</w:t>
            </w:r>
            <w:r w:rsidR="00C34454" w:rsidRPr="004762FD">
              <w:rPr>
                <w:bCs/>
                <w:lang w:val="uk-UA"/>
              </w:rPr>
              <w:t xml:space="preserve"> </w:t>
            </w:r>
            <w:r w:rsidR="00C34454" w:rsidRPr="004762FD">
              <w:rPr>
                <w:bCs/>
                <w:lang w:val="en-US"/>
              </w:rPr>
              <w:t>of</w:t>
            </w:r>
            <w:r w:rsidR="00C34454" w:rsidRPr="004762FD">
              <w:rPr>
                <w:bCs/>
                <w:lang w:val="uk-UA"/>
              </w:rPr>
              <w:t xml:space="preserve"> </w:t>
            </w:r>
            <w:r w:rsidR="00C34454" w:rsidRPr="004762FD">
              <w:rPr>
                <w:bCs/>
                <w:lang w:val="en-US"/>
              </w:rPr>
              <w:t>Ukraine</w:t>
            </w:r>
            <w:r w:rsidR="00C34454" w:rsidRPr="004762FD">
              <w:rPr>
                <w:bCs/>
                <w:lang w:val="uk-UA"/>
              </w:rPr>
              <w:t xml:space="preserve"> </w:t>
            </w:r>
            <w:r w:rsidR="00C34454" w:rsidRPr="004762FD">
              <w:rPr>
                <w:bCs/>
                <w:lang w:val="en-US"/>
              </w:rPr>
              <w:t>of</w:t>
            </w:r>
            <w:r w:rsidR="00C34454" w:rsidRPr="004762FD">
              <w:rPr>
                <w:bCs/>
                <w:lang w:val="uk-UA"/>
              </w:rPr>
              <w:t xml:space="preserve"> </w:t>
            </w:r>
            <w:r w:rsidR="00C34454" w:rsidRPr="004762FD">
              <w:rPr>
                <w:bCs/>
                <w:lang w:val="en-US"/>
              </w:rPr>
              <w:t>food</w:t>
            </w:r>
            <w:r w:rsidR="00C34454" w:rsidRPr="004762FD">
              <w:rPr>
                <w:bCs/>
                <w:lang w:val="uk-UA"/>
              </w:rPr>
              <w:t xml:space="preserve"> </w:t>
            </w:r>
            <w:r w:rsidR="00C34454" w:rsidRPr="004762FD">
              <w:rPr>
                <w:bCs/>
                <w:lang w:val="en-US"/>
              </w:rPr>
              <w:t>products</w:t>
            </w:r>
            <w:r w:rsidR="00C34454" w:rsidRPr="004762FD">
              <w:rPr>
                <w:bCs/>
                <w:lang w:val="uk-UA"/>
              </w:rPr>
              <w:t xml:space="preserve"> </w:t>
            </w:r>
            <w:r w:rsidR="00C34454" w:rsidRPr="004762FD">
              <w:rPr>
                <w:bCs/>
                <w:lang w:val="en-US"/>
              </w:rPr>
              <w:t>of</w:t>
            </w:r>
            <w:r w:rsidR="00C34454" w:rsidRPr="004762FD">
              <w:rPr>
                <w:bCs/>
                <w:lang w:val="uk-UA"/>
              </w:rPr>
              <w:t xml:space="preserve"> </w:t>
            </w:r>
            <w:r w:rsidR="00C34454" w:rsidRPr="004762FD">
              <w:rPr>
                <w:bCs/>
                <w:lang w:val="en-US"/>
              </w:rPr>
              <w:t>animal</w:t>
            </w:r>
            <w:r w:rsidR="00C34454" w:rsidRPr="004762FD">
              <w:rPr>
                <w:bCs/>
                <w:lang w:val="uk-UA"/>
              </w:rPr>
              <w:t xml:space="preserve"> </w:t>
            </w:r>
            <w:r w:rsidR="00C34454" w:rsidRPr="004762FD">
              <w:rPr>
                <w:bCs/>
                <w:lang w:val="en-US"/>
              </w:rPr>
              <w:t>origin</w:t>
            </w:r>
            <w:r w:rsidR="00C34454" w:rsidRPr="004762FD">
              <w:rPr>
                <w:bCs/>
                <w:lang w:val="uk-UA"/>
              </w:rPr>
              <w:t xml:space="preserve">, </w:t>
            </w:r>
            <w:r w:rsidR="00C34454" w:rsidRPr="004762FD">
              <w:rPr>
                <w:bCs/>
                <w:lang w:val="en-US"/>
              </w:rPr>
              <w:t>feed</w:t>
            </w:r>
            <w:r w:rsidR="00C34454" w:rsidRPr="004762FD">
              <w:rPr>
                <w:bCs/>
                <w:lang w:val="uk-UA"/>
              </w:rPr>
              <w:t xml:space="preserve">, </w:t>
            </w:r>
            <w:r w:rsidR="00C34454" w:rsidRPr="004762FD">
              <w:rPr>
                <w:bCs/>
                <w:lang w:val="en-US"/>
              </w:rPr>
              <w:t>hay</w:t>
            </w:r>
            <w:r w:rsidR="00C34454" w:rsidRPr="004762FD">
              <w:rPr>
                <w:bCs/>
                <w:lang w:val="uk-UA"/>
              </w:rPr>
              <w:t xml:space="preserve">, </w:t>
            </w:r>
            <w:r w:rsidR="00C34454" w:rsidRPr="004762FD">
              <w:rPr>
                <w:bCs/>
                <w:lang w:val="en-US"/>
              </w:rPr>
              <w:t>straw</w:t>
            </w:r>
            <w:r w:rsidR="00C34454" w:rsidRPr="004762FD">
              <w:rPr>
                <w:bCs/>
                <w:lang w:val="uk-UA"/>
              </w:rPr>
              <w:t xml:space="preserve">, </w:t>
            </w:r>
            <w:r w:rsidR="00C34454" w:rsidRPr="004762FD">
              <w:rPr>
                <w:bCs/>
                <w:lang w:val="en-US"/>
              </w:rPr>
              <w:t>animal</w:t>
            </w:r>
            <w:r w:rsidR="00C34454" w:rsidRPr="004762FD">
              <w:rPr>
                <w:bCs/>
                <w:lang w:val="uk-UA"/>
              </w:rPr>
              <w:t xml:space="preserve"> </w:t>
            </w:r>
            <w:r w:rsidR="00C34454" w:rsidRPr="004762FD">
              <w:rPr>
                <w:bCs/>
                <w:lang w:val="en-US"/>
              </w:rPr>
              <w:t>by</w:t>
            </w:r>
            <w:r w:rsidR="00C34454" w:rsidRPr="004762FD">
              <w:rPr>
                <w:bCs/>
                <w:lang w:val="uk-UA"/>
              </w:rPr>
              <w:t>-</w:t>
            </w:r>
            <w:r w:rsidR="00C34454" w:rsidRPr="004762FD">
              <w:rPr>
                <w:bCs/>
                <w:lang w:val="en-US"/>
              </w:rPr>
              <w:t>products</w:t>
            </w:r>
            <w:r w:rsidR="00C34454" w:rsidRPr="004762FD">
              <w:rPr>
                <w:bCs/>
                <w:lang w:val="uk-UA"/>
              </w:rPr>
              <w:t xml:space="preserve"> </w:t>
            </w:r>
            <w:r w:rsidR="00C34454" w:rsidRPr="004762FD">
              <w:rPr>
                <w:bCs/>
                <w:lang w:val="en-US"/>
              </w:rPr>
              <w:t>and</w:t>
            </w:r>
            <w:r w:rsidR="00C34454" w:rsidRPr="004762FD">
              <w:rPr>
                <w:bCs/>
                <w:lang w:val="uk-UA"/>
              </w:rPr>
              <w:t xml:space="preserve"> </w:t>
            </w:r>
            <w:r w:rsidR="00C34454" w:rsidRPr="004762FD">
              <w:rPr>
                <w:bCs/>
                <w:lang w:val="en-US"/>
              </w:rPr>
              <w:t>derived</w:t>
            </w:r>
            <w:r w:rsidR="00C34454" w:rsidRPr="004762FD">
              <w:rPr>
                <w:bCs/>
                <w:lang w:val="uk-UA"/>
              </w:rPr>
              <w:t xml:space="preserve"> </w:t>
            </w:r>
            <w:r w:rsidR="00C34454" w:rsidRPr="004762FD">
              <w:rPr>
                <w:bCs/>
                <w:lang w:val="en-US"/>
              </w:rPr>
              <w:t>products</w:t>
            </w:r>
            <w:r w:rsidR="00C34454" w:rsidRPr="004762FD">
              <w:rPr>
                <w:bCs/>
                <w:lang w:val="uk-UA"/>
              </w:rPr>
              <w:t xml:space="preserve">, </w:t>
            </w:r>
            <w:r w:rsidR="00C34454" w:rsidRPr="004762FD">
              <w:rPr>
                <w:bCs/>
                <w:lang w:val="en-US"/>
              </w:rPr>
              <w:t>adopted</w:t>
            </w:r>
            <w:r w:rsidR="00C34454" w:rsidRPr="004762FD">
              <w:rPr>
                <w:bCs/>
                <w:lang w:val="uk-UA"/>
              </w:rPr>
              <w:t xml:space="preserve"> </w:t>
            </w:r>
            <w:r w:rsidR="00C34454" w:rsidRPr="004762FD">
              <w:rPr>
                <w:bCs/>
                <w:lang w:val="en-US"/>
              </w:rPr>
              <w:t>by</w:t>
            </w:r>
            <w:r w:rsidR="00C34454" w:rsidRPr="004762FD">
              <w:rPr>
                <w:bCs/>
                <w:lang w:val="uk-UA"/>
              </w:rPr>
              <w:t xml:space="preserve"> </w:t>
            </w:r>
            <w:r w:rsidR="00C34454" w:rsidRPr="004762FD">
              <w:rPr>
                <w:bCs/>
                <w:lang w:val="en-US"/>
              </w:rPr>
              <w:t>the</w:t>
            </w:r>
            <w:r w:rsidR="00C34454" w:rsidRPr="004762FD">
              <w:rPr>
                <w:bCs/>
                <w:lang w:val="uk-UA"/>
              </w:rPr>
              <w:t xml:space="preserve"> </w:t>
            </w:r>
            <w:r w:rsidR="00C34454" w:rsidRPr="004762FD">
              <w:rPr>
                <w:bCs/>
                <w:lang w:val="en-US"/>
              </w:rPr>
              <w:t>Order</w:t>
            </w:r>
            <w:r w:rsidR="00C34454" w:rsidRPr="004762FD">
              <w:rPr>
                <w:bCs/>
                <w:lang w:val="uk-UA"/>
              </w:rPr>
              <w:t xml:space="preserve"> </w:t>
            </w:r>
            <w:r w:rsidR="00C34454" w:rsidRPr="004762FD">
              <w:rPr>
                <w:bCs/>
                <w:lang w:val="en-US"/>
              </w:rPr>
              <w:t>of</w:t>
            </w:r>
            <w:r w:rsidR="00C34454" w:rsidRPr="004762FD">
              <w:rPr>
                <w:bCs/>
                <w:lang w:val="uk-UA"/>
              </w:rPr>
              <w:t xml:space="preserve"> </w:t>
            </w:r>
            <w:r w:rsidR="00C34454" w:rsidRPr="004762FD">
              <w:rPr>
                <w:bCs/>
                <w:lang w:val="en-US"/>
              </w:rPr>
              <w:t>Ministry</w:t>
            </w:r>
            <w:r w:rsidR="00C34454" w:rsidRPr="004762FD">
              <w:rPr>
                <w:bCs/>
                <w:lang w:val="uk-UA"/>
              </w:rPr>
              <w:t xml:space="preserve"> </w:t>
            </w:r>
            <w:r w:rsidR="00C34454" w:rsidRPr="004762FD">
              <w:rPr>
                <w:bCs/>
                <w:lang w:val="en-US"/>
              </w:rPr>
              <w:t>of</w:t>
            </w:r>
            <w:r w:rsidR="00C34454" w:rsidRPr="004762FD">
              <w:rPr>
                <w:bCs/>
                <w:lang w:val="uk-UA"/>
              </w:rPr>
              <w:t xml:space="preserve"> </w:t>
            </w:r>
            <w:r w:rsidR="00C34454" w:rsidRPr="004762FD">
              <w:rPr>
                <w:bCs/>
                <w:lang w:val="en-US"/>
              </w:rPr>
              <w:t>Agrarian</w:t>
            </w:r>
            <w:r w:rsidR="00C34454" w:rsidRPr="004762FD">
              <w:rPr>
                <w:bCs/>
                <w:lang w:val="uk-UA"/>
              </w:rPr>
              <w:t xml:space="preserve"> </w:t>
            </w:r>
            <w:r w:rsidR="00C34454" w:rsidRPr="004762FD">
              <w:rPr>
                <w:bCs/>
                <w:lang w:val="en-US"/>
              </w:rPr>
              <w:t>Policy</w:t>
            </w:r>
            <w:r w:rsidR="00C34454" w:rsidRPr="004762FD">
              <w:rPr>
                <w:bCs/>
                <w:lang w:val="uk-UA"/>
              </w:rPr>
              <w:t xml:space="preserve"> </w:t>
            </w:r>
            <w:r w:rsidR="00C34454" w:rsidRPr="004762FD">
              <w:rPr>
                <w:bCs/>
                <w:lang w:val="en-US"/>
              </w:rPr>
              <w:t>and</w:t>
            </w:r>
            <w:r w:rsidR="00C34454" w:rsidRPr="004762FD">
              <w:rPr>
                <w:bCs/>
                <w:lang w:val="uk-UA"/>
              </w:rPr>
              <w:t xml:space="preserve"> </w:t>
            </w:r>
            <w:r w:rsidR="00C34454" w:rsidRPr="004762FD">
              <w:rPr>
                <w:bCs/>
                <w:lang w:val="en-US"/>
              </w:rPr>
              <w:t>Food</w:t>
            </w:r>
            <w:r w:rsidR="00C34454" w:rsidRPr="004762FD">
              <w:rPr>
                <w:bCs/>
                <w:lang w:val="uk-UA"/>
              </w:rPr>
              <w:t xml:space="preserve"> </w:t>
            </w:r>
            <w:r w:rsidR="00C34454" w:rsidRPr="004762FD">
              <w:rPr>
                <w:bCs/>
                <w:lang w:val="en-US"/>
              </w:rPr>
              <w:t>of</w:t>
            </w:r>
            <w:r w:rsidR="00C34454" w:rsidRPr="004762FD">
              <w:rPr>
                <w:bCs/>
                <w:lang w:val="uk-UA"/>
              </w:rPr>
              <w:t xml:space="preserve"> </w:t>
            </w:r>
            <w:r w:rsidR="00C34454" w:rsidRPr="004762FD">
              <w:rPr>
                <w:bCs/>
                <w:lang w:val="en-US"/>
              </w:rPr>
              <w:t>Ukraine</w:t>
            </w:r>
            <w:r w:rsidR="00C34454" w:rsidRPr="004762FD">
              <w:rPr>
                <w:bCs/>
                <w:lang w:val="uk-UA"/>
              </w:rPr>
              <w:t xml:space="preserve"> № 553 </w:t>
            </w:r>
            <w:r w:rsidR="00C34454" w:rsidRPr="004762FD">
              <w:rPr>
                <w:bCs/>
                <w:lang w:val="en-US"/>
              </w:rPr>
              <w:t>of</w:t>
            </w:r>
            <w:r w:rsidR="00C34454" w:rsidRPr="004762FD">
              <w:rPr>
                <w:bCs/>
                <w:lang w:val="uk-UA"/>
              </w:rPr>
              <w:t xml:space="preserve"> 16.11.2018 </w:t>
            </w:r>
            <w:r w:rsidR="00C34454" w:rsidRPr="004762FD">
              <w:rPr>
                <w:bCs/>
                <w:lang w:val="en-US"/>
              </w:rPr>
              <w:t>and</w:t>
            </w:r>
            <w:r w:rsidR="00C34454" w:rsidRPr="004762FD">
              <w:rPr>
                <w:bCs/>
                <w:lang w:val="uk-UA"/>
              </w:rPr>
              <w:t xml:space="preserve"> </w:t>
            </w:r>
            <w:r w:rsidR="005D6507" w:rsidRPr="004762FD">
              <w:rPr>
                <w:bCs/>
                <w:lang w:val="en-GB"/>
              </w:rPr>
              <w:t>contain</w:t>
            </w:r>
            <w:r w:rsidR="005D6507" w:rsidRPr="004762FD">
              <w:rPr>
                <w:bCs/>
                <w:lang w:val="uk-UA"/>
              </w:rPr>
              <w:t xml:space="preserve"> </w:t>
            </w:r>
            <w:r w:rsidR="005D6507" w:rsidRPr="004762FD">
              <w:rPr>
                <w:bCs/>
                <w:lang w:val="en-GB"/>
              </w:rPr>
              <w:t>the</w:t>
            </w:r>
            <w:r w:rsidR="005D6507" w:rsidRPr="004762FD">
              <w:rPr>
                <w:bCs/>
                <w:lang w:val="uk-UA"/>
              </w:rPr>
              <w:t xml:space="preserve"> </w:t>
            </w:r>
            <w:r w:rsidR="005D6507" w:rsidRPr="004762FD">
              <w:rPr>
                <w:bCs/>
                <w:lang w:val="en-GB"/>
              </w:rPr>
              <w:t>follow</w:t>
            </w:r>
            <w:r w:rsidR="00C34454" w:rsidRPr="004762FD">
              <w:rPr>
                <w:bCs/>
                <w:lang w:val="en-GB"/>
              </w:rPr>
              <w:t>ing</w:t>
            </w:r>
            <w:r w:rsidR="003A2CC9" w:rsidRPr="004762FD">
              <w:rPr>
                <w:bCs/>
                <w:lang w:val="uk-UA"/>
              </w:rPr>
              <w:t xml:space="preserve"> </w:t>
            </w:r>
            <w:r w:rsidR="003A2CC9" w:rsidRPr="004762FD">
              <w:rPr>
                <w:bCs/>
                <w:lang w:val="en-GB"/>
              </w:rPr>
              <w:t>meat</w:t>
            </w:r>
            <w:r w:rsidR="003A2CC9" w:rsidRPr="004762FD">
              <w:rPr>
                <w:bCs/>
                <w:lang w:val="uk-UA"/>
              </w:rPr>
              <w:t xml:space="preserve"> </w:t>
            </w:r>
            <w:r w:rsidR="003A2CC9" w:rsidRPr="004762FD">
              <w:rPr>
                <w:bCs/>
                <w:lang w:val="en-GB"/>
              </w:rPr>
              <w:t>constituents</w:t>
            </w:r>
            <w:r w:rsidR="003C7673" w:rsidRPr="004762FD">
              <w:rPr>
                <w:bCs/>
                <w:lang w:val="uk-UA"/>
              </w:rPr>
              <w:t>/</w:t>
            </w:r>
            <w:r w:rsidR="003C7673" w:rsidRPr="004762FD">
              <w:rPr>
                <w:bCs/>
                <w:lang w:val="en-US"/>
              </w:rPr>
              <w:t>Το</w:t>
            </w:r>
            <w:r w:rsidR="003C7673" w:rsidRPr="004762FD">
              <w:rPr>
                <w:bCs/>
                <w:lang w:val="uk-UA"/>
              </w:rPr>
              <w:t xml:space="preserve"> </w:t>
            </w:r>
            <w:r w:rsidR="003C7673" w:rsidRPr="004762FD">
              <w:rPr>
                <w:bCs/>
                <w:lang w:val="en-US"/>
              </w:rPr>
              <w:t>προϊόν</w:t>
            </w:r>
            <w:r w:rsidR="003C7673" w:rsidRPr="004762FD">
              <w:rPr>
                <w:bCs/>
                <w:lang w:val="uk-UA"/>
              </w:rPr>
              <w:t xml:space="preserve"> </w:t>
            </w:r>
            <w:r w:rsidR="003C7673" w:rsidRPr="004762FD">
              <w:rPr>
                <w:bCs/>
                <w:lang w:val="en-US"/>
              </w:rPr>
              <w:t>κρέατος</w:t>
            </w:r>
            <w:r w:rsidR="003C7673" w:rsidRPr="004762FD">
              <w:rPr>
                <w:bCs/>
                <w:lang w:val="uk-UA"/>
              </w:rPr>
              <w:t xml:space="preserve">, </w:t>
            </w:r>
            <w:r w:rsidR="003C7673" w:rsidRPr="004762FD">
              <w:rPr>
                <w:bCs/>
                <w:lang w:val="en-US"/>
              </w:rPr>
              <w:t>τα</w:t>
            </w:r>
            <w:r w:rsidR="003C7673" w:rsidRPr="004762FD">
              <w:rPr>
                <w:bCs/>
                <w:lang w:val="uk-UA"/>
              </w:rPr>
              <w:t xml:space="preserve"> </w:t>
            </w:r>
            <w:r w:rsidR="003C7673" w:rsidRPr="004762FD">
              <w:rPr>
                <w:bCs/>
                <w:lang w:val="en-US"/>
              </w:rPr>
              <w:t>επεξεργασμένα</w:t>
            </w:r>
            <w:r w:rsidR="003C7673" w:rsidRPr="004762FD">
              <w:rPr>
                <w:bCs/>
                <w:lang w:val="uk-UA"/>
              </w:rPr>
              <w:t xml:space="preserve"> </w:t>
            </w:r>
            <w:r w:rsidR="003C7673" w:rsidRPr="004762FD">
              <w:rPr>
                <w:bCs/>
                <w:lang w:val="en-US"/>
              </w:rPr>
              <w:t>στομάχια</w:t>
            </w:r>
            <w:r w:rsidR="003C7673" w:rsidRPr="004762FD">
              <w:rPr>
                <w:bCs/>
                <w:lang w:val="uk-UA"/>
              </w:rPr>
              <w:t xml:space="preserve">, </w:t>
            </w:r>
            <w:r w:rsidR="003C7673" w:rsidRPr="004762FD">
              <w:rPr>
                <w:bCs/>
                <w:lang w:val="en-US"/>
              </w:rPr>
              <w:t>οι</w:t>
            </w:r>
            <w:r w:rsidR="003C7673" w:rsidRPr="004762FD">
              <w:rPr>
                <w:bCs/>
                <w:lang w:val="uk-UA"/>
              </w:rPr>
              <w:t xml:space="preserve"> </w:t>
            </w:r>
            <w:r w:rsidR="003C7673" w:rsidRPr="004762FD">
              <w:rPr>
                <w:bCs/>
                <w:lang w:val="en-US"/>
              </w:rPr>
              <w:t>κύστεις</w:t>
            </w:r>
            <w:r w:rsidR="003C7673" w:rsidRPr="004762FD">
              <w:rPr>
                <w:bCs/>
                <w:lang w:val="uk-UA"/>
              </w:rPr>
              <w:t xml:space="preserve"> </w:t>
            </w:r>
            <w:r w:rsidR="003C7673" w:rsidRPr="004762FD">
              <w:rPr>
                <w:bCs/>
                <w:lang w:val="en-US"/>
              </w:rPr>
              <w:t>και</w:t>
            </w:r>
            <w:r w:rsidR="003C7673" w:rsidRPr="004762FD">
              <w:rPr>
                <w:bCs/>
                <w:lang w:val="uk-UA"/>
              </w:rPr>
              <w:t xml:space="preserve"> </w:t>
            </w:r>
            <w:r w:rsidR="003C7673" w:rsidRPr="004762FD">
              <w:rPr>
                <w:bCs/>
                <w:lang w:val="en-US"/>
              </w:rPr>
              <w:t>τα</w:t>
            </w:r>
            <w:r w:rsidR="003C7673" w:rsidRPr="004762FD">
              <w:rPr>
                <w:bCs/>
                <w:lang w:val="uk-UA"/>
              </w:rPr>
              <w:t xml:space="preserve"> </w:t>
            </w:r>
            <w:r w:rsidR="003C7673" w:rsidRPr="004762FD">
              <w:rPr>
                <w:bCs/>
                <w:lang w:val="en-US"/>
              </w:rPr>
              <w:t>έντερα</w:t>
            </w:r>
            <w:r w:rsidR="003C7673" w:rsidRPr="004762FD">
              <w:rPr>
                <w:bCs/>
                <w:lang w:val="uk-UA"/>
              </w:rPr>
              <w:t xml:space="preserve"> </w:t>
            </w:r>
            <w:r w:rsidR="003C7673" w:rsidRPr="004762FD">
              <w:rPr>
                <w:bCs/>
                <w:lang w:val="en-US"/>
              </w:rPr>
              <w:t>συμμορφώνονται</w:t>
            </w:r>
            <w:r w:rsidR="003C7673" w:rsidRPr="004762FD">
              <w:rPr>
                <w:bCs/>
                <w:lang w:val="uk-UA"/>
              </w:rPr>
              <w:t xml:space="preserve"> </w:t>
            </w:r>
            <w:r w:rsidR="003C7673" w:rsidRPr="004762FD">
              <w:rPr>
                <w:bCs/>
                <w:lang w:val="en-US"/>
              </w:rPr>
              <w:t>με</w:t>
            </w:r>
            <w:r w:rsidR="003C7673" w:rsidRPr="004762FD">
              <w:rPr>
                <w:bCs/>
                <w:lang w:val="uk-UA"/>
              </w:rPr>
              <w:t xml:space="preserve"> </w:t>
            </w:r>
            <w:r w:rsidR="003C7673" w:rsidRPr="004762FD">
              <w:rPr>
                <w:bCs/>
                <w:lang w:val="en-US"/>
              </w:rPr>
              <w:t>τις</w:t>
            </w:r>
            <w:r w:rsidR="003C7673" w:rsidRPr="004762FD">
              <w:rPr>
                <w:bCs/>
                <w:lang w:val="uk-UA"/>
              </w:rPr>
              <w:t xml:space="preserve"> </w:t>
            </w:r>
            <w:r w:rsidR="003C7673" w:rsidRPr="004762FD">
              <w:rPr>
                <w:bCs/>
                <w:lang w:val="en-US"/>
              </w:rPr>
              <w:t>απαιτήσεις</w:t>
            </w:r>
            <w:r w:rsidR="003C7673" w:rsidRPr="004762FD">
              <w:rPr>
                <w:bCs/>
                <w:lang w:val="uk-UA"/>
              </w:rPr>
              <w:t xml:space="preserve"> </w:t>
            </w:r>
            <w:r w:rsidR="003C7673" w:rsidRPr="004762FD">
              <w:rPr>
                <w:bCs/>
                <w:lang w:val="en-US"/>
              </w:rPr>
              <w:t>που</w:t>
            </w:r>
            <w:r w:rsidR="003C7673" w:rsidRPr="004762FD">
              <w:rPr>
                <w:bCs/>
                <w:lang w:val="uk-UA"/>
              </w:rPr>
              <w:t xml:space="preserve"> </w:t>
            </w:r>
            <w:r w:rsidR="003C7673" w:rsidRPr="004762FD">
              <w:rPr>
                <w:bCs/>
                <w:lang w:val="en-US"/>
              </w:rPr>
              <w:t>ορίζονται</w:t>
            </w:r>
            <w:r w:rsidR="003C7673" w:rsidRPr="004762FD">
              <w:rPr>
                <w:bCs/>
                <w:lang w:val="uk-UA"/>
              </w:rPr>
              <w:t xml:space="preserve"> </w:t>
            </w:r>
            <w:r w:rsidR="003C7673" w:rsidRPr="004762FD">
              <w:rPr>
                <w:bCs/>
                <w:lang w:val="en-US"/>
              </w:rPr>
              <w:t>στην</w:t>
            </w:r>
            <w:r w:rsidR="003C7673" w:rsidRPr="004762FD">
              <w:rPr>
                <w:bCs/>
                <w:lang w:val="uk-UA"/>
              </w:rPr>
              <w:t xml:space="preserve"> </w:t>
            </w:r>
            <w:r w:rsidR="003C7673" w:rsidRPr="004762FD">
              <w:rPr>
                <w:bCs/>
                <w:lang w:val="en-US"/>
              </w:rPr>
              <w:t>παράγραφο</w:t>
            </w:r>
            <w:r w:rsidR="003C7673" w:rsidRPr="004762FD">
              <w:rPr>
                <w:bCs/>
                <w:lang w:val="uk-UA"/>
              </w:rPr>
              <w:t xml:space="preserve"> 10 </w:t>
            </w:r>
            <w:r w:rsidR="003C7673" w:rsidRPr="004762FD">
              <w:rPr>
                <w:bCs/>
                <w:lang w:val="en-US"/>
              </w:rPr>
              <w:t>του</w:t>
            </w:r>
            <w:r w:rsidR="003C7673" w:rsidRPr="004762FD">
              <w:rPr>
                <w:bCs/>
                <w:lang w:val="uk-UA"/>
              </w:rPr>
              <w:t xml:space="preserve"> </w:t>
            </w:r>
            <w:r w:rsidR="003C7673" w:rsidRPr="004762FD">
              <w:rPr>
                <w:bCs/>
                <w:lang w:val="en-US"/>
              </w:rPr>
              <w:t>Κεφαλαίου</w:t>
            </w:r>
            <w:r w:rsidR="003C7673" w:rsidRPr="004762FD">
              <w:rPr>
                <w:bCs/>
                <w:lang w:val="uk-UA"/>
              </w:rPr>
              <w:t xml:space="preserve"> </w:t>
            </w:r>
            <w:r w:rsidR="003C7673" w:rsidRPr="004762FD">
              <w:rPr>
                <w:bCs/>
                <w:lang w:val="en-US"/>
              </w:rPr>
              <w:t>III</w:t>
            </w:r>
            <w:r w:rsidR="003C7673" w:rsidRPr="004762FD">
              <w:rPr>
                <w:bCs/>
                <w:lang w:val="uk-UA"/>
              </w:rPr>
              <w:t xml:space="preserve"> </w:t>
            </w:r>
            <w:r w:rsidR="003C7673" w:rsidRPr="004762FD">
              <w:rPr>
                <w:bCs/>
                <w:lang w:val="en-US"/>
              </w:rPr>
              <w:t>των</w:t>
            </w:r>
            <w:r w:rsidR="003C7673" w:rsidRPr="004762FD">
              <w:rPr>
                <w:bCs/>
                <w:lang w:val="uk-UA"/>
              </w:rPr>
              <w:t xml:space="preserve"> </w:t>
            </w:r>
            <w:r w:rsidR="003C7673" w:rsidRPr="004762FD">
              <w:rPr>
                <w:bCs/>
                <w:lang w:val="en-US"/>
              </w:rPr>
              <w:t>Απαιτήσεων</w:t>
            </w:r>
            <w:r w:rsidR="003C7673" w:rsidRPr="004762FD">
              <w:rPr>
                <w:bCs/>
                <w:lang w:val="uk-UA"/>
              </w:rPr>
              <w:t xml:space="preserve"> </w:t>
            </w:r>
            <w:r w:rsidR="003C7673" w:rsidRPr="004762FD">
              <w:rPr>
                <w:bCs/>
                <w:lang w:val="en-US"/>
              </w:rPr>
              <w:t>για</w:t>
            </w:r>
            <w:r w:rsidR="003C7673" w:rsidRPr="004762FD">
              <w:rPr>
                <w:bCs/>
                <w:lang w:val="uk-UA"/>
              </w:rPr>
              <w:t xml:space="preserve"> </w:t>
            </w:r>
            <w:r w:rsidR="003C7673" w:rsidRPr="004762FD">
              <w:rPr>
                <w:bCs/>
                <w:lang w:val="en-US"/>
              </w:rPr>
              <w:t>εισαγωγή</w:t>
            </w:r>
            <w:r w:rsidR="003C7673" w:rsidRPr="004762FD">
              <w:rPr>
                <w:bCs/>
                <w:lang w:val="uk-UA"/>
              </w:rPr>
              <w:t xml:space="preserve"> (</w:t>
            </w:r>
            <w:r w:rsidR="003C7673" w:rsidRPr="004762FD">
              <w:rPr>
                <w:bCs/>
                <w:lang w:val="en-US"/>
              </w:rPr>
              <w:t>αποστολή</w:t>
            </w:r>
            <w:r w:rsidR="003C7673" w:rsidRPr="004762FD">
              <w:rPr>
                <w:bCs/>
                <w:lang w:val="uk-UA"/>
              </w:rPr>
              <w:t xml:space="preserve">) </w:t>
            </w:r>
            <w:r w:rsidR="003C7673" w:rsidRPr="004762FD">
              <w:rPr>
                <w:bCs/>
                <w:lang w:val="en-US"/>
              </w:rPr>
              <w:t>στο</w:t>
            </w:r>
            <w:r w:rsidR="003C7673" w:rsidRPr="004762FD">
              <w:rPr>
                <w:bCs/>
                <w:lang w:val="uk-UA"/>
              </w:rPr>
              <w:t xml:space="preserve"> </w:t>
            </w:r>
            <w:r w:rsidR="003C7673" w:rsidRPr="004762FD">
              <w:rPr>
                <w:bCs/>
                <w:lang w:val="en-US"/>
              </w:rPr>
              <w:t>τελωνειακό</w:t>
            </w:r>
            <w:r w:rsidR="003C7673" w:rsidRPr="004762FD">
              <w:rPr>
                <w:bCs/>
                <w:lang w:val="uk-UA"/>
              </w:rPr>
              <w:t xml:space="preserve"> </w:t>
            </w:r>
            <w:r w:rsidR="003C7673" w:rsidRPr="004762FD">
              <w:rPr>
                <w:bCs/>
                <w:lang w:val="en-US"/>
              </w:rPr>
              <w:t>έδαφος</w:t>
            </w:r>
            <w:r w:rsidR="003C7673" w:rsidRPr="004762FD">
              <w:rPr>
                <w:bCs/>
                <w:lang w:val="uk-UA"/>
              </w:rPr>
              <w:t xml:space="preserve"> </w:t>
            </w:r>
            <w:r w:rsidR="003C7673" w:rsidRPr="004762FD">
              <w:rPr>
                <w:bCs/>
                <w:lang w:val="en-US"/>
              </w:rPr>
              <w:t>της</w:t>
            </w:r>
            <w:r w:rsidR="003C7673" w:rsidRPr="004762FD">
              <w:rPr>
                <w:bCs/>
                <w:lang w:val="uk-UA"/>
              </w:rPr>
              <w:t xml:space="preserve"> </w:t>
            </w:r>
            <w:r w:rsidR="003C7673" w:rsidRPr="004762FD">
              <w:rPr>
                <w:bCs/>
                <w:lang w:val="en-US"/>
              </w:rPr>
              <w:t>Ουκρανίας</w:t>
            </w:r>
            <w:r w:rsidR="003C7673" w:rsidRPr="004762FD">
              <w:rPr>
                <w:bCs/>
                <w:lang w:val="uk-UA"/>
              </w:rPr>
              <w:t xml:space="preserve"> </w:t>
            </w:r>
            <w:r w:rsidR="003C7673" w:rsidRPr="004762FD">
              <w:rPr>
                <w:bCs/>
                <w:lang w:val="en-US"/>
              </w:rPr>
              <w:t>προϊόντων</w:t>
            </w:r>
            <w:r w:rsidR="003C7673" w:rsidRPr="004762FD">
              <w:rPr>
                <w:bCs/>
                <w:lang w:val="uk-UA"/>
              </w:rPr>
              <w:t xml:space="preserve"> </w:t>
            </w:r>
            <w:r w:rsidR="003C7673" w:rsidRPr="004762FD">
              <w:rPr>
                <w:bCs/>
                <w:lang w:val="en-US"/>
              </w:rPr>
              <w:t>διατροφής</w:t>
            </w:r>
            <w:r w:rsidR="003C7673" w:rsidRPr="004762FD">
              <w:rPr>
                <w:bCs/>
                <w:lang w:val="uk-UA"/>
              </w:rPr>
              <w:t xml:space="preserve"> </w:t>
            </w:r>
            <w:r w:rsidR="003C7673" w:rsidRPr="004762FD">
              <w:rPr>
                <w:bCs/>
                <w:lang w:val="en-US"/>
              </w:rPr>
              <w:t>ζωικής</w:t>
            </w:r>
            <w:r w:rsidR="003C7673" w:rsidRPr="004762FD">
              <w:rPr>
                <w:bCs/>
                <w:lang w:val="uk-UA"/>
              </w:rPr>
              <w:t xml:space="preserve"> </w:t>
            </w:r>
            <w:r w:rsidR="003C7673" w:rsidRPr="004762FD">
              <w:rPr>
                <w:bCs/>
                <w:lang w:val="en-US"/>
              </w:rPr>
              <w:lastRenderedPageBreak/>
              <w:t>προέλευσης</w:t>
            </w:r>
            <w:r w:rsidR="003C7673" w:rsidRPr="004762FD">
              <w:rPr>
                <w:bCs/>
                <w:lang w:val="uk-UA"/>
              </w:rPr>
              <w:t xml:space="preserve">, </w:t>
            </w:r>
            <w:r w:rsidR="003C7673" w:rsidRPr="004762FD">
              <w:rPr>
                <w:bCs/>
                <w:lang w:val="en-US"/>
              </w:rPr>
              <w:t>ζωοτροφών</w:t>
            </w:r>
            <w:r w:rsidR="003C7673" w:rsidRPr="004762FD">
              <w:rPr>
                <w:bCs/>
                <w:lang w:val="uk-UA"/>
              </w:rPr>
              <w:t xml:space="preserve">, </w:t>
            </w:r>
            <w:r w:rsidR="003C7673" w:rsidRPr="004762FD">
              <w:rPr>
                <w:bCs/>
                <w:lang w:val="en-US"/>
              </w:rPr>
              <w:t>σανού</w:t>
            </w:r>
            <w:r w:rsidR="003C7673" w:rsidRPr="004762FD">
              <w:rPr>
                <w:bCs/>
                <w:lang w:val="uk-UA"/>
              </w:rPr>
              <w:t xml:space="preserve">, </w:t>
            </w:r>
            <w:r w:rsidR="003C7673" w:rsidRPr="004762FD">
              <w:rPr>
                <w:bCs/>
                <w:lang w:val="en-US"/>
              </w:rPr>
              <w:t>άχυρου</w:t>
            </w:r>
            <w:r w:rsidR="003C7673" w:rsidRPr="004762FD">
              <w:rPr>
                <w:bCs/>
                <w:lang w:val="uk-UA"/>
              </w:rPr>
              <w:t xml:space="preserve">, </w:t>
            </w:r>
            <w:r w:rsidR="003C7673" w:rsidRPr="004762FD">
              <w:rPr>
                <w:rStyle w:val="rynqvb"/>
              </w:rPr>
              <w:t>ζωικά υποπροϊόντα και παράγωγα προϊόντα,</w:t>
            </w:r>
            <w:r w:rsidR="003C7673" w:rsidRPr="004762FD">
              <w:rPr>
                <w:bCs/>
                <w:lang w:val="uk-UA"/>
              </w:rPr>
              <w:t xml:space="preserve">, </w:t>
            </w:r>
            <w:r w:rsidR="003C7673" w:rsidRPr="004762FD">
              <w:rPr>
                <w:bCs/>
                <w:lang w:val="en-US"/>
              </w:rPr>
              <w:t>που</w:t>
            </w:r>
            <w:r w:rsidR="003C7673" w:rsidRPr="004762FD">
              <w:rPr>
                <w:bCs/>
                <w:lang w:val="uk-UA"/>
              </w:rPr>
              <w:t xml:space="preserve"> </w:t>
            </w:r>
            <w:r w:rsidR="003C7673" w:rsidRPr="004762FD">
              <w:rPr>
                <w:bCs/>
                <w:lang w:val="en-US"/>
              </w:rPr>
              <w:t>εγκρίθηκαν</w:t>
            </w:r>
            <w:r w:rsidR="003C7673" w:rsidRPr="004762FD">
              <w:rPr>
                <w:bCs/>
                <w:lang w:val="uk-UA"/>
              </w:rPr>
              <w:t xml:space="preserve"> </w:t>
            </w:r>
            <w:r w:rsidR="003C7673" w:rsidRPr="004762FD">
              <w:rPr>
                <w:bCs/>
                <w:lang w:val="en-US"/>
              </w:rPr>
              <w:t>με</w:t>
            </w:r>
            <w:r w:rsidR="003C7673" w:rsidRPr="004762FD">
              <w:rPr>
                <w:bCs/>
                <w:lang w:val="uk-UA"/>
              </w:rPr>
              <w:t xml:space="preserve"> </w:t>
            </w:r>
            <w:r w:rsidR="003C7673" w:rsidRPr="004762FD">
              <w:rPr>
                <w:bCs/>
                <w:lang w:val="en-US"/>
              </w:rPr>
              <w:t>Διάταγμα</w:t>
            </w:r>
            <w:r w:rsidR="003C7673" w:rsidRPr="004762FD">
              <w:rPr>
                <w:bCs/>
                <w:lang w:val="uk-UA"/>
              </w:rPr>
              <w:t xml:space="preserve"> </w:t>
            </w:r>
            <w:r w:rsidR="003C7673" w:rsidRPr="004762FD">
              <w:rPr>
                <w:bCs/>
                <w:lang w:val="en-US"/>
              </w:rPr>
              <w:t>του</w:t>
            </w:r>
            <w:r w:rsidR="003C7673" w:rsidRPr="004762FD">
              <w:rPr>
                <w:bCs/>
                <w:lang w:val="uk-UA"/>
              </w:rPr>
              <w:t xml:space="preserve"> </w:t>
            </w:r>
            <w:r w:rsidR="003C7673" w:rsidRPr="004762FD">
              <w:rPr>
                <w:bCs/>
                <w:lang w:val="en-US"/>
              </w:rPr>
              <w:t>Υπουργείου</w:t>
            </w:r>
            <w:r w:rsidR="003C7673" w:rsidRPr="004762FD">
              <w:rPr>
                <w:bCs/>
                <w:lang w:val="uk-UA"/>
              </w:rPr>
              <w:t xml:space="preserve"> </w:t>
            </w:r>
            <w:r w:rsidR="003C7673" w:rsidRPr="004762FD">
              <w:rPr>
                <w:bCs/>
                <w:lang w:val="en-US"/>
              </w:rPr>
              <w:t>Αγροτικής</w:t>
            </w:r>
            <w:r w:rsidR="003C7673" w:rsidRPr="004762FD">
              <w:rPr>
                <w:bCs/>
                <w:lang w:val="uk-UA"/>
              </w:rPr>
              <w:t xml:space="preserve"> </w:t>
            </w:r>
            <w:r w:rsidR="003C7673" w:rsidRPr="004762FD">
              <w:rPr>
                <w:bCs/>
                <w:lang w:val="en-US"/>
              </w:rPr>
              <w:t>Πολιτικής</w:t>
            </w:r>
            <w:r w:rsidR="003C7673" w:rsidRPr="004762FD">
              <w:rPr>
                <w:bCs/>
                <w:lang w:val="uk-UA"/>
              </w:rPr>
              <w:t xml:space="preserve"> </w:t>
            </w:r>
            <w:r w:rsidR="003C7673" w:rsidRPr="004762FD">
              <w:rPr>
                <w:bCs/>
                <w:lang w:val="en-US"/>
              </w:rPr>
              <w:t>και</w:t>
            </w:r>
            <w:r w:rsidR="003C7673" w:rsidRPr="004762FD">
              <w:rPr>
                <w:bCs/>
                <w:lang w:val="uk-UA"/>
              </w:rPr>
              <w:t xml:space="preserve"> </w:t>
            </w:r>
            <w:r w:rsidR="003C7673" w:rsidRPr="004762FD">
              <w:rPr>
                <w:bCs/>
                <w:lang w:val="en-US"/>
              </w:rPr>
              <w:t>Τροφίμων</w:t>
            </w:r>
            <w:r w:rsidR="003C7673" w:rsidRPr="004762FD">
              <w:rPr>
                <w:bCs/>
                <w:lang w:val="uk-UA"/>
              </w:rPr>
              <w:t xml:space="preserve"> </w:t>
            </w:r>
            <w:r w:rsidR="003C7673" w:rsidRPr="004762FD">
              <w:rPr>
                <w:bCs/>
                <w:lang w:val="en-US"/>
              </w:rPr>
              <w:t>της</w:t>
            </w:r>
            <w:r w:rsidR="003C7673" w:rsidRPr="004762FD">
              <w:rPr>
                <w:bCs/>
                <w:lang w:val="uk-UA"/>
              </w:rPr>
              <w:t xml:space="preserve"> </w:t>
            </w:r>
            <w:r w:rsidR="003C7673" w:rsidRPr="004762FD">
              <w:rPr>
                <w:bCs/>
                <w:lang w:val="en-US"/>
              </w:rPr>
              <w:t>Ουκρανίας</w:t>
            </w:r>
            <w:r w:rsidR="003C7673" w:rsidRPr="004762FD">
              <w:rPr>
                <w:bCs/>
                <w:lang w:val="uk-UA"/>
              </w:rPr>
              <w:t xml:space="preserve"> № 553 </w:t>
            </w:r>
            <w:r w:rsidR="003C7673" w:rsidRPr="004762FD">
              <w:rPr>
                <w:bCs/>
                <w:lang w:val="en-US"/>
              </w:rPr>
              <w:t>της</w:t>
            </w:r>
            <w:r w:rsidR="003C7673" w:rsidRPr="004762FD">
              <w:rPr>
                <w:bCs/>
                <w:lang w:val="uk-UA"/>
              </w:rPr>
              <w:t xml:space="preserve"> 16.11.2018 </w:t>
            </w:r>
            <w:r w:rsidR="003C7673" w:rsidRPr="004762FD">
              <w:rPr>
                <w:bCs/>
                <w:lang w:val="en-US"/>
              </w:rPr>
              <w:t>και</w:t>
            </w:r>
            <w:r w:rsidR="003C7673" w:rsidRPr="004762FD">
              <w:rPr>
                <w:bCs/>
                <w:lang w:val="uk-UA"/>
              </w:rPr>
              <w:t xml:space="preserve"> </w:t>
            </w:r>
            <w:r w:rsidR="003C7673" w:rsidRPr="004762FD">
              <w:rPr>
                <w:bCs/>
                <w:lang w:val="en-US"/>
              </w:rPr>
              <w:t>περιέχουν</w:t>
            </w:r>
            <w:r w:rsidR="003C7673" w:rsidRPr="004762FD">
              <w:rPr>
                <w:bCs/>
                <w:lang w:val="uk-UA"/>
              </w:rPr>
              <w:t xml:space="preserve"> </w:t>
            </w:r>
            <w:r w:rsidR="003C7673" w:rsidRPr="004762FD">
              <w:rPr>
                <w:bCs/>
                <w:lang w:val="en-US"/>
              </w:rPr>
              <w:t>τα</w:t>
            </w:r>
            <w:r w:rsidR="003C7673" w:rsidRPr="004762FD">
              <w:rPr>
                <w:bCs/>
                <w:lang w:val="uk-UA"/>
              </w:rPr>
              <w:t xml:space="preserve"> </w:t>
            </w:r>
            <w:r w:rsidR="003C7673" w:rsidRPr="004762FD">
              <w:rPr>
                <w:bCs/>
                <w:lang w:val="en-US"/>
              </w:rPr>
              <w:t>ακόλουθα</w:t>
            </w:r>
            <w:r w:rsidR="003C7673" w:rsidRPr="004762FD">
              <w:rPr>
                <w:bCs/>
                <w:lang w:val="uk-UA"/>
              </w:rPr>
              <w:t xml:space="preserve"> </w:t>
            </w:r>
            <w:r w:rsidR="003C7673" w:rsidRPr="004762FD">
              <w:rPr>
                <w:bCs/>
                <w:lang w:val="en-US"/>
              </w:rPr>
              <w:t>συστατικά</w:t>
            </w:r>
            <w:r w:rsidR="003C7673" w:rsidRPr="004762FD">
              <w:rPr>
                <w:bCs/>
                <w:lang w:val="uk-UA"/>
              </w:rPr>
              <w:t xml:space="preserve"> </w:t>
            </w:r>
            <w:r w:rsidR="003C7673" w:rsidRPr="004762FD">
              <w:rPr>
                <w:bCs/>
                <w:lang w:val="en-US"/>
              </w:rPr>
              <w:t>κρέατος</w:t>
            </w:r>
            <w:r w:rsidR="003A2CC9" w:rsidRPr="004762FD">
              <w:rPr>
                <w:bCs/>
                <w:lang w:val="uk-UA"/>
              </w:rPr>
              <w:t>:</w:t>
            </w:r>
            <w:r w:rsidR="00C34454" w:rsidRPr="004762FD">
              <w:rPr>
                <w:bCs/>
                <w:lang w:val="uk-UA"/>
              </w:rPr>
              <w:t xml:space="preserve"> </w:t>
            </w:r>
          </w:p>
        </w:tc>
      </w:tr>
      <w:tr w:rsidR="00E919BE" w:rsidRPr="00273D6B" w:rsidTr="006377AB">
        <w:trPr>
          <w:gridBefore w:val="1"/>
          <w:wBefore w:w="425" w:type="dxa"/>
          <w:trHeight w:val="2119"/>
        </w:trPr>
        <w:tc>
          <w:tcPr>
            <w:tcW w:w="709" w:type="dxa"/>
            <w:tcBorders>
              <w:top w:val="nil"/>
              <w:left w:val="single" w:sz="4" w:space="0" w:color="auto"/>
              <w:bottom w:val="nil"/>
              <w:right w:val="nil"/>
            </w:tcBorders>
          </w:tcPr>
          <w:p w:rsidR="00E919BE" w:rsidRPr="00273D6B" w:rsidRDefault="00E919BE" w:rsidP="00212DB5">
            <w:pPr>
              <w:rPr>
                <w:b/>
                <w:lang w:val="uk-UA"/>
              </w:rPr>
            </w:pPr>
          </w:p>
          <w:p w:rsidR="00E919BE" w:rsidRPr="00273D6B" w:rsidRDefault="00E919BE" w:rsidP="00024539">
            <w:pPr>
              <w:rPr>
                <w:lang w:val="uk-UA"/>
              </w:rPr>
            </w:pPr>
          </w:p>
          <w:p w:rsidR="00E919BE" w:rsidRPr="00273D6B" w:rsidRDefault="00E919BE" w:rsidP="00024539">
            <w:pPr>
              <w:rPr>
                <w:lang w:val="uk-UA"/>
              </w:rPr>
            </w:pPr>
          </w:p>
          <w:p w:rsidR="00E919BE" w:rsidRPr="00273D6B" w:rsidRDefault="00E919BE" w:rsidP="00024539">
            <w:pPr>
              <w:rPr>
                <w:lang w:val="uk-UA"/>
              </w:rPr>
            </w:pPr>
          </w:p>
          <w:p w:rsidR="00E919BE" w:rsidRPr="00273D6B" w:rsidRDefault="00E919BE" w:rsidP="00024539">
            <w:pPr>
              <w:rPr>
                <w:lang w:val="uk-UA"/>
              </w:rPr>
            </w:pPr>
          </w:p>
          <w:p w:rsidR="00E919BE" w:rsidRPr="00273D6B" w:rsidRDefault="00E919BE" w:rsidP="00024539">
            <w:pPr>
              <w:rPr>
                <w:lang w:val="uk-UA"/>
              </w:rPr>
            </w:pPr>
          </w:p>
          <w:p w:rsidR="00E919BE" w:rsidRPr="00273D6B" w:rsidRDefault="00E919BE" w:rsidP="00024539">
            <w:pPr>
              <w:rPr>
                <w:lang w:val="uk-UA"/>
              </w:rPr>
            </w:pPr>
          </w:p>
          <w:p w:rsidR="00E919BE" w:rsidRPr="00273D6B" w:rsidRDefault="00E919BE" w:rsidP="00024539">
            <w:pPr>
              <w:rPr>
                <w:lang w:val="uk-UA"/>
              </w:rPr>
            </w:pPr>
          </w:p>
          <w:p w:rsidR="00E919BE" w:rsidRPr="00273D6B" w:rsidRDefault="00E919BE" w:rsidP="00024539">
            <w:pPr>
              <w:rPr>
                <w:lang w:val="uk-UA"/>
              </w:rPr>
            </w:pPr>
          </w:p>
        </w:tc>
        <w:tc>
          <w:tcPr>
            <w:tcW w:w="9640" w:type="dxa"/>
            <w:gridSpan w:val="15"/>
            <w:vMerge w:val="restart"/>
            <w:tcBorders>
              <w:top w:val="nil"/>
              <w:left w:val="nil"/>
              <w:bottom w:val="nil"/>
              <w:right w:val="single" w:sz="4" w:space="0" w:color="auto"/>
            </w:tcBorders>
          </w:tcPr>
          <w:p w:rsidR="00E919BE" w:rsidRPr="004762FD" w:rsidRDefault="00E919BE" w:rsidP="00693351">
            <w:pPr>
              <w:jc w:val="both"/>
              <w:rPr>
                <w:bCs/>
                <w:lang w:val="uk-UA"/>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10"/>
              <w:gridCol w:w="2342"/>
              <w:gridCol w:w="2176"/>
              <w:gridCol w:w="2785"/>
            </w:tblGrid>
            <w:tr w:rsidR="00E919BE" w:rsidRPr="004762FD" w:rsidTr="003A2CC9">
              <w:trPr>
                <w:trHeight w:val="350"/>
              </w:trPr>
              <w:tc>
                <w:tcPr>
                  <w:tcW w:w="1910" w:type="dxa"/>
                  <w:shd w:val="clear" w:color="auto" w:fill="auto"/>
                </w:tcPr>
                <w:p w:rsidR="00E919BE" w:rsidRPr="004762FD" w:rsidRDefault="00E919BE" w:rsidP="00C34454">
                  <w:pPr>
                    <w:rPr>
                      <w:b/>
                      <w:lang w:val="en-US"/>
                    </w:rPr>
                  </w:pPr>
                  <w:r w:rsidRPr="004762FD">
                    <w:rPr>
                      <w:b/>
                      <w:lang w:val="uk-UA"/>
                    </w:rPr>
                    <w:t>Вид тварин (</w:t>
                  </w:r>
                  <w:r w:rsidRPr="004762FD">
                    <w:rPr>
                      <w:b/>
                      <w:lang w:val="en-US"/>
                    </w:rPr>
                    <w:t>A)/</w:t>
                  </w:r>
                </w:p>
                <w:p w:rsidR="00E919BE" w:rsidRPr="004762FD" w:rsidRDefault="00E919BE" w:rsidP="00C34454">
                  <w:pPr>
                    <w:rPr>
                      <w:b/>
                      <w:lang w:val="en-US"/>
                    </w:rPr>
                  </w:pPr>
                  <w:r w:rsidRPr="004762FD">
                    <w:rPr>
                      <w:bCs/>
                      <w:lang w:val="en-US"/>
                    </w:rPr>
                    <w:t>Species (A)</w:t>
                  </w:r>
                  <w:r w:rsidR="003C7673" w:rsidRPr="004762FD">
                    <w:rPr>
                      <w:bCs/>
                      <w:lang w:val="en-US"/>
                    </w:rPr>
                    <w:t xml:space="preserve">/ </w:t>
                  </w:r>
                  <w:r w:rsidR="003C7673" w:rsidRPr="004762FD">
                    <w:rPr>
                      <w:b/>
                      <w:bCs/>
                      <w:sz w:val="22"/>
                      <w:szCs w:val="16"/>
                      <w:lang w:val="el-GR"/>
                    </w:rPr>
                    <w:t>Είδη</w:t>
                  </w:r>
                  <w:r w:rsidR="003C7673" w:rsidRPr="004762FD">
                    <w:rPr>
                      <w:bCs/>
                      <w:sz w:val="22"/>
                      <w:szCs w:val="16"/>
                      <w:lang w:val="en-US"/>
                    </w:rPr>
                    <w:t xml:space="preserve"> (</w:t>
                  </w:r>
                  <w:r w:rsidR="003C7673" w:rsidRPr="004762FD">
                    <w:rPr>
                      <w:bCs/>
                      <w:sz w:val="22"/>
                      <w:szCs w:val="16"/>
                      <w:lang w:val="el-GR"/>
                    </w:rPr>
                    <w:t>Α</w:t>
                  </w:r>
                  <w:r w:rsidR="003C7673" w:rsidRPr="004762FD">
                    <w:rPr>
                      <w:bCs/>
                      <w:sz w:val="22"/>
                      <w:szCs w:val="16"/>
                      <w:lang w:val="en-US"/>
                    </w:rPr>
                    <w:t>)</w:t>
                  </w:r>
                </w:p>
              </w:tc>
              <w:tc>
                <w:tcPr>
                  <w:tcW w:w="2342" w:type="dxa"/>
                  <w:shd w:val="clear" w:color="auto" w:fill="auto"/>
                </w:tcPr>
                <w:p w:rsidR="00E919BE" w:rsidRPr="004762FD" w:rsidRDefault="00E919BE" w:rsidP="00C34454">
                  <w:pPr>
                    <w:rPr>
                      <w:bCs/>
                      <w:lang w:val="en-US"/>
                    </w:rPr>
                  </w:pPr>
                  <w:r w:rsidRPr="004762FD">
                    <w:rPr>
                      <w:b/>
                      <w:lang w:val="uk-UA"/>
                    </w:rPr>
                    <w:t xml:space="preserve">Вид обробки </w:t>
                  </w:r>
                  <w:r w:rsidRPr="004762FD">
                    <w:rPr>
                      <w:b/>
                      <w:lang w:val="en-GB"/>
                    </w:rPr>
                    <w:t>(</w:t>
                  </w:r>
                  <w:r w:rsidRPr="004762FD">
                    <w:rPr>
                      <w:b/>
                      <w:lang w:val="en-US"/>
                    </w:rPr>
                    <w:t>B</w:t>
                  </w:r>
                  <w:r w:rsidRPr="004762FD">
                    <w:rPr>
                      <w:bCs/>
                      <w:lang w:val="en-US"/>
                    </w:rPr>
                    <w:t>)/</w:t>
                  </w:r>
                </w:p>
                <w:p w:rsidR="00E919BE" w:rsidRPr="004762FD" w:rsidRDefault="00E919BE" w:rsidP="00C34454">
                  <w:pPr>
                    <w:rPr>
                      <w:bCs/>
                      <w:lang w:val="en-US"/>
                    </w:rPr>
                  </w:pPr>
                  <w:r w:rsidRPr="004762FD">
                    <w:rPr>
                      <w:bCs/>
                      <w:lang w:val="en-US"/>
                    </w:rPr>
                    <w:t>Type of treatment (B)</w:t>
                  </w:r>
                  <w:r w:rsidR="003C7673" w:rsidRPr="004762FD">
                    <w:rPr>
                      <w:bCs/>
                      <w:lang w:val="en-US"/>
                    </w:rPr>
                    <w:t>/</w:t>
                  </w:r>
                  <w:r w:rsidR="003C7673" w:rsidRPr="004762FD">
                    <w:rPr>
                      <w:b/>
                      <w:bCs/>
                      <w:sz w:val="22"/>
                      <w:szCs w:val="16"/>
                      <w:lang w:val="en-US"/>
                    </w:rPr>
                    <w:t xml:space="preserve"> </w:t>
                  </w:r>
                  <w:r w:rsidR="003C7673" w:rsidRPr="004762FD">
                    <w:rPr>
                      <w:b/>
                      <w:bCs/>
                      <w:sz w:val="22"/>
                      <w:szCs w:val="16"/>
                      <w:lang w:val="el-GR"/>
                    </w:rPr>
                    <w:t>Είδος</w:t>
                  </w:r>
                  <w:r w:rsidR="003C7673" w:rsidRPr="004762FD">
                    <w:rPr>
                      <w:b/>
                      <w:bCs/>
                      <w:sz w:val="22"/>
                      <w:szCs w:val="16"/>
                      <w:lang w:val="en-US"/>
                    </w:rPr>
                    <w:t xml:space="preserve"> </w:t>
                  </w:r>
                  <w:r w:rsidR="003C7673" w:rsidRPr="004762FD">
                    <w:rPr>
                      <w:b/>
                      <w:bCs/>
                      <w:sz w:val="22"/>
                      <w:szCs w:val="16"/>
                      <w:lang w:val="el-GR"/>
                    </w:rPr>
                    <w:t>επεξεργασίας</w:t>
                  </w:r>
                  <w:r w:rsidR="003C7673" w:rsidRPr="004762FD">
                    <w:rPr>
                      <w:b/>
                      <w:bCs/>
                      <w:sz w:val="22"/>
                      <w:szCs w:val="16"/>
                      <w:lang w:val="en-US"/>
                    </w:rPr>
                    <w:t xml:space="preserve"> (</w:t>
                  </w:r>
                  <w:r w:rsidR="003C7673" w:rsidRPr="004762FD">
                    <w:rPr>
                      <w:b/>
                      <w:bCs/>
                      <w:sz w:val="22"/>
                      <w:szCs w:val="16"/>
                      <w:lang w:val="el-GR"/>
                    </w:rPr>
                    <w:t>Β</w:t>
                  </w:r>
                  <w:r w:rsidR="003C7673" w:rsidRPr="004762FD">
                    <w:rPr>
                      <w:b/>
                      <w:bCs/>
                      <w:sz w:val="22"/>
                      <w:szCs w:val="16"/>
                      <w:lang w:val="en-US"/>
                    </w:rPr>
                    <w:t>)</w:t>
                  </w:r>
                </w:p>
              </w:tc>
              <w:tc>
                <w:tcPr>
                  <w:tcW w:w="2176" w:type="dxa"/>
                  <w:shd w:val="clear" w:color="auto" w:fill="auto"/>
                </w:tcPr>
                <w:p w:rsidR="00E919BE" w:rsidRPr="004762FD" w:rsidRDefault="00E919BE" w:rsidP="00C34454">
                  <w:pPr>
                    <w:rPr>
                      <w:bCs/>
                      <w:lang w:val="en-US"/>
                    </w:rPr>
                  </w:pPr>
                  <w:r w:rsidRPr="004762FD">
                    <w:rPr>
                      <w:b/>
                      <w:lang w:val="uk-UA"/>
                    </w:rPr>
                    <w:t>Походження</w:t>
                  </w:r>
                  <w:r w:rsidRPr="004762FD">
                    <w:rPr>
                      <w:b/>
                    </w:rPr>
                    <w:t xml:space="preserve"> (С</w:t>
                  </w:r>
                  <w:r w:rsidRPr="004762FD">
                    <w:rPr>
                      <w:bCs/>
                    </w:rPr>
                    <w:t>)</w:t>
                  </w:r>
                  <w:r w:rsidRPr="004762FD">
                    <w:rPr>
                      <w:bCs/>
                      <w:lang w:val="en-US"/>
                    </w:rPr>
                    <w:t>/</w:t>
                  </w:r>
                </w:p>
                <w:p w:rsidR="00E919BE" w:rsidRPr="004762FD" w:rsidRDefault="00E919BE" w:rsidP="00C34454">
                  <w:pPr>
                    <w:rPr>
                      <w:bCs/>
                      <w:lang w:val="en-US"/>
                    </w:rPr>
                  </w:pPr>
                  <w:r w:rsidRPr="004762FD">
                    <w:rPr>
                      <w:bCs/>
                      <w:lang w:val="en-US"/>
                    </w:rPr>
                    <w:t>Origin (C)</w:t>
                  </w:r>
                  <w:r w:rsidR="003C7673" w:rsidRPr="004762FD">
                    <w:rPr>
                      <w:bCs/>
                      <w:lang w:val="en-US"/>
                    </w:rPr>
                    <w:t xml:space="preserve">/ </w:t>
                  </w:r>
                </w:p>
                <w:p w:rsidR="003C7673" w:rsidRPr="004762FD" w:rsidRDefault="003C7673" w:rsidP="00C34454">
                  <w:pPr>
                    <w:rPr>
                      <w:bCs/>
                      <w:lang w:val="en-US"/>
                    </w:rPr>
                  </w:pPr>
                  <w:r w:rsidRPr="004762FD">
                    <w:rPr>
                      <w:bCs/>
                      <w:sz w:val="22"/>
                      <w:szCs w:val="16"/>
                      <w:lang w:val="en-US"/>
                    </w:rPr>
                    <w:t>(</w:t>
                  </w:r>
                  <w:r w:rsidRPr="004762FD">
                    <w:rPr>
                      <w:b/>
                      <w:bCs/>
                      <w:sz w:val="22"/>
                      <w:szCs w:val="16"/>
                      <w:lang w:val="el-GR"/>
                    </w:rPr>
                    <w:t>Προέλευση</w:t>
                  </w:r>
                  <w:r w:rsidRPr="004762FD">
                    <w:rPr>
                      <w:bCs/>
                      <w:sz w:val="22"/>
                      <w:szCs w:val="16"/>
                      <w:lang w:val="en-US"/>
                    </w:rPr>
                    <w:t>) (</w:t>
                  </w:r>
                  <w:r w:rsidRPr="004762FD">
                    <w:rPr>
                      <w:bCs/>
                      <w:sz w:val="22"/>
                      <w:szCs w:val="16"/>
                      <w:lang w:val="el-GR"/>
                    </w:rPr>
                    <w:t>Γ</w:t>
                  </w:r>
                  <w:r w:rsidRPr="004762FD">
                    <w:rPr>
                      <w:bCs/>
                      <w:sz w:val="22"/>
                      <w:szCs w:val="16"/>
                      <w:lang w:val="en-US"/>
                    </w:rPr>
                    <w:t>)</w:t>
                  </w:r>
                </w:p>
              </w:tc>
              <w:tc>
                <w:tcPr>
                  <w:tcW w:w="2785" w:type="dxa"/>
                  <w:shd w:val="clear" w:color="auto" w:fill="auto"/>
                </w:tcPr>
                <w:p w:rsidR="00E919BE" w:rsidRPr="004762FD" w:rsidRDefault="00E919BE" w:rsidP="00C34454">
                  <w:pPr>
                    <w:rPr>
                      <w:bCs/>
                      <w:lang w:val="en-US"/>
                    </w:rPr>
                  </w:pPr>
                  <w:r w:rsidRPr="004762FD">
                    <w:rPr>
                      <w:b/>
                      <w:lang w:val="uk-UA"/>
                    </w:rPr>
                    <w:t>Затверджена потужність (</w:t>
                  </w:r>
                  <w:r w:rsidRPr="004762FD">
                    <w:rPr>
                      <w:b/>
                      <w:lang w:val="en-US"/>
                    </w:rPr>
                    <w:t>D)</w:t>
                  </w:r>
                  <w:r w:rsidRPr="004762FD">
                    <w:rPr>
                      <w:bCs/>
                      <w:lang w:val="en-US"/>
                    </w:rPr>
                    <w:t>/</w:t>
                  </w:r>
                </w:p>
                <w:p w:rsidR="00E919BE" w:rsidRPr="004762FD" w:rsidRDefault="00E919BE" w:rsidP="00C34454">
                  <w:pPr>
                    <w:rPr>
                      <w:bCs/>
                      <w:lang w:val="en-US"/>
                    </w:rPr>
                  </w:pPr>
                  <w:r w:rsidRPr="004762FD">
                    <w:rPr>
                      <w:bCs/>
                      <w:lang w:val="en-US"/>
                    </w:rPr>
                    <w:t>Approved establishment (D)</w:t>
                  </w:r>
                  <w:r w:rsidR="0004178A" w:rsidRPr="004762FD">
                    <w:rPr>
                      <w:bCs/>
                      <w:lang w:val="en-US"/>
                    </w:rPr>
                    <w:t xml:space="preserve">/ </w:t>
                  </w:r>
                  <w:r w:rsidR="0004178A" w:rsidRPr="004762FD">
                    <w:rPr>
                      <w:b/>
                      <w:bCs/>
                      <w:lang w:val="el-GR"/>
                    </w:rPr>
                    <w:t>Εγκεκριμένη</w:t>
                  </w:r>
                  <w:r w:rsidR="0004178A" w:rsidRPr="004762FD">
                    <w:rPr>
                      <w:b/>
                      <w:bCs/>
                      <w:lang w:val="en-US"/>
                    </w:rPr>
                    <w:t xml:space="preserve"> </w:t>
                  </w:r>
                  <w:r w:rsidR="0004178A" w:rsidRPr="004762FD">
                    <w:rPr>
                      <w:b/>
                      <w:bCs/>
                      <w:lang w:val="el-GR"/>
                    </w:rPr>
                    <w:t>Εγκατάσταση</w:t>
                  </w:r>
                </w:p>
              </w:tc>
            </w:tr>
            <w:tr w:rsidR="00E919BE" w:rsidRPr="004762FD" w:rsidTr="003A2CC9">
              <w:trPr>
                <w:trHeight w:val="205"/>
              </w:trPr>
              <w:tc>
                <w:tcPr>
                  <w:tcW w:w="1910" w:type="dxa"/>
                  <w:shd w:val="clear" w:color="auto" w:fill="auto"/>
                </w:tcPr>
                <w:p w:rsidR="00E919BE" w:rsidRPr="004762FD" w:rsidRDefault="00E919BE" w:rsidP="00F120CC">
                  <w:pPr>
                    <w:jc w:val="both"/>
                    <w:rPr>
                      <w:bCs/>
                      <w:lang w:val="uk-UA"/>
                    </w:rPr>
                  </w:pPr>
                </w:p>
                <w:p w:rsidR="00E919BE" w:rsidRPr="004762FD" w:rsidRDefault="00E919BE" w:rsidP="00F120CC">
                  <w:pPr>
                    <w:jc w:val="both"/>
                    <w:rPr>
                      <w:bCs/>
                      <w:lang w:val="uk-UA"/>
                    </w:rPr>
                  </w:pPr>
                </w:p>
              </w:tc>
              <w:tc>
                <w:tcPr>
                  <w:tcW w:w="2342" w:type="dxa"/>
                  <w:shd w:val="clear" w:color="auto" w:fill="auto"/>
                </w:tcPr>
                <w:p w:rsidR="00E919BE" w:rsidRPr="004762FD" w:rsidRDefault="00E919BE" w:rsidP="00F120CC">
                  <w:pPr>
                    <w:jc w:val="both"/>
                    <w:rPr>
                      <w:bCs/>
                      <w:lang w:val="uk-UA"/>
                    </w:rPr>
                  </w:pPr>
                </w:p>
                <w:p w:rsidR="00E919BE" w:rsidRPr="004762FD" w:rsidRDefault="00E919BE" w:rsidP="00F120CC">
                  <w:pPr>
                    <w:jc w:val="both"/>
                    <w:rPr>
                      <w:bCs/>
                      <w:lang w:val="uk-UA"/>
                    </w:rPr>
                  </w:pPr>
                </w:p>
              </w:tc>
              <w:tc>
                <w:tcPr>
                  <w:tcW w:w="2176" w:type="dxa"/>
                  <w:shd w:val="clear" w:color="auto" w:fill="auto"/>
                </w:tcPr>
                <w:p w:rsidR="00E919BE" w:rsidRPr="004762FD" w:rsidRDefault="00E919BE" w:rsidP="00F120CC">
                  <w:pPr>
                    <w:jc w:val="both"/>
                    <w:rPr>
                      <w:bCs/>
                      <w:lang w:val="uk-UA"/>
                    </w:rPr>
                  </w:pPr>
                </w:p>
              </w:tc>
              <w:tc>
                <w:tcPr>
                  <w:tcW w:w="2785" w:type="dxa"/>
                  <w:shd w:val="clear" w:color="auto" w:fill="auto"/>
                </w:tcPr>
                <w:p w:rsidR="00E919BE" w:rsidRPr="004762FD" w:rsidRDefault="00E919BE" w:rsidP="00F120CC">
                  <w:pPr>
                    <w:jc w:val="both"/>
                    <w:rPr>
                      <w:bCs/>
                      <w:lang w:val="uk-UA"/>
                    </w:rPr>
                  </w:pPr>
                </w:p>
              </w:tc>
            </w:tr>
            <w:tr w:rsidR="00E919BE" w:rsidRPr="004762FD" w:rsidTr="003A2CC9">
              <w:trPr>
                <w:trHeight w:val="248"/>
              </w:trPr>
              <w:tc>
                <w:tcPr>
                  <w:tcW w:w="1910" w:type="dxa"/>
                  <w:shd w:val="clear" w:color="auto" w:fill="auto"/>
                </w:tcPr>
                <w:p w:rsidR="00E919BE" w:rsidRPr="004762FD" w:rsidRDefault="00E919BE" w:rsidP="00F120CC">
                  <w:pPr>
                    <w:jc w:val="both"/>
                    <w:rPr>
                      <w:bCs/>
                      <w:lang w:val="uk-UA"/>
                    </w:rPr>
                  </w:pPr>
                </w:p>
                <w:p w:rsidR="00E919BE" w:rsidRPr="004762FD" w:rsidRDefault="00E919BE" w:rsidP="00F120CC">
                  <w:pPr>
                    <w:jc w:val="both"/>
                    <w:rPr>
                      <w:bCs/>
                      <w:lang w:val="uk-UA"/>
                    </w:rPr>
                  </w:pPr>
                </w:p>
              </w:tc>
              <w:tc>
                <w:tcPr>
                  <w:tcW w:w="2342" w:type="dxa"/>
                  <w:shd w:val="clear" w:color="auto" w:fill="auto"/>
                </w:tcPr>
                <w:p w:rsidR="00E919BE" w:rsidRPr="004762FD" w:rsidRDefault="00E919BE" w:rsidP="00F120CC">
                  <w:pPr>
                    <w:jc w:val="both"/>
                    <w:rPr>
                      <w:bCs/>
                      <w:lang w:val="uk-UA"/>
                    </w:rPr>
                  </w:pPr>
                </w:p>
              </w:tc>
              <w:tc>
                <w:tcPr>
                  <w:tcW w:w="2176" w:type="dxa"/>
                  <w:shd w:val="clear" w:color="auto" w:fill="auto"/>
                </w:tcPr>
                <w:p w:rsidR="00E919BE" w:rsidRPr="004762FD" w:rsidRDefault="00E919BE" w:rsidP="00F120CC">
                  <w:pPr>
                    <w:jc w:val="both"/>
                    <w:rPr>
                      <w:bCs/>
                      <w:lang w:val="uk-UA"/>
                    </w:rPr>
                  </w:pPr>
                </w:p>
              </w:tc>
              <w:tc>
                <w:tcPr>
                  <w:tcW w:w="2785" w:type="dxa"/>
                  <w:shd w:val="clear" w:color="auto" w:fill="auto"/>
                </w:tcPr>
                <w:p w:rsidR="00E919BE" w:rsidRPr="004762FD" w:rsidRDefault="00E919BE" w:rsidP="00F120CC">
                  <w:pPr>
                    <w:jc w:val="both"/>
                    <w:rPr>
                      <w:bCs/>
                      <w:lang w:val="uk-UA"/>
                    </w:rPr>
                  </w:pPr>
                </w:p>
              </w:tc>
            </w:tr>
            <w:tr w:rsidR="00E919BE" w:rsidRPr="004762FD" w:rsidTr="003A2CC9">
              <w:trPr>
                <w:trHeight w:val="109"/>
              </w:trPr>
              <w:tc>
                <w:tcPr>
                  <w:tcW w:w="1910" w:type="dxa"/>
                  <w:shd w:val="clear" w:color="auto" w:fill="auto"/>
                </w:tcPr>
                <w:p w:rsidR="00E919BE" w:rsidRPr="004762FD" w:rsidRDefault="00E919BE" w:rsidP="00F120CC">
                  <w:pPr>
                    <w:jc w:val="both"/>
                    <w:rPr>
                      <w:bCs/>
                      <w:lang w:val="uk-UA"/>
                    </w:rPr>
                  </w:pPr>
                </w:p>
                <w:p w:rsidR="00E919BE" w:rsidRPr="004762FD" w:rsidRDefault="00E919BE" w:rsidP="00F120CC">
                  <w:pPr>
                    <w:jc w:val="both"/>
                    <w:rPr>
                      <w:bCs/>
                      <w:lang w:val="uk-UA"/>
                    </w:rPr>
                  </w:pPr>
                </w:p>
              </w:tc>
              <w:tc>
                <w:tcPr>
                  <w:tcW w:w="2342" w:type="dxa"/>
                  <w:shd w:val="clear" w:color="auto" w:fill="auto"/>
                </w:tcPr>
                <w:p w:rsidR="00E919BE" w:rsidRPr="004762FD" w:rsidRDefault="00E919BE" w:rsidP="00F120CC">
                  <w:pPr>
                    <w:jc w:val="both"/>
                    <w:rPr>
                      <w:bCs/>
                      <w:lang w:val="uk-UA"/>
                    </w:rPr>
                  </w:pPr>
                </w:p>
              </w:tc>
              <w:tc>
                <w:tcPr>
                  <w:tcW w:w="2176" w:type="dxa"/>
                  <w:shd w:val="clear" w:color="auto" w:fill="auto"/>
                </w:tcPr>
                <w:p w:rsidR="00E919BE" w:rsidRPr="004762FD" w:rsidRDefault="00E919BE" w:rsidP="00F120CC">
                  <w:pPr>
                    <w:jc w:val="both"/>
                    <w:rPr>
                      <w:bCs/>
                      <w:lang w:val="uk-UA"/>
                    </w:rPr>
                  </w:pPr>
                </w:p>
              </w:tc>
              <w:tc>
                <w:tcPr>
                  <w:tcW w:w="2785" w:type="dxa"/>
                  <w:shd w:val="clear" w:color="auto" w:fill="auto"/>
                </w:tcPr>
                <w:p w:rsidR="00E919BE" w:rsidRPr="004762FD" w:rsidRDefault="00E919BE" w:rsidP="00F120CC">
                  <w:pPr>
                    <w:jc w:val="both"/>
                    <w:rPr>
                      <w:bCs/>
                      <w:lang w:val="uk-UA"/>
                    </w:rPr>
                  </w:pPr>
                </w:p>
              </w:tc>
            </w:tr>
          </w:tbl>
          <w:p w:rsidR="00E919BE" w:rsidRPr="004762FD" w:rsidRDefault="00E919BE" w:rsidP="00693351">
            <w:pPr>
              <w:jc w:val="both"/>
              <w:rPr>
                <w:bCs/>
                <w:lang w:val="uk-UA"/>
              </w:rPr>
            </w:pPr>
          </w:p>
          <w:p w:rsidR="00E919BE" w:rsidRPr="004762FD" w:rsidRDefault="00E919BE" w:rsidP="00693351">
            <w:pPr>
              <w:jc w:val="both"/>
              <w:rPr>
                <w:bCs/>
                <w:lang w:val="uk-UA"/>
              </w:rPr>
            </w:pPr>
          </w:p>
          <w:p w:rsidR="0004178A" w:rsidRPr="004762FD" w:rsidRDefault="00E919BE" w:rsidP="0004178A">
            <w:pPr>
              <w:numPr>
                <w:ilvl w:val="0"/>
                <w:numId w:val="11"/>
              </w:numPr>
              <w:pBdr>
                <w:right w:val="single" w:sz="4" w:space="4" w:color="auto"/>
              </w:pBdr>
              <w:ind w:left="319"/>
              <w:jc w:val="both"/>
              <w:rPr>
                <w:bCs/>
                <w:lang w:val="uk-UA"/>
              </w:rPr>
            </w:pPr>
            <w:r w:rsidRPr="004762FD">
              <w:rPr>
                <w:b/>
                <w:lang w:val="uk-UA"/>
              </w:rPr>
              <w:t>Зазначити код відповідного виду тварин, з яких отримано м’ясні продукти, оброблені шлунки, міхури та кишки:/</w:t>
            </w:r>
            <w:r w:rsidRPr="004762FD">
              <w:rPr>
                <w:bCs/>
                <w:lang w:val="en-US"/>
              </w:rPr>
              <w:t>Insert</w:t>
            </w:r>
            <w:r w:rsidRPr="004762FD">
              <w:rPr>
                <w:bCs/>
                <w:lang w:val="uk-UA"/>
              </w:rPr>
              <w:t xml:space="preserve"> </w:t>
            </w:r>
            <w:r w:rsidRPr="004762FD">
              <w:rPr>
                <w:bCs/>
                <w:lang w:val="en-US"/>
              </w:rPr>
              <w:t>the</w:t>
            </w:r>
            <w:r w:rsidRPr="004762FD">
              <w:rPr>
                <w:bCs/>
                <w:lang w:val="uk-UA"/>
              </w:rPr>
              <w:t xml:space="preserve"> </w:t>
            </w:r>
            <w:r w:rsidRPr="004762FD">
              <w:rPr>
                <w:bCs/>
                <w:lang w:val="en-US"/>
              </w:rPr>
              <w:t>code</w:t>
            </w:r>
            <w:r w:rsidRPr="004762FD">
              <w:rPr>
                <w:bCs/>
                <w:lang w:val="uk-UA"/>
              </w:rPr>
              <w:t xml:space="preserve"> </w:t>
            </w:r>
            <w:r w:rsidRPr="004762FD">
              <w:rPr>
                <w:bCs/>
                <w:lang w:val="en-US"/>
              </w:rPr>
              <w:t>for</w:t>
            </w:r>
            <w:r w:rsidRPr="004762FD">
              <w:rPr>
                <w:bCs/>
                <w:lang w:val="uk-UA"/>
              </w:rPr>
              <w:t xml:space="preserve"> </w:t>
            </w:r>
            <w:r w:rsidRPr="004762FD">
              <w:rPr>
                <w:bCs/>
                <w:lang w:val="en-US"/>
              </w:rPr>
              <w:t>the</w:t>
            </w:r>
            <w:r w:rsidRPr="004762FD">
              <w:rPr>
                <w:bCs/>
                <w:lang w:val="uk-UA"/>
              </w:rPr>
              <w:t xml:space="preserve"> </w:t>
            </w:r>
            <w:r w:rsidRPr="004762FD">
              <w:rPr>
                <w:bCs/>
                <w:lang w:val="en-US"/>
              </w:rPr>
              <w:t>relevant</w:t>
            </w:r>
            <w:r w:rsidRPr="004762FD">
              <w:rPr>
                <w:bCs/>
                <w:lang w:val="uk-UA"/>
              </w:rPr>
              <w:t xml:space="preserve"> </w:t>
            </w:r>
            <w:r w:rsidRPr="004762FD">
              <w:rPr>
                <w:bCs/>
                <w:lang w:val="en-US"/>
              </w:rPr>
              <w:t>species</w:t>
            </w:r>
            <w:r w:rsidRPr="004762FD">
              <w:rPr>
                <w:bCs/>
                <w:lang w:val="uk-UA"/>
              </w:rPr>
              <w:t xml:space="preserve"> </w:t>
            </w:r>
            <w:r w:rsidRPr="004762FD">
              <w:rPr>
                <w:bCs/>
                <w:lang w:val="en-US"/>
              </w:rPr>
              <w:t>of</w:t>
            </w:r>
            <w:r w:rsidRPr="004762FD">
              <w:rPr>
                <w:bCs/>
                <w:lang w:val="uk-UA"/>
              </w:rPr>
              <w:t xml:space="preserve"> </w:t>
            </w:r>
            <w:r w:rsidRPr="004762FD">
              <w:rPr>
                <w:bCs/>
                <w:lang w:val="en-US"/>
              </w:rPr>
              <w:t>animals</w:t>
            </w:r>
            <w:r w:rsidRPr="004762FD">
              <w:rPr>
                <w:bCs/>
                <w:lang w:val="uk-UA"/>
              </w:rPr>
              <w:t xml:space="preserve">, </w:t>
            </w:r>
            <w:r w:rsidRPr="004762FD">
              <w:rPr>
                <w:bCs/>
                <w:lang w:val="en-US"/>
              </w:rPr>
              <w:t>from</w:t>
            </w:r>
            <w:r w:rsidRPr="004762FD">
              <w:rPr>
                <w:bCs/>
                <w:lang w:val="uk-UA"/>
              </w:rPr>
              <w:t xml:space="preserve"> </w:t>
            </w:r>
            <w:r w:rsidRPr="004762FD">
              <w:rPr>
                <w:bCs/>
                <w:lang w:val="en-US"/>
              </w:rPr>
              <w:t>which</w:t>
            </w:r>
            <w:r w:rsidRPr="004762FD">
              <w:rPr>
                <w:bCs/>
                <w:lang w:val="uk-UA"/>
              </w:rPr>
              <w:t xml:space="preserve">  </w:t>
            </w:r>
            <w:r w:rsidRPr="004762FD">
              <w:rPr>
                <w:bCs/>
                <w:lang w:val="en-US"/>
              </w:rPr>
              <w:t>meat</w:t>
            </w:r>
            <w:r w:rsidRPr="004762FD">
              <w:rPr>
                <w:bCs/>
                <w:lang w:val="uk-UA"/>
              </w:rPr>
              <w:t xml:space="preserve"> </w:t>
            </w:r>
            <w:r w:rsidRPr="004762FD">
              <w:rPr>
                <w:bCs/>
                <w:lang w:val="en-US"/>
              </w:rPr>
              <w:t>product</w:t>
            </w:r>
            <w:r w:rsidRPr="004762FD">
              <w:rPr>
                <w:bCs/>
                <w:lang w:val="uk-UA"/>
              </w:rPr>
              <w:t xml:space="preserve">, </w:t>
            </w:r>
            <w:r w:rsidRPr="004762FD">
              <w:rPr>
                <w:bCs/>
                <w:lang w:val="en-US"/>
              </w:rPr>
              <w:t>treated</w:t>
            </w:r>
            <w:r w:rsidRPr="004762FD">
              <w:rPr>
                <w:bCs/>
                <w:lang w:val="uk-UA"/>
              </w:rPr>
              <w:t xml:space="preserve"> </w:t>
            </w:r>
            <w:r w:rsidRPr="004762FD">
              <w:rPr>
                <w:bCs/>
                <w:lang w:val="en-US"/>
              </w:rPr>
              <w:t>stomachs</w:t>
            </w:r>
            <w:r w:rsidRPr="004762FD">
              <w:rPr>
                <w:bCs/>
                <w:lang w:val="uk-UA"/>
              </w:rPr>
              <w:t xml:space="preserve">, </w:t>
            </w:r>
            <w:r w:rsidRPr="004762FD">
              <w:rPr>
                <w:bCs/>
                <w:lang w:val="en-US"/>
              </w:rPr>
              <w:t>bladders</w:t>
            </w:r>
            <w:r w:rsidRPr="004762FD">
              <w:rPr>
                <w:bCs/>
                <w:lang w:val="uk-UA"/>
              </w:rPr>
              <w:t xml:space="preserve"> </w:t>
            </w:r>
            <w:r w:rsidRPr="004762FD">
              <w:rPr>
                <w:bCs/>
                <w:lang w:val="en-US"/>
              </w:rPr>
              <w:t>and</w:t>
            </w:r>
            <w:r w:rsidRPr="004762FD">
              <w:rPr>
                <w:bCs/>
                <w:lang w:val="uk-UA"/>
              </w:rPr>
              <w:t xml:space="preserve"> </w:t>
            </w:r>
            <w:r w:rsidRPr="004762FD">
              <w:rPr>
                <w:bCs/>
                <w:lang w:val="en-US"/>
              </w:rPr>
              <w:t>intestines</w:t>
            </w:r>
            <w:r w:rsidRPr="004762FD">
              <w:rPr>
                <w:bCs/>
                <w:lang w:val="uk-UA"/>
              </w:rPr>
              <w:t xml:space="preserve"> </w:t>
            </w:r>
            <w:r w:rsidRPr="004762FD">
              <w:rPr>
                <w:bCs/>
                <w:lang w:val="en-US"/>
              </w:rPr>
              <w:t>were</w:t>
            </w:r>
            <w:r w:rsidRPr="004762FD">
              <w:rPr>
                <w:bCs/>
                <w:lang w:val="uk-UA"/>
              </w:rPr>
              <w:t xml:space="preserve"> </w:t>
            </w:r>
            <w:r w:rsidRPr="004762FD">
              <w:rPr>
                <w:bCs/>
                <w:lang w:val="en-US"/>
              </w:rPr>
              <w:t>produced</w:t>
            </w:r>
            <w:r w:rsidR="0004178A" w:rsidRPr="004762FD">
              <w:rPr>
                <w:bCs/>
                <w:lang w:val="uk-UA"/>
              </w:rPr>
              <w:t>/</w:t>
            </w:r>
            <w:r w:rsidR="0004178A" w:rsidRPr="004762FD">
              <w:rPr>
                <w:b/>
                <w:bCs/>
              </w:rPr>
              <w:t xml:space="preserve"> Εισάγετε τον κωδικό για τα σχετικά είδη ζώων, από τα οποία </w:t>
            </w:r>
            <w:r w:rsidR="0004178A" w:rsidRPr="004762FD">
              <w:rPr>
                <w:b/>
                <w:bCs/>
                <w:lang w:val="el-GR"/>
              </w:rPr>
              <w:t>προέρχονται</w:t>
            </w:r>
            <w:r w:rsidR="0004178A" w:rsidRPr="004762FD">
              <w:rPr>
                <w:b/>
                <w:bCs/>
                <w:lang w:val="uk-UA"/>
              </w:rPr>
              <w:t xml:space="preserve"> </w:t>
            </w:r>
            <w:r w:rsidR="0004178A" w:rsidRPr="004762FD">
              <w:rPr>
                <w:b/>
                <w:bCs/>
                <w:lang w:val="el-GR"/>
              </w:rPr>
              <w:t>τα</w:t>
            </w:r>
            <w:r w:rsidR="0004178A" w:rsidRPr="004762FD">
              <w:rPr>
                <w:b/>
                <w:bCs/>
                <w:lang w:val="uk-UA"/>
              </w:rPr>
              <w:t xml:space="preserve"> </w:t>
            </w:r>
            <w:r w:rsidR="0004178A" w:rsidRPr="004762FD">
              <w:rPr>
                <w:b/>
                <w:bCs/>
              </w:rPr>
              <w:t>προϊόν</w:t>
            </w:r>
            <w:r w:rsidR="0004178A" w:rsidRPr="004762FD">
              <w:rPr>
                <w:b/>
                <w:bCs/>
                <w:lang w:val="el-GR"/>
              </w:rPr>
              <w:t>τα</w:t>
            </w:r>
            <w:r w:rsidR="0004178A" w:rsidRPr="004762FD">
              <w:rPr>
                <w:b/>
                <w:bCs/>
              </w:rPr>
              <w:t xml:space="preserve"> κρέατος, </w:t>
            </w:r>
            <w:r w:rsidR="0004178A" w:rsidRPr="004762FD">
              <w:rPr>
                <w:b/>
                <w:bCs/>
                <w:lang w:val="el-GR"/>
              </w:rPr>
              <w:t>τα</w:t>
            </w:r>
            <w:r w:rsidR="0004178A" w:rsidRPr="004762FD">
              <w:rPr>
                <w:b/>
                <w:bCs/>
                <w:lang w:val="uk-UA"/>
              </w:rPr>
              <w:t xml:space="preserve"> </w:t>
            </w:r>
            <w:r w:rsidR="0004178A" w:rsidRPr="004762FD">
              <w:rPr>
                <w:b/>
                <w:bCs/>
              </w:rPr>
              <w:t>στομ</w:t>
            </w:r>
            <w:r w:rsidR="0004178A" w:rsidRPr="004762FD">
              <w:rPr>
                <w:b/>
                <w:bCs/>
                <w:lang w:val="el-GR"/>
              </w:rPr>
              <w:t>ά</w:t>
            </w:r>
            <w:r w:rsidR="0004178A" w:rsidRPr="004762FD">
              <w:rPr>
                <w:b/>
                <w:bCs/>
              </w:rPr>
              <w:t>χι</w:t>
            </w:r>
            <w:r w:rsidR="0004178A" w:rsidRPr="004762FD">
              <w:rPr>
                <w:b/>
                <w:bCs/>
                <w:lang w:val="el-GR"/>
              </w:rPr>
              <w:t>α</w:t>
            </w:r>
            <w:r w:rsidR="0004178A" w:rsidRPr="004762FD">
              <w:rPr>
                <w:b/>
                <w:bCs/>
              </w:rPr>
              <w:t xml:space="preserve">, </w:t>
            </w:r>
            <w:r w:rsidR="0004178A" w:rsidRPr="004762FD">
              <w:rPr>
                <w:b/>
                <w:bCs/>
                <w:lang w:val="el-GR"/>
              </w:rPr>
              <w:t>οι</w:t>
            </w:r>
            <w:r w:rsidR="0004178A" w:rsidRPr="004762FD">
              <w:rPr>
                <w:b/>
                <w:bCs/>
                <w:lang w:val="uk-UA"/>
              </w:rPr>
              <w:t xml:space="preserve"> </w:t>
            </w:r>
            <w:r w:rsidR="0004178A" w:rsidRPr="004762FD">
              <w:rPr>
                <w:b/>
                <w:bCs/>
              </w:rPr>
              <w:t xml:space="preserve">ουροδόχοι κύστες και </w:t>
            </w:r>
            <w:r w:rsidR="0004178A" w:rsidRPr="004762FD">
              <w:rPr>
                <w:b/>
                <w:bCs/>
                <w:lang w:val="el-GR"/>
              </w:rPr>
              <w:t>τα</w:t>
            </w:r>
            <w:r w:rsidR="0004178A" w:rsidRPr="004762FD">
              <w:rPr>
                <w:b/>
                <w:bCs/>
                <w:lang w:val="uk-UA"/>
              </w:rPr>
              <w:t xml:space="preserve"> </w:t>
            </w:r>
            <w:r w:rsidR="0004178A" w:rsidRPr="004762FD">
              <w:rPr>
                <w:b/>
                <w:bCs/>
              </w:rPr>
              <w:t>έντερα</w:t>
            </w:r>
            <w:r w:rsidR="00822CF2" w:rsidRPr="004762FD">
              <w:rPr>
                <w:b/>
                <w:bCs/>
                <w:lang w:val="uk-UA"/>
              </w:rPr>
              <w:t>:</w:t>
            </w:r>
          </w:p>
          <w:p w:rsidR="00E919BE" w:rsidRPr="004762FD" w:rsidRDefault="00E919BE" w:rsidP="0004178A">
            <w:pPr>
              <w:pBdr>
                <w:right w:val="single" w:sz="4" w:space="4" w:color="auto"/>
              </w:pBdr>
              <w:jc w:val="both"/>
              <w:rPr>
                <w:bCs/>
                <w:lang w:val="uk-UA"/>
              </w:rPr>
            </w:pPr>
          </w:p>
          <w:p w:rsidR="00E919BE" w:rsidRPr="004762FD" w:rsidRDefault="00E919BE" w:rsidP="00693351">
            <w:pPr>
              <w:pBdr>
                <w:right w:val="single" w:sz="4" w:space="4" w:color="auto"/>
              </w:pBdr>
              <w:ind w:left="319"/>
              <w:jc w:val="both"/>
              <w:rPr>
                <w:bCs/>
                <w:lang w:val="uk-UA"/>
              </w:rPr>
            </w:pPr>
          </w:p>
          <w:p w:rsidR="00E919BE" w:rsidRPr="004762FD" w:rsidRDefault="00E919BE" w:rsidP="00155311">
            <w:pPr>
              <w:pBdr>
                <w:right w:val="single" w:sz="4" w:space="4" w:color="auto"/>
              </w:pBdr>
              <w:ind w:left="886" w:hanging="567"/>
              <w:jc w:val="both"/>
              <w:rPr>
                <w:bCs/>
                <w:lang w:val="uk-UA"/>
              </w:rPr>
            </w:pPr>
            <w:r w:rsidRPr="004762FD">
              <w:rPr>
                <w:b/>
                <w:lang w:val="uk-UA"/>
              </w:rPr>
              <w:t>“BOV”</w:t>
            </w:r>
            <w:r w:rsidRPr="004762FD">
              <w:rPr>
                <w:lang w:val="uk-UA"/>
              </w:rPr>
              <w:t xml:space="preserve"> </w:t>
            </w:r>
            <w:r w:rsidRPr="004762FD">
              <w:rPr>
                <w:b/>
                <w:lang w:val="uk-UA"/>
              </w:rPr>
              <w:t>– свійська ВРХ (Bos Taurus, Bison bison, Bubalus bubalis та їх помісі)/</w:t>
            </w:r>
            <w:r w:rsidRPr="004762FD">
              <w:rPr>
                <w:bCs/>
                <w:lang w:val="en-US"/>
              </w:rPr>
              <w:t>domestic</w:t>
            </w:r>
            <w:r w:rsidRPr="004762FD">
              <w:rPr>
                <w:bCs/>
                <w:lang w:val="uk-UA"/>
              </w:rPr>
              <w:t xml:space="preserve"> </w:t>
            </w:r>
            <w:r w:rsidRPr="004762FD">
              <w:rPr>
                <w:bCs/>
                <w:lang w:val="en-US"/>
              </w:rPr>
              <w:t>bovine</w:t>
            </w:r>
            <w:r w:rsidRPr="004762FD">
              <w:rPr>
                <w:bCs/>
                <w:lang w:val="uk-UA"/>
              </w:rPr>
              <w:t xml:space="preserve"> </w:t>
            </w:r>
            <w:r w:rsidRPr="004762FD">
              <w:rPr>
                <w:bCs/>
                <w:lang w:val="en-US"/>
              </w:rPr>
              <w:t>animals</w:t>
            </w:r>
            <w:r w:rsidRPr="004762FD">
              <w:rPr>
                <w:bCs/>
                <w:lang w:val="uk-UA"/>
              </w:rPr>
              <w:t xml:space="preserve"> (</w:t>
            </w:r>
            <w:r w:rsidRPr="004762FD">
              <w:rPr>
                <w:bCs/>
                <w:lang w:val="en-US"/>
              </w:rPr>
              <w:t>Bos</w:t>
            </w:r>
            <w:r w:rsidRPr="004762FD">
              <w:rPr>
                <w:bCs/>
                <w:lang w:val="uk-UA"/>
              </w:rPr>
              <w:t xml:space="preserve"> </w:t>
            </w:r>
            <w:r w:rsidRPr="004762FD">
              <w:rPr>
                <w:bCs/>
                <w:lang w:val="en-US"/>
              </w:rPr>
              <w:t>Taurus</w:t>
            </w:r>
            <w:r w:rsidRPr="004762FD">
              <w:rPr>
                <w:bCs/>
                <w:lang w:val="uk-UA"/>
              </w:rPr>
              <w:t xml:space="preserve">, </w:t>
            </w:r>
            <w:r w:rsidRPr="004762FD">
              <w:rPr>
                <w:bCs/>
                <w:lang w:val="en-US"/>
              </w:rPr>
              <w:t>Bison</w:t>
            </w:r>
            <w:r w:rsidRPr="004762FD">
              <w:rPr>
                <w:bCs/>
                <w:lang w:val="uk-UA"/>
              </w:rPr>
              <w:t xml:space="preserve"> </w:t>
            </w:r>
            <w:r w:rsidRPr="004762FD">
              <w:rPr>
                <w:bCs/>
                <w:lang w:val="en-US"/>
              </w:rPr>
              <w:t>bison</w:t>
            </w:r>
            <w:r w:rsidRPr="004762FD">
              <w:rPr>
                <w:bCs/>
                <w:lang w:val="uk-UA"/>
              </w:rPr>
              <w:t xml:space="preserve">, </w:t>
            </w:r>
            <w:r w:rsidRPr="004762FD">
              <w:rPr>
                <w:bCs/>
                <w:lang w:val="en-US"/>
              </w:rPr>
              <w:t>Bubalus</w:t>
            </w:r>
            <w:r w:rsidRPr="004762FD">
              <w:rPr>
                <w:bCs/>
                <w:lang w:val="uk-UA"/>
              </w:rPr>
              <w:t xml:space="preserve"> </w:t>
            </w:r>
            <w:r w:rsidRPr="004762FD">
              <w:rPr>
                <w:bCs/>
                <w:lang w:val="en-US"/>
              </w:rPr>
              <w:t>bubalis</w:t>
            </w:r>
            <w:r w:rsidRPr="004762FD">
              <w:rPr>
                <w:bCs/>
                <w:lang w:val="uk-UA"/>
              </w:rPr>
              <w:t xml:space="preserve"> </w:t>
            </w:r>
            <w:r w:rsidRPr="004762FD">
              <w:rPr>
                <w:bCs/>
                <w:lang w:val="en-US"/>
              </w:rPr>
              <w:t>and</w:t>
            </w:r>
            <w:r w:rsidRPr="004762FD">
              <w:rPr>
                <w:bCs/>
                <w:lang w:val="uk-UA"/>
              </w:rPr>
              <w:t xml:space="preserve"> </w:t>
            </w:r>
            <w:r w:rsidRPr="004762FD">
              <w:rPr>
                <w:bCs/>
                <w:lang w:val="en-US"/>
              </w:rPr>
              <w:t>their</w:t>
            </w:r>
            <w:r w:rsidRPr="004762FD">
              <w:rPr>
                <w:bCs/>
                <w:lang w:val="uk-UA"/>
              </w:rPr>
              <w:t xml:space="preserve"> </w:t>
            </w:r>
            <w:r w:rsidRPr="004762FD">
              <w:rPr>
                <w:bCs/>
                <w:lang w:val="en-US"/>
              </w:rPr>
              <w:t>crossbreds</w:t>
            </w:r>
            <w:r w:rsidRPr="004762FD">
              <w:rPr>
                <w:bCs/>
                <w:lang w:val="uk-UA"/>
              </w:rPr>
              <w:t>);</w:t>
            </w:r>
            <w:r w:rsidR="0004178A" w:rsidRPr="004762FD">
              <w:rPr>
                <w:bCs/>
                <w:lang w:val="uk-UA"/>
              </w:rPr>
              <w:t xml:space="preserve">/ </w:t>
            </w:r>
            <w:r w:rsidR="0004178A" w:rsidRPr="004762FD">
              <w:rPr>
                <w:bCs/>
                <w:lang w:val="el-GR"/>
              </w:rPr>
              <w:t>κατοικίδια</w:t>
            </w:r>
            <w:r w:rsidR="0004178A" w:rsidRPr="004762FD">
              <w:rPr>
                <w:bCs/>
                <w:lang w:val="uk-UA"/>
              </w:rPr>
              <w:t xml:space="preserve"> </w:t>
            </w:r>
            <w:r w:rsidR="0004178A" w:rsidRPr="004762FD">
              <w:rPr>
                <w:bCs/>
                <w:lang w:val="el-GR"/>
              </w:rPr>
              <w:t>βοοειδή</w:t>
            </w:r>
            <w:r w:rsidR="0004178A" w:rsidRPr="004762FD">
              <w:rPr>
                <w:bCs/>
                <w:lang w:val="uk-UA"/>
              </w:rPr>
              <w:t xml:space="preserve"> (</w:t>
            </w:r>
            <w:r w:rsidR="0004178A" w:rsidRPr="004762FD">
              <w:rPr>
                <w:bCs/>
                <w:lang w:val="en-US"/>
              </w:rPr>
              <w:t>Bos</w:t>
            </w:r>
            <w:r w:rsidR="0004178A" w:rsidRPr="004762FD">
              <w:rPr>
                <w:bCs/>
                <w:lang w:val="uk-UA"/>
              </w:rPr>
              <w:t xml:space="preserve"> </w:t>
            </w:r>
            <w:r w:rsidR="0004178A" w:rsidRPr="004762FD">
              <w:rPr>
                <w:bCs/>
                <w:lang w:val="en-US"/>
              </w:rPr>
              <w:t>Taurus</w:t>
            </w:r>
            <w:r w:rsidR="0004178A" w:rsidRPr="004762FD">
              <w:rPr>
                <w:bCs/>
                <w:lang w:val="uk-UA"/>
              </w:rPr>
              <w:t xml:space="preserve">, </w:t>
            </w:r>
            <w:r w:rsidR="0004178A" w:rsidRPr="004762FD">
              <w:rPr>
                <w:bCs/>
                <w:lang w:val="en-US"/>
              </w:rPr>
              <w:t>Bison</w:t>
            </w:r>
            <w:r w:rsidR="0004178A" w:rsidRPr="004762FD">
              <w:rPr>
                <w:bCs/>
                <w:lang w:val="uk-UA"/>
              </w:rPr>
              <w:t xml:space="preserve"> </w:t>
            </w:r>
            <w:r w:rsidR="0004178A" w:rsidRPr="004762FD">
              <w:rPr>
                <w:bCs/>
                <w:lang w:val="en-US"/>
              </w:rPr>
              <w:t>bison</w:t>
            </w:r>
            <w:r w:rsidR="0004178A" w:rsidRPr="004762FD">
              <w:rPr>
                <w:bCs/>
                <w:lang w:val="uk-UA"/>
              </w:rPr>
              <w:t xml:space="preserve">, </w:t>
            </w:r>
            <w:r w:rsidR="0004178A" w:rsidRPr="004762FD">
              <w:rPr>
                <w:bCs/>
                <w:lang w:val="en-US"/>
              </w:rPr>
              <w:t>Bubalus</w:t>
            </w:r>
            <w:r w:rsidR="0004178A" w:rsidRPr="004762FD">
              <w:rPr>
                <w:bCs/>
                <w:lang w:val="uk-UA"/>
              </w:rPr>
              <w:t xml:space="preserve"> </w:t>
            </w:r>
            <w:r w:rsidR="0004178A" w:rsidRPr="004762FD">
              <w:rPr>
                <w:bCs/>
                <w:lang w:val="en-US"/>
              </w:rPr>
              <w:t>bubalis</w:t>
            </w:r>
            <w:r w:rsidR="0004178A" w:rsidRPr="004762FD">
              <w:rPr>
                <w:bCs/>
                <w:lang w:val="uk-UA"/>
              </w:rPr>
              <w:t xml:space="preserve">) και </w:t>
            </w:r>
            <w:r w:rsidR="0004178A" w:rsidRPr="004762FD">
              <w:rPr>
                <w:bCs/>
                <w:lang w:val="el-GR"/>
              </w:rPr>
              <w:t>ο</w:t>
            </w:r>
            <w:r w:rsidR="0004178A" w:rsidRPr="004762FD">
              <w:rPr>
                <w:bCs/>
                <w:lang w:val="uk-UA"/>
              </w:rPr>
              <w:t>ι διασταυρώσεις τους);</w:t>
            </w:r>
          </w:p>
          <w:p w:rsidR="00E919BE" w:rsidRPr="004762FD" w:rsidRDefault="00E919BE" w:rsidP="00155311">
            <w:pPr>
              <w:pBdr>
                <w:right w:val="single" w:sz="4" w:space="4" w:color="auto"/>
              </w:pBdr>
              <w:ind w:left="886" w:hanging="567"/>
              <w:jc w:val="both"/>
              <w:rPr>
                <w:bCs/>
                <w:lang w:val="uk-UA"/>
              </w:rPr>
            </w:pPr>
          </w:p>
          <w:p w:rsidR="00E919BE" w:rsidRPr="004762FD" w:rsidRDefault="00E919BE" w:rsidP="00693351">
            <w:pPr>
              <w:pBdr>
                <w:right w:val="single" w:sz="4" w:space="4" w:color="auto"/>
              </w:pBdr>
              <w:ind w:left="1170" w:hanging="851"/>
              <w:jc w:val="both"/>
              <w:rPr>
                <w:bCs/>
                <w:lang w:val="uk-UA"/>
              </w:rPr>
            </w:pPr>
            <w:r w:rsidRPr="004762FD">
              <w:rPr>
                <w:b/>
                <w:lang w:val="uk-UA"/>
              </w:rPr>
              <w:t>“OVI” – свійські вівці (Ovis aries) та кози (Capra hircus)/</w:t>
            </w:r>
            <w:r w:rsidRPr="004762FD">
              <w:rPr>
                <w:bCs/>
                <w:lang w:val="en-US"/>
              </w:rPr>
              <w:t>domestic</w:t>
            </w:r>
            <w:r w:rsidRPr="004762FD">
              <w:rPr>
                <w:bCs/>
                <w:lang w:val="uk-UA"/>
              </w:rPr>
              <w:t xml:space="preserve"> </w:t>
            </w:r>
            <w:r w:rsidRPr="004762FD">
              <w:rPr>
                <w:bCs/>
                <w:lang w:val="en-US"/>
              </w:rPr>
              <w:t>sheep</w:t>
            </w:r>
            <w:r w:rsidRPr="004762FD">
              <w:rPr>
                <w:bCs/>
                <w:lang w:val="uk-UA"/>
              </w:rPr>
              <w:t xml:space="preserve"> (</w:t>
            </w:r>
            <w:r w:rsidRPr="004762FD">
              <w:rPr>
                <w:bCs/>
                <w:lang w:val="en-US"/>
              </w:rPr>
              <w:t>Ovis</w:t>
            </w:r>
            <w:r w:rsidRPr="004762FD">
              <w:rPr>
                <w:bCs/>
                <w:lang w:val="uk-UA"/>
              </w:rPr>
              <w:t xml:space="preserve"> </w:t>
            </w:r>
            <w:r w:rsidRPr="004762FD">
              <w:rPr>
                <w:bCs/>
                <w:lang w:val="en-US"/>
              </w:rPr>
              <w:t>aries</w:t>
            </w:r>
            <w:r w:rsidRPr="004762FD">
              <w:rPr>
                <w:bCs/>
                <w:lang w:val="uk-UA"/>
              </w:rPr>
              <w:t xml:space="preserve">) </w:t>
            </w:r>
            <w:r w:rsidRPr="004762FD">
              <w:rPr>
                <w:bCs/>
                <w:lang w:val="en-US"/>
              </w:rPr>
              <w:t>and</w:t>
            </w:r>
            <w:r w:rsidRPr="004762FD">
              <w:rPr>
                <w:bCs/>
                <w:lang w:val="uk-UA"/>
              </w:rPr>
              <w:t xml:space="preserve"> </w:t>
            </w:r>
            <w:r w:rsidRPr="004762FD">
              <w:rPr>
                <w:bCs/>
                <w:lang w:val="en-US"/>
              </w:rPr>
              <w:t>goats</w:t>
            </w:r>
            <w:r w:rsidRPr="004762FD">
              <w:rPr>
                <w:bCs/>
                <w:lang w:val="uk-UA"/>
              </w:rPr>
              <w:t xml:space="preserve"> (</w:t>
            </w:r>
            <w:r w:rsidRPr="004762FD">
              <w:rPr>
                <w:bCs/>
                <w:lang w:val="en-US"/>
              </w:rPr>
              <w:t>Capra</w:t>
            </w:r>
            <w:r w:rsidRPr="004762FD">
              <w:rPr>
                <w:bCs/>
                <w:lang w:val="uk-UA"/>
              </w:rPr>
              <w:t xml:space="preserve"> </w:t>
            </w:r>
            <w:r w:rsidRPr="004762FD">
              <w:rPr>
                <w:bCs/>
                <w:lang w:val="en-US"/>
              </w:rPr>
              <w:t>hircus</w:t>
            </w:r>
            <w:r w:rsidRPr="004762FD">
              <w:rPr>
                <w:bCs/>
                <w:lang w:val="uk-UA"/>
              </w:rPr>
              <w:t>);</w:t>
            </w:r>
            <w:r w:rsidR="0004178A" w:rsidRPr="004762FD">
              <w:rPr>
                <w:bCs/>
                <w:lang w:val="uk-UA"/>
              </w:rPr>
              <w:t xml:space="preserve"> </w:t>
            </w:r>
            <w:r w:rsidR="0004178A" w:rsidRPr="004762FD">
              <w:rPr>
                <w:bCs/>
                <w:lang w:val="el-GR"/>
              </w:rPr>
              <w:t>κατοικίδια</w:t>
            </w:r>
            <w:r w:rsidR="0004178A" w:rsidRPr="004762FD">
              <w:rPr>
                <w:bCs/>
                <w:lang w:val="uk-UA"/>
              </w:rPr>
              <w:t xml:space="preserve"> </w:t>
            </w:r>
            <w:r w:rsidR="00097101" w:rsidRPr="004762FD">
              <w:rPr>
                <w:bCs/>
                <w:lang w:val="el-GR"/>
              </w:rPr>
              <w:t>αιγο</w:t>
            </w:r>
            <w:r w:rsidR="0004178A" w:rsidRPr="004762FD">
              <w:rPr>
                <w:bCs/>
                <w:lang w:val="el-GR"/>
              </w:rPr>
              <w:t>προβατοειδή</w:t>
            </w:r>
            <w:r w:rsidR="0004178A" w:rsidRPr="004762FD">
              <w:rPr>
                <w:bCs/>
                <w:lang w:val="uk-UA"/>
              </w:rPr>
              <w:t xml:space="preserve"> ;</w:t>
            </w:r>
          </w:p>
          <w:p w:rsidR="00E919BE" w:rsidRPr="004762FD" w:rsidRDefault="00E919BE" w:rsidP="00693351">
            <w:pPr>
              <w:pBdr>
                <w:right w:val="single" w:sz="4" w:space="4" w:color="auto"/>
              </w:pBdr>
              <w:ind w:left="1170" w:hanging="851"/>
              <w:jc w:val="both"/>
              <w:rPr>
                <w:bCs/>
                <w:lang w:val="uk-UA"/>
              </w:rPr>
            </w:pPr>
          </w:p>
          <w:p w:rsidR="00E919BE" w:rsidRPr="004762FD" w:rsidRDefault="00E919BE" w:rsidP="00693351">
            <w:pPr>
              <w:pBdr>
                <w:right w:val="single" w:sz="4" w:space="4" w:color="auto"/>
              </w:pBdr>
              <w:ind w:left="886" w:hanging="567"/>
              <w:jc w:val="both"/>
              <w:rPr>
                <w:bCs/>
                <w:lang w:val="uk-UA"/>
              </w:rPr>
            </w:pPr>
            <w:r w:rsidRPr="004762FD">
              <w:rPr>
                <w:b/>
                <w:lang w:val="uk-UA"/>
              </w:rPr>
              <w:t>“EQI”</w:t>
            </w:r>
            <w:r w:rsidRPr="004762FD">
              <w:rPr>
                <w:lang w:val="uk-UA"/>
              </w:rPr>
              <w:t xml:space="preserve"> </w:t>
            </w:r>
            <w:r w:rsidRPr="004762FD">
              <w:rPr>
                <w:b/>
                <w:lang w:val="uk-UA"/>
              </w:rPr>
              <w:t>– свійські коні (Equus caballus, Equus asinus та їх помісі)/</w:t>
            </w:r>
            <w:r w:rsidRPr="004762FD">
              <w:rPr>
                <w:bCs/>
                <w:lang w:val="en-US"/>
              </w:rPr>
              <w:t>domestic</w:t>
            </w:r>
            <w:r w:rsidRPr="004762FD">
              <w:rPr>
                <w:bCs/>
                <w:lang w:val="uk-UA"/>
              </w:rPr>
              <w:t xml:space="preserve"> </w:t>
            </w:r>
            <w:r w:rsidRPr="004762FD">
              <w:rPr>
                <w:bCs/>
                <w:lang w:val="en-US"/>
              </w:rPr>
              <w:t>equine</w:t>
            </w:r>
            <w:r w:rsidRPr="004762FD">
              <w:rPr>
                <w:bCs/>
                <w:lang w:val="uk-UA"/>
              </w:rPr>
              <w:t xml:space="preserve"> </w:t>
            </w:r>
            <w:r w:rsidRPr="004762FD">
              <w:rPr>
                <w:bCs/>
                <w:lang w:val="en-US"/>
              </w:rPr>
              <w:t>animals</w:t>
            </w:r>
            <w:r w:rsidRPr="004762FD">
              <w:rPr>
                <w:bCs/>
                <w:lang w:val="uk-UA"/>
              </w:rPr>
              <w:t xml:space="preserve"> (</w:t>
            </w:r>
            <w:r w:rsidRPr="004762FD">
              <w:rPr>
                <w:bCs/>
                <w:lang w:val="en-US"/>
              </w:rPr>
              <w:t>Equus</w:t>
            </w:r>
            <w:r w:rsidRPr="004762FD">
              <w:rPr>
                <w:bCs/>
                <w:lang w:val="uk-UA"/>
              </w:rPr>
              <w:t xml:space="preserve"> </w:t>
            </w:r>
            <w:r w:rsidRPr="004762FD">
              <w:rPr>
                <w:bCs/>
                <w:lang w:val="en-US"/>
              </w:rPr>
              <w:t>caballus</w:t>
            </w:r>
            <w:r w:rsidRPr="004762FD">
              <w:rPr>
                <w:bCs/>
                <w:lang w:val="uk-UA"/>
              </w:rPr>
              <w:t xml:space="preserve">, </w:t>
            </w:r>
            <w:r w:rsidRPr="004762FD">
              <w:rPr>
                <w:bCs/>
                <w:lang w:val="en-US"/>
              </w:rPr>
              <w:t>Equus</w:t>
            </w:r>
            <w:r w:rsidRPr="004762FD">
              <w:rPr>
                <w:bCs/>
                <w:lang w:val="uk-UA"/>
              </w:rPr>
              <w:t xml:space="preserve"> </w:t>
            </w:r>
            <w:r w:rsidRPr="004762FD">
              <w:rPr>
                <w:bCs/>
                <w:lang w:val="en-US"/>
              </w:rPr>
              <w:t>asinus</w:t>
            </w:r>
            <w:r w:rsidRPr="004762FD">
              <w:rPr>
                <w:bCs/>
                <w:lang w:val="uk-UA"/>
              </w:rPr>
              <w:t xml:space="preserve"> </w:t>
            </w:r>
            <w:r w:rsidRPr="004762FD">
              <w:rPr>
                <w:bCs/>
                <w:lang w:val="en-US"/>
              </w:rPr>
              <w:t>and</w:t>
            </w:r>
            <w:r w:rsidRPr="004762FD">
              <w:rPr>
                <w:bCs/>
                <w:lang w:val="uk-UA"/>
              </w:rPr>
              <w:t xml:space="preserve"> </w:t>
            </w:r>
            <w:r w:rsidRPr="004762FD">
              <w:rPr>
                <w:bCs/>
                <w:lang w:val="en-US"/>
              </w:rPr>
              <w:t>their</w:t>
            </w:r>
            <w:r w:rsidRPr="004762FD">
              <w:rPr>
                <w:bCs/>
                <w:lang w:val="uk-UA"/>
              </w:rPr>
              <w:t xml:space="preserve"> </w:t>
            </w:r>
            <w:r w:rsidRPr="004762FD">
              <w:rPr>
                <w:bCs/>
                <w:lang w:val="en-US"/>
              </w:rPr>
              <w:t>crossbreds</w:t>
            </w:r>
            <w:r w:rsidRPr="004762FD">
              <w:rPr>
                <w:bCs/>
                <w:lang w:val="uk-UA"/>
              </w:rPr>
              <w:t>);</w:t>
            </w:r>
            <w:r w:rsidR="0004178A" w:rsidRPr="004762FD">
              <w:rPr>
                <w:bCs/>
                <w:lang w:val="uk-UA"/>
              </w:rPr>
              <w:t xml:space="preserve"> / </w:t>
            </w:r>
            <w:r w:rsidR="0004178A" w:rsidRPr="004762FD">
              <w:rPr>
                <w:bCs/>
                <w:lang w:val="el-GR"/>
              </w:rPr>
              <w:t>κατοικίδια</w:t>
            </w:r>
            <w:r w:rsidR="0004178A" w:rsidRPr="004762FD">
              <w:rPr>
                <w:bCs/>
                <w:lang w:val="uk-UA"/>
              </w:rPr>
              <w:t xml:space="preserve"> </w:t>
            </w:r>
            <w:r w:rsidR="0004178A" w:rsidRPr="004762FD">
              <w:rPr>
                <w:bCs/>
                <w:lang w:val="el-GR"/>
              </w:rPr>
              <w:t>ιπποειδή</w:t>
            </w:r>
            <w:r w:rsidR="0004178A" w:rsidRPr="004762FD">
              <w:rPr>
                <w:bCs/>
                <w:lang w:val="uk-UA"/>
              </w:rPr>
              <w:t xml:space="preserve"> (</w:t>
            </w:r>
            <w:r w:rsidR="0004178A" w:rsidRPr="004762FD">
              <w:rPr>
                <w:bCs/>
                <w:lang w:val="en-US"/>
              </w:rPr>
              <w:t>Equus</w:t>
            </w:r>
            <w:r w:rsidR="0004178A" w:rsidRPr="004762FD">
              <w:rPr>
                <w:bCs/>
                <w:lang w:val="uk-UA"/>
              </w:rPr>
              <w:t xml:space="preserve"> </w:t>
            </w:r>
            <w:r w:rsidR="0004178A" w:rsidRPr="004762FD">
              <w:rPr>
                <w:bCs/>
                <w:lang w:val="en-US"/>
              </w:rPr>
              <w:t>caballus</w:t>
            </w:r>
            <w:r w:rsidR="0004178A" w:rsidRPr="004762FD">
              <w:rPr>
                <w:bCs/>
                <w:lang w:val="uk-UA"/>
              </w:rPr>
              <w:t xml:space="preserve">, </w:t>
            </w:r>
            <w:r w:rsidR="0004178A" w:rsidRPr="004762FD">
              <w:rPr>
                <w:bCs/>
                <w:lang w:val="en-US"/>
              </w:rPr>
              <w:t>Equus</w:t>
            </w:r>
            <w:r w:rsidR="0004178A" w:rsidRPr="004762FD">
              <w:rPr>
                <w:bCs/>
                <w:lang w:val="uk-UA"/>
              </w:rPr>
              <w:t xml:space="preserve"> </w:t>
            </w:r>
            <w:r w:rsidR="0004178A" w:rsidRPr="004762FD">
              <w:rPr>
                <w:bCs/>
                <w:lang w:val="en-US"/>
              </w:rPr>
              <w:t>asinus</w:t>
            </w:r>
            <w:r w:rsidR="0004178A" w:rsidRPr="004762FD">
              <w:rPr>
                <w:bCs/>
                <w:lang w:val="uk-UA"/>
              </w:rPr>
              <w:t xml:space="preserve"> </w:t>
            </w:r>
            <w:r w:rsidR="0004178A" w:rsidRPr="004762FD">
              <w:rPr>
                <w:bCs/>
                <w:lang w:val="el-GR"/>
              </w:rPr>
              <w:t>και</w:t>
            </w:r>
            <w:r w:rsidR="0004178A" w:rsidRPr="004762FD">
              <w:rPr>
                <w:bCs/>
                <w:lang w:val="uk-UA"/>
              </w:rPr>
              <w:t xml:space="preserve"> </w:t>
            </w:r>
            <w:r w:rsidR="0004178A" w:rsidRPr="004762FD">
              <w:rPr>
                <w:bCs/>
                <w:lang w:val="el-GR"/>
              </w:rPr>
              <w:t>οι</w:t>
            </w:r>
            <w:r w:rsidR="0004178A" w:rsidRPr="004762FD">
              <w:rPr>
                <w:bCs/>
                <w:lang w:val="uk-UA"/>
              </w:rPr>
              <w:t xml:space="preserve"> </w:t>
            </w:r>
            <w:r w:rsidR="0004178A" w:rsidRPr="004762FD">
              <w:rPr>
                <w:bCs/>
                <w:lang w:val="el-GR"/>
              </w:rPr>
              <w:t>διασταυρώσεις</w:t>
            </w:r>
            <w:r w:rsidR="0004178A" w:rsidRPr="004762FD">
              <w:rPr>
                <w:bCs/>
                <w:lang w:val="uk-UA"/>
              </w:rPr>
              <w:t xml:space="preserve"> </w:t>
            </w:r>
            <w:r w:rsidR="0004178A" w:rsidRPr="004762FD">
              <w:rPr>
                <w:bCs/>
                <w:lang w:val="el-GR"/>
              </w:rPr>
              <w:t>τους</w:t>
            </w:r>
            <w:r w:rsidR="0004178A" w:rsidRPr="004762FD">
              <w:rPr>
                <w:bCs/>
                <w:lang w:val="uk-UA"/>
              </w:rPr>
              <w:t>);</w:t>
            </w:r>
          </w:p>
          <w:p w:rsidR="00E919BE" w:rsidRPr="004762FD" w:rsidRDefault="00E919BE" w:rsidP="00693351">
            <w:pPr>
              <w:pBdr>
                <w:right w:val="single" w:sz="4" w:space="4" w:color="auto"/>
              </w:pBdr>
              <w:ind w:left="886" w:hanging="567"/>
              <w:jc w:val="both"/>
              <w:rPr>
                <w:bCs/>
                <w:lang w:val="uk-UA"/>
              </w:rPr>
            </w:pPr>
          </w:p>
          <w:p w:rsidR="0004178A" w:rsidRPr="004762FD" w:rsidRDefault="00E919BE" w:rsidP="0004178A">
            <w:pPr>
              <w:pBdr>
                <w:right w:val="single" w:sz="4" w:space="4" w:color="auto"/>
              </w:pBdr>
              <w:ind w:left="319"/>
              <w:jc w:val="both"/>
              <w:rPr>
                <w:bCs/>
                <w:lang w:val="uk-UA"/>
              </w:rPr>
            </w:pPr>
            <w:r w:rsidRPr="004762FD">
              <w:rPr>
                <w:b/>
                <w:lang w:val="uk-UA"/>
              </w:rPr>
              <w:t>“POR” – свійські свині (Sus scro</w:t>
            </w:r>
            <w:r w:rsidRPr="004762FD">
              <w:rPr>
                <w:b/>
                <w:lang w:val="en-US"/>
              </w:rPr>
              <w:t>f</w:t>
            </w:r>
            <w:r w:rsidRPr="004762FD">
              <w:rPr>
                <w:b/>
                <w:lang w:val="uk-UA"/>
              </w:rPr>
              <w:t>a)/</w:t>
            </w:r>
            <w:r w:rsidRPr="004762FD">
              <w:rPr>
                <w:bCs/>
                <w:lang w:val="en-US"/>
              </w:rPr>
              <w:t>domestic</w:t>
            </w:r>
            <w:r w:rsidRPr="004762FD">
              <w:rPr>
                <w:bCs/>
                <w:lang w:val="uk-UA"/>
              </w:rPr>
              <w:t xml:space="preserve"> </w:t>
            </w:r>
            <w:r w:rsidRPr="004762FD">
              <w:rPr>
                <w:bCs/>
                <w:lang w:val="en-US"/>
              </w:rPr>
              <w:t>pigs</w:t>
            </w:r>
            <w:r w:rsidRPr="004762FD">
              <w:rPr>
                <w:bCs/>
                <w:lang w:val="uk-UA"/>
              </w:rPr>
              <w:t xml:space="preserve"> </w:t>
            </w:r>
            <w:r w:rsidRPr="004762FD">
              <w:rPr>
                <w:lang w:val="uk-UA"/>
              </w:rPr>
              <w:t>(</w:t>
            </w:r>
            <w:r w:rsidRPr="004762FD">
              <w:rPr>
                <w:bCs/>
                <w:lang w:val="en-US"/>
              </w:rPr>
              <w:t>Sus</w:t>
            </w:r>
            <w:r w:rsidRPr="004762FD">
              <w:rPr>
                <w:bCs/>
                <w:lang w:val="uk-UA"/>
              </w:rPr>
              <w:t xml:space="preserve"> </w:t>
            </w:r>
            <w:r w:rsidRPr="004762FD">
              <w:rPr>
                <w:bCs/>
                <w:lang w:val="en-US"/>
              </w:rPr>
              <w:t>scrofa</w:t>
            </w:r>
            <w:r w:rsidRPr="004762FD">
              <w:rPr>
                <w:bCs/>
                <w:lang w:val="uk-UA"/>
              </w:rPr>
              <w:t>);</w:t>
            </w:r>
            <w:r w:rsidR="0004178A" w:rsidRPr="004762FD">
              <w:rPr>
                <w:bCs/>
                <w:lang w:val="uk-UA"/>
              </w:rPr>
              <w:t xml:space="preserve"> / </w:t>
            </w:r>
            <w:r w:rsidR="0004178A" w:rsidRPr="004762FD">
              <w:rPr>
                <w:bCs/>
                <w:lang w:val="el-GR"/>
              </w:rPr>
              <w:t>κατοικίδιοι</w:t>
            </w:r>
            <w:r w:rsidR="0004178A" w:rsidRPr="004762FD">
              <w:rPr>
                <w:bCs/>
                <w:lang w:val="uk-UA"/>
              </w:rPr>
              <w:t xml:space="preserve"> </w:t>
            </w:r>
            <w:r w:rsidR="0004178A" w:rsidRPr="004762FD">
              <w:rPr>
                <w:bCs/>
                <w:lang w:val="el-GR"/>
              </w:rPr>
              <w:t>χοίροι</w:t>
            </w:r>
            <w:r w:rsidR="0004178A" w:rsidRPr="004762FD">
              <w:rPr>
                <w:bCs/>
                <w:lang w:val="uk-UA"/>
              </w:rPr>
              <w:t xml:space="preserve"> (</w:t>
            </w:r>
            <w:r w:rsidR="0004178A" w:rsidRPr="004762FD">
              <w:rPr>
                <w:bCs/>
                <w:lang w:val="en-US"/>
              </w:rPr>
              <w:t>Sus</w:t>
            </w:r>
            <w:r w:rsidR="0004178A" w:rsidRPr="004762FD">
              <w:rPr>
                <w:bCs/>
                <w:lang w:val="uk-UA"/>
              </w:rPr>
              <w:t xml:space="preserve"> </w:t>
            </w:r>
            <w:r w:rsidR="0004178A" w:rsidRPr="004762FD">
              <w:rPr>
                <w:bCs/>
                <w:lang w:val="en-US"/>
              </w:rPr>
              <w:t>scrofa</w:t>
            </w:r>
            <w:r w:rsidR="0004178A" w:rsidRPr="004762FD">
              <w:rPr>
                <w:bCs/>
                <w:lang w:val="uk-UA"/>
              </w:rPr>
              <w:t>)/;</w:t>
            </w:r>
          </w:p>
          <w:p w:rsidR="00E919BE" w:rsidRPr="004762FD" w:rsidRDefault="00E919BE" w:rsidP="00693351">
            <w:pPr>
              <w:pBdr>
                <w:right w:val="single" w:sz="4" w:space="4" w:color="auto"/>
              </w:pBdr>
              <w:ind w:left="319"/>
              <w:jc w:val="both"/>
              <w:rPr>
                <w:bCs/>
                <w:lang w:val="uk-UA"/>
              </w:rPr>
            </w:pPr>
          </w:p>
          <w:p w:rsidR="00E919BE" w:rsidRPr="004762FD" w:rsidRDefault="00E919BE" w:rsidP="00693351">
            <w:pPr>
              <w:pBdr>
                <w:right w:val="single" w:sz="4" w:space="4" w:color="auto"/>
              </w:pBdr>
              <w:ind w:left="319"/>
              <w:jc w:val="both"/>
              <w:rPr>
                <w:bCs/>
                <w:lang w:val="uk-UA"/>
              </w:rPr>
            </w:pPr>
            <w:r w:rsidRPr="004762FD">
              <w:rPr>
                <w:b/>
                <w:lang w:val="uk-UA"/>
              </w:rPr>
              <w:t>“RAB” – свійські кролі/</w:t>
            </w:r>
            <w:r w:rsidRPr="004762FD">
              <w:rPr>
                <w:bCs/>
                <w:lang w:val="en-US"/>
              </w:rPr>
              <w:t>domestic</w:t>
            </w:r>
            <w:r w:rsidRPr="004762FD">
              <w:rPr>
                <w:bCs/>
                <w:lang w:val="uk-UA"/>
              </w:rPr>
              <w:t xml:space="preserve"> </w:t>
            </w:r>
            <w:r w:rsidRPr="004762FD">
              <w:rPr>
                <w:bCs/>
                <w:lang w:val="en-US"/>
              </w:rPr>
              <w:t>rabbits</w:t>
            </w:r>
            <w:r w:rsidRPr="004762FD">
              <w:rPr>
                <w:bCs/>
                <w:lang w:val="uk-UA"/>
              </w:rPr>
              <w:t>;</w:t>
            </w:r>
            <w:r w:rsidR="0004178A" w:rsidRPr="004762FD">
              <w:rPr>
                <w:bCs/>
                <w:lang w:val="uk-UA"/>
              </w:rPr>
              <w:t xml:space="preserve">/ </w:t>
            </w:r>
            <w:r w:rsidR="0004178A" w:rsidRPr="004762FD">
              <w:rPr>
                <w:bCs/>
                <w:lang w:val="el-GR"/>
              </w:rPr>
              <w:t>κατοικίδια</w:t>
            </w:r>
            <w:r w:rsidR="0004178A" w:rsidRPr="004762FD">
              <w:rPr>
                <w:bCs/>
                <w:lang w:val="uk-UA"/>
              </w:rPr>
              <w:t xml:space="preserve"> </w:t>
            </w:r>
            <w:r w:rsidR="0004178A" w:rsidRPr="004762FD">
              <w:rPr>
                <w:bCs/>
                <w:lang w:val="el-GR"/>
              </w:rPr>
              <w:t>κουνέλια</w:t>
            </w:r>
            <w:r w:rsidR="0004178A" w:rsidRPr="004762FD">
              <w:rPr>
                <w:bCs/>
                <w:lang w:val="uk-UA"/>
              </w:rPr>
              <w:t xml:space="preserve"> ;</w:t>
            </w:r>
          </w:p>
          <w:p w:rsidR="00E919BE" w:rsidRPr="004762FD" w:rsidRDefault="00E919BE" w:rsidP="00693351">
            <w:pPr>
              <w:pBdr>
                <w:right w:val="single" w:sz="4" w:space="4" w:color="auto"/>
              </w:pBdr>
              <w:ind w:left="319"/>
              <w:jc w:val="both"/>
              <w:rPr>
                <w:bCs/>
                <w:lang w:val="uk-UA"/>
              </w:rPr>
            </w:pPr>
          </w:p>
          <w:p w:rsidR="00E919BE" w:rsidRPr="004762FD" w:rsidRDefault="00E919BE" w:rsidP="00693351">
            <w:pPr>
              <w:pBdr>
                <w:right w:val="single" w:sz="4" w:space="4" w:color="auto"/>
              </w:pBdr>
              <w:ind w:left="319"/>
              <w:jc w:val="both"/>
              <w:rPr>
                <w:bCs/>
                <w:lang w:val="uk-UA"/>
              </w:rPr>
            </w:pPr>
            <w:r w:rsidRPr="004762FD">
              <w:rPr>
                <w:b/>
                <w:lang w:val="uk-UA"/>
              </w:rPr>
              <w:t>“PFG” – свійська птиця/</w:t>
            </w:r>
            <w:r w:rsidRPr="004762FD">
              <w:rPr>
                <w:bCs/>
                <w:lang w:val="en-US"/>
              </w:rPr>
              <w:t>domestic</w:t>
            </w:r>
            <w:r w:rsidRPr="004762FD">
              <w:rPr>
                <w:bCs/>
                <w:lang w:val="uk-UA"/>
              </w:rPr>
              <w:t xml:space="preserve"> </w:t>
            </w:r>
            <w:r w:rsidRPr="004762FD">
              <w:rPr>
                <w:bCs/>
                <w:lang w:val="en-US"/>
              </w:rPr>
              <w:t>poultry</w:t>
            </w:r>
            <w:r w:rsidRPr="004762FD">
              <w:rPr>
                <w:bCs/>
                <w:lang w:val="uk-UA"/>
              </w:rPr>
              <w:t>;</w:t>
            </w:r>
            <w:r w:rsidR="0004178A" w:rsidRPr="004762FD">
              <w:rPr>
                <w:bCs/>
                <w:lang w:val="uk-UA"/>
              </w:rPr>
              <w:t xml:space="preserve">/ </w:t>
            </w:r>
            <w:r w:rsidR="0004178A" w:rsidRPr="004762FD">
              <w:rPr>
                <w:bCs/>
                <w:lang w:val="el-GR"/>
              </w:rPr>
              <w:t>κατοικίδια</w:t>
            </w:r>
            <w:r w:rsidR="0004178A" w:rsidRPr="004762FD">
              <w:rPr>
                <w:bCs/>
                <w:lang w:val="uk-UA"/>
              </w:rPr>
              <w:t xml:space="preserve"> </w:t>
            </w:r>
            <w:r w:rsidR="0004178A" w:rsidRPr="004762FD">
              <w:rPr>
                <w:bCs/>
                <w:lang w:val="el-GR"/>
              </w:rPr>
              <w:t>πουλερικά</w:t>
            </w:r>
            <w:r w:rsidR="0004178A" w:rsidRPr="004762FD">
              <w:rPr>
                <w:bCs/>
                <w:lang w:val="uk-UA"/>
              </w:rPr>
              <w:t>;</w:t>
            </w:r>
          </w:p>
          <w:p w:rsidR="00E919BE" w:rsidRPr="004762FD" w:rsidRDefault="00E919BE" w:rsidP="00693351">
            <w:pPr>
              <w:pBdr>
                <w:right w:val="single" w:sz="4" w:space="4" w:color="auto"/>
              </w:pBdr>
              <w:ind w:left="319"/>
              <w:jc w:val="both"/>
              <w:rPr>
                <w:b/>
                <w:lang w:val="uk-UA"/>
              </w:rPr>
            </w:pPr>
          </w:p>
          <w:p w:rsidR="00E919BE" w:rsidRPr="004762FD" w:rsidRDefault="00E919BE" w:rsidP="00693351">
            <w:pPr>
              <w:pBdr>
                <w:right w:val="single" w:sz="4" w:space="4" w:color="auto"/>
              </w:pBdr>
              <w:ind w:left="1028" w:hanging="709"/>
              <w:jc w:val="both"/>
              <w:rPr>
                <w:bCs/>
                <w:lang w:val="uk-UA"/>
              </w:rPr>
            </w:pPr>
            <w:r w:rsidRPr="004762FD">
              <w:rPr>
                <w:b/>
                <w:lang w:val="uk-UA"/>
              </w:rPr>
              <w:t>“RUF” – дикі тварини, вирощені на фермі (за винятком свиневих та непарнокопитних)/</w:t>
            </w:r>
            <w:r w:rsidRPr="004762FD">
              <w:rPr>
                <w:bCs/>
                <w:lang w:val="en-US"/>
              </w:rPr>
              <w:t>farmed</w:t>
            </w:r>
            <w:r w:rsidRPr="004762FD">
              <w:rPr>
                <w:bCs/>
                <w:lang w:val="uk-UA"/>
              </w:rPr>
              <w:t xml:space="preserve"> </w:t>
            </w:r>
            <w:r w:rsidRPr="004762FD">
              <w:rPr>
                <w:bCs/>
                <w:lang w:val="en-US"/>
              </w:rPr>
              <w:t>non</w:t>
            </w:r>
            <w:r w:rsidRPr="004762FD">
              <w:rPr>
                <w:bCs/>
                <w:lang w:val="uk-UA"/>
              </w:rPr>
              <w:t>-</w:t>
            </w:r>
            <w:r w:rsidRPr="004762FD">
              <w:rPr>
                <w:bCs/>
                <w:lang w:val="en-US"/>
              </w:rPr>
              <w:t>domestic</w:t>
            </w:r>
            <w:r w:rsidRPr="004762FD">
              <w:rPr>
                <w:bCs/>
                <w:lang w:val="uk-UA"/>
              </w:rPr>
              <w:t xml:space="preserve"> </w:t>
            </w:r>
            <w:r w:rsidRPr="004762FD">
              <w:rPr>
                <w:bCs/>
                <w:lang w:val="en-US"/>
              </w:rPr>
              <w:t>animals</w:t>
            </w:r>
            <w:r w:rsidRPr="004762FD">
              <w:rPr>
                <w:bCs/>
                <w:lang w:val="uk-UA"/>
              </w:rPr>
              <w:t xml:space="preserve"> </w:t>
            </w:r>
            <w:r w:rsidRPr="004762FD">
              <w:rPr>
                <w:bCs/>
                <w:lang w:val="en-US"/>
              </w:rPr>
              <w:t>other</w:t>
            </w:r>
            <w:r w:rsidRPr="004762FD">
              <w:rPr>
                <w:bCs/>
                <w:lang w:val="uk-UA"/>
              </w:rPr>
              <w:t xml:space="preserve"> </w:t>
            </w:r>
            <w:r w:rsidRPr="004762FD">
              <w:rPr>
                <w:bCs/>
                <w:lang w:val="en-US"/>
              </w:rPr>
              <w:t>than</w:t>
            </w:r>
            <w:r w:rsidRPr="004762FD">
              <w:rPr>
                <w:bCs/>
                <w:lang w:val="uk-UA"/>
              </w:rPr>
              <w:t xml:space="preserve"> </w:t>
            </w:r>
            <w:r w:rsidRPr="004762FD">
              <w:rPr>
                <w:bCs/>
                <w:lang w:val="en-US"/>
              </w:rPr>
              <w:t>suidae</w:t>
            </w:r>
            <w:r w:rsidRPr="004762FD">
              <w:rPr>
                <w:bCs/>
                <w:lang w:val="uk-UA"/>
              </w:rPr>
              <w:t xml:space="preserve"> </w:t>
            </w:r>
            <w:r w:rsidRPr="004762FD">
              <w:rPr>
                <w:bCs/>
                <w:lang w:val="en-US"/>
              </w:rPr>
              <w:t>and</w:t>
            </w:r>
            <w:r w:rsidRPr="004762FD">
              <w:rPr>
                <w:bCs/>
                <w:lang w:val="uk-UA"/>
              </w:rPr>
              <w:t xml:space="preserve"> </w:t>
            </w:r>
            <w:r w:rsidRPr="004762FD">
              <w:rPr>
                <w:bCs/>
                <w:lang w:val="en-US"/>
              </w:rPr>
              <w:t>solipeds</w:t>
            </w:r>
            <w:r w:rsidRPr="004762FD">
              <w:rPr>
                <w:bCs/>
                <w:lang w:val="uk-UA"/>
              </w:rPr>
              <w:t>;</w:t>
            </w:r>
            <w:r w:rsidR="0004178A" w:rsidRPr="004762FD">
              <w:rPr>
                <w:bCs/>
                <w:lang w:val="uk-UA"/>
              </w:rPr>
              <w:t xml:space="preserve"> /</w:t>
            </w:r>
            <w:r w:rsidR="0004178A" w:rsidRPr="004762FD">
              <w:rPr>
                <w:bCs/>
              </w:rPr>
              <w:t xml:space="preserve"> εκτρεφόμενα μη κατοικίδια ζώα εκτός των </w:t>
            </w:r>
            <w:r w:rsidR="0004178A" w:rsidRPr="004762FD">
              <w:rPr>
                <w:bCs/>
                <w:lang w:val="el-GR"/>
              </w:rPr>
              <w:t>χοιροειδών</w:t>
            </w:r>
            <w:r w:rsidR="0004178A" w:rsidRPr="004762FD">
              <w:rPr>
                <w:bCs/>
              </w:rPr>
              <w:t xml:space="preserve"> και των μονόπλων </w:t>
            </w:r>
            <w:r w:rsidR="0004178A" w:rsidRPr="004762FD">
              <w:rPr>
                <w:bCs/>
                <w:lang w:val="uk-UA"/>
              </w:rPr>
              <w:t>;</w:t>
            </w:r>
          </w:p>
          <w:p w:rsidR="00E919BE" w:rsidRPr="004762FD" w:rsidRDefault="00E919BE" w:rsidP="00693351">
            <w:pPr>
              <w:pBdr>
                <w:right w:val="single" w:sz="4" w:space="4" w:color="auto"/>
              </w:pBdr>
              <w:ind w:left="1028" w:hanging="709"/>
              <w:jc w:val="both"/>
              <w:rPr>
                <w:b/>
                <w:lang w:val="uk-UA"/>
              </w:rPr>
            </w:pPr>
          </w:p>
          <w:p w:rsidR="00E919BE" w:rsidRPr="004762FD" w:rsidRDefault="00E919BE" w:rsidP="00693351">
            <w:pPr>
              <w:pBdr>
                <w:right w:val="single" w:sz="4" w:space="4" w:color="auto"/>
              </w:pBdr>
              <w:ind w:left="1028" w:hanging="709"/>
              <w:jc w:val="both"/>
              <w:rPr>
                <w:bCs/>
                <w:lang w:val="uk-UA"/>
              </w:rPr>
            </w:pPr>
            <w:r w:rsidRPr="004762FD">
              <w:rPr>
                <w:b/>
                <w:lang w:val="uk-UA"/>
              </w:rPr>
              <w:t>“RUW”</w:t>
            </w:r>
            <w:r w:rsidRPr="004762FD">
              <w:rPr>
                <w:lang w:val="uk-UA"/>
              </w:rPr>
              <w:t xml:space="preserve"> </w:t>
            </w:r>
            <w:r w:rsidRPr="004762FD">
              <w:rPr>
                <w:b/>
                <w:lang w:val="uk-UA"/>
              </w:rPr>
              <w:t>– дикі тварини (за винятком свиневих та непарнокопитних)/</w:t>
            </w:r>
            <w:r w:rsidRPr="004762FD">
              <w:rPr>
                <w:bCs/>
                <w:lang w:val="en-US"/>
              </w:rPr>
              <w:t>wild</w:t>
            </w:r>
            <w:r w:rsidRPr="004762FD">
              <w:rPr>
                <w:bCs/>
                <w:lang w:val="uk-UA"/>
              </w:rPr>
              <w:t xml:space="preserve"> </w:t>
            </w:r>
            <w:r w:rsidRPr="004762FD">
              <w:rPr>
                <w:bCs/>
                <w:lang w:val="en-US"/>
              </w:rPr>
              <w:t>animals</w:t>
            </w:r>
            <w:r w:rsidRPr="004762FD">
              <w:rPr>
                <w:bCs/>
                <w:lang w:val="uk-UA"/>
              </w:rPr>
              <w:t xml:space="preserve"> </w:t>
            </w:r>
            <w:r w:rsidRPr="004762FD">
              <w:rPr>
                <w:bCs/>
                <w:lang w:val="en-US"/>
              </w:rPr>
              <w:t>other</w:t>
            </w:r>
            <w:r w:rsidRPr="004762FD">
              <w:rPr>
                <w:bCs/>
                <w:lang w:val="uk-UA"/>
              </w:rPr>
              <w:t xml:space="preserve"> </w:t>
            </w:r>
            <w:r w:rsidRPr="004762FD">
              <w:rPr>
                <w:bCs/>
                <w:lang w:val="en-US"/>
              </w:rPr>
              <w:t>than</w:t>
            </w:r>
            <w:r w:rsidRPr="004762FD">
              <w:rPr>
                <w:bCs/>
                <w:lang w:val="uk-UA"/>
              </w:rPr>
              <w:t xml:space="preserve"> </w:t>
            </w:r>
            <w:r w:rsidRPr="004762FD">
              <w:rPr>
                <w:bCs/>
                <w:lang w:val="en-US"/>
              </w:rPr>
              <w:t>suidae</w:t>
            </w:r>
            <w:r w:rsidRPr="004762FD">
              <w:rPr>
                <w:bCs/>
                <w:lang w:val="uk-UA"/>
              </w:rPr>
              <w:t xml:space="preserve"> </w:t>
            </w:r>
            <w:r w:rsidRPr="004762FD">
              <w:rPr>
                <w:bCs/>
                <w:lang w:val="en-US"/>
              </w:rPr>
              <w:t>and</w:t>
            </w:r>
            <w:r w:rsidRPr="004762FD">
              <w:rPr>
                <w:bCs/>
                <w:lang w:val="uk-UA"/>
              </w:rPr>
              <w:t xml:space="preserve"> </w:t>
            </w:r>
            <w:r w:rsidRPr="004762FD">
              <w:rPr>
                <w:bCs/>
                <w:lang w:val="en-US"/>
              </w:rPr>
              <w:t>solipeds</w:t>
            </w:r>
            <w:r w:rsidRPr="004762FD">
              <w:rPr>
                <w:bCs/>
                <w:lang w:val="uk-UA"/>
              </w:rPr>
              <w:t>;</w:t>
            </w:r>
            <w:r w:rsidR="0004178A" w:rsidRPr="004762FD">
              <w:rPr>
                <w:bCs/>
                <w:lang w:val="uk-UA"/>
              </w:rPr>
              <w:t xml:space="preserve">/ </w:t>
            </w:r>
            <w:r w:rsidR="0004178A" w:rsidRPr="004762FD">
              <w:rPr>
                <w:bCs/>
              </w:rPr>
              <w:t xml:space="preserve">άγρια ζώα εκτός των </w:t>
            </w:r>
            <w:r w:rsidR="0004178A" w:rsidRPr="004762FD">
              <w:rPr>
                <w:bCs/>
                <w:lang w:val="el-GR"/>
              </w:rPr>
              <w:t>χοιροειδών</w:t>
            </w:r>
            <w:r w:rsidR="0004178A" w:rsidRPr="004762FD">
              <w:rPr>
                <w:bCs/>
              </w:rPr>
              <w:t xml:space="preserve"> και των μονόπλων</w:t>
            </w:r>
            <w:r w:rsidR="0004178A" w:rsidRPr="004762FD">
              <w:rPr>
                <w:bCs/>
                <w:lang w:val="uk-UA"/>
              </w:rPr>
              <w:t>:</w:t>
            </w:r>
          </w:p>
          <w:p w:rsidR="00E919BE" w:rsidRPr="004762FD" w:rsidRDefault="00E919BE" w:rsidP="00693351">
            <w:pPr>
              <w:pBdr>
                <w:right w:val="single" w:sz="4" w:space="4" w:color="auto"/>
              </w:pBdr>
              <w:ind w:left="1028" w:hanging="709"/>
              <w:jc w:val="both"/>
              <w:rPr>
                <w:bCs/>
                <w:lang w:val="uk-UA"/>
              </w:rPr>
            </w:pPr>
          </w:p>
          <w:p w:rsidR="00E919BE" w:rsidRPr="004762FD" w:rsidRDefault="00E919BE" w:rsidP="00693351">
            <w:pPr>
              <w:pBdr>
                <w:right w:val="single" w:sz="4" w:space="4" w:color="auto"/>
              </w:pBdr>
              <w:ind w:left="319"/>
              <w:jc w:val="both"/>
              <w:rPr>
                <w:lang w:val="uk-UA"/>
              </w:rPr>
            </w:pPr>
            <w:r w:rsidRPr="004762FD">
              <w:rPr>
                <w:b/>
                <w:lang w:val="uk-UA"/>
              </w:rPr>
              <w:t>“SUW” – дикі свиневі/</w:t>
            </w:r>
            <w:r w:rsidRPr="004762FD">
              <w:rPr>
                <w:lang w:val="en-GB"/>
              </w:rPr>
              <w:t>wild</w:t>
            </w:r>
            <w:r w:rsidRPr="004762FD">
              <w:rPr>
                <w:lang w:val="uk-UA"/>
              </w:rPr>
              <w:t xml:space="preserve"> </w:t>
            </w:r>
            <w:r w:rsidRPr="004762FD">
              <w:rPr>
                <w:lang w:val="en-GB"/>
              </w:rPr>
              <w:t>suidae</w:t>
            </w:r>
            <w:r w:rsidRPr="004762FD">
              <w:rPr>
                <w:lang w:val="uk-UA"/>
              </w:rPr>
              <w:t>;</w:t>
            </w:r>
            <w:r w:rsidR="0004178A" w:rsidRPr="004762FD">
              <w:rPr>
                <w:lang w:val="uk-UA"/>
              </w:rPr>
              <w:t xml:space="preserve">/ </w:t>
            </w:r>
            <w:r w:rsidR="0004178A" w:rsidRPr="004762FD">
              <w:rPr>
                <w:lang w:val="el-GR"/>
              </w:rPr>
              <w:t>αγριόχοιροι</w:t>
            </w:r>
            <w:r w:rsidR="0004178A" w:rsidRPr="004762FD">
              <w:rPr>
                <w:lang w:val="uk-UA"/>
              </w:rPr>
              <w:t>;</w:t>
            </w:r>
          </w:p>
          <w:p w:rsidR="00E919BE" w:rsidRPr="004762FD" w:rsidRDefault="00E919BE" w:rsidP="00693351">
            <w:pPr>
              <w:pBdr>
                <w:right w:val="single" w:sz="4" w:space="4" w:color="auto"/>
              </w:pBdr>
              <w:ind w:left="319"/>
              <w:jc w:val="both"/>
              <w:rPr>
                <w:lang w:val="uk-UA"/>
              </w:rPr>
            </w:pPr>
          </w:p>
          <w:p w:rsidR="00E919BE" w:rsidRPr="004762FD" w:rsidRDefault="00E919BE" w:rsidP="00693351">
            <w:pPr>
              <w:pBdr>
                <w:right w:val="single" w:sz="4" w:space="4" w:color="auto"/>
              </w:pBdr>
              <w:ind w:left="319"/>
              <w:jc w:val="both"/>
              <w:rPr>
                <w:bCs/>
                <w:lang w:val="uk-UA"/>
              </w:rPr>
            </w:pPr>
            <w:r w:rsidRPr="004762FD">
              <w:rPr>
                <w:b/>
                <w:lang w:val="uk-UA"/>
              </w:rPr>
              <w:t>“EQW” – дикі непарнокопитні/</w:t>
            </w:r>
            <w:r w:rsidRPr="004762FD">
              <w:rPr>
                <w:bCs/>
                <w:lang w:val="en-US"/>
              </w:rPr>
              <w:t>wild</w:t>
            </w:r>
            <w:r w:rsidRPr="004762FD">
              <w:rPr>
                <w:bCs/>
                <w:lang w:val="uk-UA"/>
              </w:rPr>
              <w:t xml:space="preserve"> </w:t>
            </w:r>
            <w:r w:rsidRPr="004762FD">
              <w:rPr>
                <w:bCs/>
                <w:lang w:val="en-US"/>
              </w:rPr>
              <w:t>solipeds</w:t>
            </w:r>
            <w:r w:rsidRPr="004762FD">
              <w:rPr>
                <w:bCs/>
                <w:lang w:val="uk-UA"/>
              </w:rPr>
              <w:t>;</w:t>
            </w:r>
            <w:r w:rsidR="0004178A" w:rsidRPr="004762FD">
              <w:rPr>
                <w:bCs/>
                <w:lang w:val="uk-UA"/>
              </w:rPr>
              <w:t xml:space="preserve">/ </w:t>
            </w:r>
            <w:r w:rsidR="0004178A" w:rsidRPr="004762FD">
              <w:rPr>
                <w:bCs/>
                <w:lang w:val="el-GR"/>
              </w:rPr>
              <w:t>άγρια</w:t>
            </w:r>
            <w:r w:rsidR="0004178A" w:rsidRPr="004762FD">
              <w:rPr>
                <w:bCs/>
                <w:lang w:val="uk-UA"/>
              </w:rPr>
              <w:t xml:space="preserve"> </w:t>
            </w:r>
            <w:r w:rsidR="0004178A" w:rsidRPr="004762FD">
              <w:rPr>
                <w:bCs/>
                <w:lang w:val="el-GR"/>
              </w:rPr>
              <w:t>μόνοπλα</w:t>
            </w:r>
            <w:r w:rsidR="0004178A" w:rsidRPr="004762FD">
              <w:rPr>
                <w:bCs/>
                <w:lang w:val="uk-UA"/>
              </w:rPr>
              <w:t>;</w:t>
            </w:r>
          </w:p>
          <w:p w:rsidR="00E919BE" w:rsidRPr="004762FD" w:rsidRDefault="00E919BE" w:rsidP="00693351">
            <w:pPr>
              <w:pBdr>
                <w:right w:val="single" w:sz="4" w:space="4" w:color="auto"/>
              </w:pBdr>
              <w:ind w:left="319"/>
              <w:jc w:val="both"/>
              <w:rPr>
                <w:bCs/>
                <w:lang w:val="uk-UA"/>
              </w:rPr>
            </w:pPr>
          </w:p>
          <w:p w:rsidR="00E919BE" w:rsidRPr="004762FD" w:rsidRDefault="00E919BE" w:rsidP="00693351">
            <w:pPr>
              <w:ind w:left="319"/>
              <w:jc w:val="both"/>
              <w:rPr>
                <w:lang w:val="uk-UA"/>
              </w:rPr>
            </w:pPr>
            <w:r w:rsidRPr="004762FD">
              <w:rPr>
                <w:b/>
                <w:lang w:val="uk-UA"/>
              </w:rPr>
              <w:lastRenderedPageBreak/>
              <w:t>“WLP” – дикі кролі та зайці/</w:t>
            </w:r>
            <w:r w:rsidRPr="004762FD">
              <w:rPr>
                <w:lang w:val="en-US"/>
              </w:rPr>
              <w:t>wild</w:t>
            </w:r>
            <w:r w:rsidRPr="004762FD">
              <w:rPr>
                <w:lang w:val="uk-UA"/>
              </w:rPr>
              <w:t xml:space="preserve"> </w:t>
            </w:r>
            <w:r w:rsidRPr="004762FD">
              <w:rPr>
                <w:lang w:val="en-US"/>
              </w:rPr>
              <w:t>rabbits</w:t>
            </w:r>
            <w:r w:rsidRPr="004762FD">
              <w:rPr>
                <w:lang w:val="uk-UA"/>
              </w:rPr>
              <w:t xml:space="preserve"> </w:t>
            </w:r>
            <w:r w:rsidRPr="004762FD">
              <w:rPr>
                <w:lang w:val="en-US"/>
              </w:rPr>
              <w:t>and</w:t>
            </w:r>
            <w:r w:rsidRPr="004762FD">
              <w:rPr>
                <w:lang w:val="uk-UA"/>
              </w:rPr>
              <w:t xml:space="preserve"> </w:t>
            </w:r>
            <w:r w:rsidRPr="004762FD">
              <w:rPr>
                <w:lang w:val="en-US"/>
              </w:rPr>
              <w:t>hares</w:t>
            </w:r>
            <w:r w:rsidRPr="004762FD">
              <w:rPr>
                <w:lang w:val="uk-UA"/>
              </w:rPr>
              <w:t>;</w:t>
            </w:r>
            <w:r w:rsidR="0004178A" w:rsidRPr="004762FD">
              <w:rPr>
                <w:lang w:val="uk-UA"/>
              </w:rPr>
              <w:t xml:space="preserve"> /</w:t>
            </w:r>
            <w:r w:rsidR="0004178A" w:rsidRPr="004762FD">
              <w:rPr>
                <w:bCs/>
                <w:lang w:val="uk-UA"/>
              </w:rPr>
              <w:t xml:space="preserve"> </w:t>
            </w:r>
            <w:r w:rsidR="0004178A" w:rsidRPr="004762FD">
              <w:rPr>
                <w:bCs/>
                <w:lang w:val="el-GR"/>
              </w:rPr>
              <w:t>άγρια</w:t>
            </w:r>
            <w:r w:rsidR="0004178A" w:rsidRPr="004762FD">
              <w:rPr>
                <w:bCs/>
                <w:lang w:val="uk-UA"/>
              </w:rPr>
              <w:t xml:space="preserve"> </w:t>
            </w:r>
            <w:r w:rsidR="0004178A" w:rsidRPr="004762FD">
              <w:rPr>
                <w:bCs/>
                <w:lang w:val="el-GR"/>
              </w:rPr>
              <w:t>κουνέλια</w:t>
            </w:r>
            <w:r w:rsidR="0004178A" w:rsidRPr="004762FD">
              <w:rPr>
                <w:bCs/>
                <w:lang w:val="uk-UA"/>
              </w:rPr>
              <w:t xml:space="preserve"> </w:t>
            </w:r>
            <w:r w:rsidR="0004178A" w:rsidRPr="004762FD">
              <w:rPr>
                <w:bCs/>
                <w:lang w:val="el-GR"/>
              </w:rPr>
              <w:t>και</w:t>
            </w:r>
            <w:r w:rsidR="0004178A" w:rsidRPr="004762FD">
              <w:rPr>
                <w:bCs/>
                <w:lang w:val="uk-UA"/>
              </w:rPr>
              <w:t xml:space="preserve"> </w:t>
            </w:r>
            <w:r w:rsidR="0004178A" w:rsidRPr="004762FD">
              <w:rPr>
                <w:bCs/>
                <w:lang w:val="el-GR"/>
              </w:rPr>
              <w:t>λαγοί</w:t>
            </w:r>
            <w:r w:rsidR="0004178A" w:rsidRPr="004762FD">
              <w:rPr>
                <w:bCs/>
              </w:rPr>
              <w:t xml:space="preserve"> </w:t>
            </w:r>
            <w:r w:rsidR="0004178A" w:rsidRPr="004762FD">
              <w:rPr>
                <w:lang w:val="uk-UA"/>
              </w:rPr>
              <w:t>;</w:t>
            </w:r>
          </w:p>
          <w:p w:rsidR="00E919BE" w:rsidRPr="004762FD" w:rsidRDefault="00E919BE" w:rsidP="00693351">
            <w:pPr>
              <w:ind w:left="319"/>
              <w:jc w:val="both"/>
              <w:rPr>
                <w:lang w:val="uk-UA"/>
              </w:rPr>
            </w:pPr>
          </w:p>
          <w:p w:rsidR="00E919BE" w:rsidRPr="004762FD" w:rsidRDefault="00E919BE" w:rsidP="00693351">
            <w:pPr>
              <w:ind w:left="319"/>
              <w:jc w:val="both"/>
              <w:rPr>
                <w:bCs/>
                <w:lang w:val="uk-UA"/>
              </w:rPr>
            </w:pPr>
            <w:r w:rsidRPr="004762FD">
              <w:rPr>
                <w:b/>
                <w:lang w:val="uk-UA"/>
              </w:rPr>
              <w:t>“WGB”</w:t>
            </w:r>
            <w:r w:rsidRPr="004762FD">
              <w:rPr>
                <w:lang w:val="uk-UA"/>
              </w:rPr>
              <w:t xml:space="preserve"> </w:t>
            </w:r>
            <w:r w:rsidRPr="004762FD">
              <w:rPr>
                <w:b/>
                <w:lang w:val="uk-UA"/>
              </w:rPr>
              <w:t>– перната дичина/</w:t>
            </w:r>
            <w:r w:rsidRPr="004762FD">
              <w:rPr>
                <w:bCs/>
                <w:lang w:val="en-US"/>
              </w:rPr>
              <w:t>wild</w:t>
            </w:r>
            <w:r w:rsidRPr="004762FD">
              <w:rPr>
                <w:bCs/>
                <w:lang w:val="uk-UA"/>
              </w:rPr>
              <w:t xml:space="preserve"> </w:t>
            </w:r>
            <w:r w:rsidRPr="004762FD">
              <w:rPr>
                <w:bCs/>
                <w:lang w:val="en-US"/>
              </w:rPr>
              <w:t>game</w:t>
            </w:r>
            <w:r w:rsidRPr="004762FD">
              <w:rPr>
                <w:bCs/>
                <w:lang w:val="uk-UA"/>
              </w:rPr>
              <w:t xml:space="preserve"> </w:t>
            </w:r>
            <w:r w:rsidRPr="004762FD">
              <w:rPr>
                <w:bCs/>
                <w:lang w:val="en-US"/>
              </w:rPr>
              <w:t>birds</w:t>
            </w:r>
            <w:r w:rsidRPr="004762FD">
              <w:rPr>
                <w:bCs/>
                <w:lang w:val="uk-UA"/>
              </w:rPr>
              <w:t>.</w:t>
            </w:r>
            <w:r w:rsidR="0004178A" w:rsidRPr="004762FD">
              <w:rPr>
                <w:bCs/>
                <w:lang w:val="uk-UA"/>
              </w:rPr>
              <w:t xml:space="preserve">/ </w:t>
            </w:r>
            <w:r w:rsidR="0004178A" w:rsidRPr="004762FD">
              <w:rPr>
                <w:bCs/>
                <w:lang w:val="el-GR"/>
              </w:rPr>
              <w:t>άγρια</w:t>
            </w:r>
            <w:r w:rsidR="0004178A" w:rsidRPr="004762FD">
              <w:rPr>
                <w:bCs/>
                <w:lang w:val="uk-UA"/>
              </w:rPr>
              <w:t xml:space="preserve"> </w:t>
            </w:r>
            <w:r w:rsidR="0004178A" w:rsidRPr="004762FD">
              <w:rPr>
                <w:bCs/>
                <w:lang w:val="el-GR"/>
              </w:rPr>
              <w:t>θηράματα</w:t>
            </w:r>
            <w:r w:rsidR="00097101" w:rsidRPr="004762FD">
              <w:rPr>
                <w:bCs/>
                <w:lang w:val="uk-UA"/>
              </w:rPr>
              <w:t>.</w:t>
            </w:r>
          </w:p>
          <w:p w:rsidR="00E919BE" w:rsidRPr="004762FD" w:rsidRDefault="00E919BE" w:rsidP="00693351">
            <w:pPr>
              <w:ind w:left="319"/>
              <w:jc w:val="both"/>
              <w:rPr>
                <w:bCs/>
                <w:lang w:val="uk-UA"/>
              </w:rPr>
            </w:pPr>
          </w:p>
          <w:p w:rsidR="00E919BE" w:rsidRPr="004762FD" w:rsidRDefault="00E919BE" w:rsidP="00693351">
            <w:pPr>
              <w:numPr>
                <w:ilvl w:val="0"/>
                <w:numId w:val="11"/>
              </w:numPr>
              <w:ind w:left="320"/>
              <w:jc w:val="both"/>
              <w:rPr>
                <w:bCs/>
                <w:lang w:val="uk-UA"/>
              </w:rPr>
            </w:pPr>
            <w:r w:rsidRPr="004762FD">
              <w:rPr>
                <w:b/>
                <w:lang w:val="uk-UA"/>
              </w:rPr>
              <w:t>Зазначити відповідний вид оброки</w:t>
            </w:r>
            <w:r w:rsidRPr="004762FD">
              <w:rPr>
                <w:bCs/>
                <w:lang w:val="uk-UA"/>
              </w:rPr>
              <w:t>/</w:t>
            </w:r>
            <w:r w:rsidRPr="004762FD">
              <w:rPr>
                <w:bCs/>
                <w:lang w:val="en-US"/>
              </w:rPr>
              <w:t>Indicate</w:t>
            </w:r>
            <w:r w:rsidRPr="004762FD">
              <w:rPr>
                <w:bCs/>
                <w:lang w:val="uk-UA"/>
              </w:rPr>
              <w:t xml:space="preserve"> </w:t>
            </w:r>
            <w:r w:rsidRPr="004762FD">
              <w:rPr>
                <w:bCs/>
                <w:lang w:val="en-US"/>
              </w:rPr>
              <w:t>proper</w:t>
            </w:r>
            <w:r w:rsidRPr="004762FD">
              <w:rPr>
                <w:bCs/>
                <w:lang w:val="uk-UA"/>
              </w:rPr>
              <w:t xml:space="preserve"> </w:t>
            </w:r>
            <w:r w:rsidRPr="004762FD">
              <w:rPr>
                <w:bCs/>
                <w:lang w:val="en-US"/>
              </w:rPr>
              <w:t>treatment</w:t>
            </w:r>
            <w:r w:rsidRPr="004762FD">
              <w:rPr>
                <w:bCs/>
                <w:lang w:val="uk-UA"/>
              </w:rPr>
              <w:t xml:space="preserve"> </w:t>
            </w:r>
            <w:r w:rsidRPr="004762FD">
              <w:rPr>
                <w:bCs/>
                <w:lang w:val="en-US"/>
              </w:rPr>
              <w:t>type</w:t>
            </w:r>
            <w:r w:rsidR="00706FD9" w:rsidRPr="004762FD">
              <w:rPr>
                <w:bCs/>
                <w:lang w:val="uk-UA"/>
              </w:rPr>
              <w:t xml:space="preserve">/ </w:t>
            </w:r>
            <w:r w:rsidR="00706FD9" w:rsidRPr="004762FD">
              <w:rPr>
                <w:bCs/>
                <w:lang w:val="el-GR"/>
              </w:rPr>
              <w:t>Αναφέρετε</w:t>
            </w:r>
            <w:r w:rsidR="00706FD9" w:rsidRPr="004762FD">
              <w:rPr>
                <w:bCs/>
                <w:lang w:val="uk-UA"/>
              </w:rPr>
              <w:t xml:space="preserve"> </w:t>
            </w:r>
            <w:r w:rsidR="00706FD9" w:rsidRPr="004762FD">
              <w:rPr>
                <w:bCs/>
                <w:lang w:val="el-GR"/>
              </w:rPr>
              <w:t>τον</w:t>
            </w:r>
            <w:r w:rsidR="00706FD9" w:rsidRPr="004762FD">
              <w:rPr>
                <w:bCs/>
                <w:lang w:val="uk-UA"/>
              </w:rPr>
              <w:t xml:space="preserve"> </w:t>
            </w:r>
            <w:r w:rsidR="00706FD9" w:rsidRPr="004762FD">
              <w:rPr>
                <w:bCs/>
                <w:lang w:val="el-GR"/>
              </w:rPr>
              <w:t>τύπο</w:t>
            </w:r>
            <w:r w:rsidR="00706FD9" w:rsidRPr="004762FD">
              <w:rPr>
                <w:bCs/>
                <w:lang w:val="uk-UA"/>
              </w:rPr>
              <w:t xml:space="preserve"> </w:t>
            </w:r>
            <w:r w:rsidR="00706FD9" w:rsidRPr="004762FD">
              <w:rPr>
                <w:bCs/>
                <w:lang w:val="el-GR"/>
              </w:rPr>
              <w:t>επεξεργασίας</w:t>
            </w:r>
            <w:r w:rsidRPr="004762FD">
              <w:rPr>
                <w:bCs/>
                <w:lang w:val="uk-UA"/>
              </w:rPr>
              <w:t>:</w:t>
            </w:r>
          </w:p>
          <w:p w:rsidR="00E919BE" w:rsidRPr="004762FD" w:rsidRDefault="00E919BE" w:rsidP="00693351">
            <w:pPr>
              <w:jc w:val="both"/>
              <w:rPr>
                <w:bCs/>
                <w:lang w:val="uk-UA"/>
              </w:rPr>
            </w:pPr>
          </w:p>
          <w:p w:rsidR="00E919BE" w:rsidRPr="004762FD" w:rsidRDefault="00E919BE" w:rsidP="00706FD9">
            <w:pPr>
              <w:ind w:left="320"/>
              <w:jc w:val="both"/>
              <w:rPr>
                <w:b/>
                <w:lang w:val="uk-UA"/>
              </w:rPr>
            </w:pPr>
            <w:r w:rsidRPr="004762FD">
              <w:rPr>
                <w:b/>
                <w:lang w:val="uk-UA"/>
              </w:rPr>
              <w:t>обробка категорії «А» – обробка, що забезпечує відсутність ознак сирого м’яса при розрізанні кінцевого продукту/</w:t>
            </w:r>
            <w:r w:rsidRPr="004762FD">
              <w:rPr>
                <w:bCs/>
                <w:lang w:val="en-US"/>
              </w:rPr>
              <w:t>category</w:t>
            </w:r>
            <w:r w:rsidRPr="004762FD">
              <w:rPr>
                <w:bCs/>
                <w:lang w:val="uk-UA"/>
              </w:rPr>
              <w:t xml:space="preserve"> «</w:t>
            </w:r>
            <w:r w:rsidRPr="004762FD">
              <w:rPr>
                <w:bCs/>
                <w:lang w:val="en-US"/>
              </w:rPr>
              <w:t>A</w:t>
            </w:r>
            <w:r w:rsidRPr="004762FD">
              <w:rPr>
                <w:bCs/>
                <w:lang w:val="uk-UA"/>
              </w:rPr>
              <w:t xml:space="preserve">» </w:t>
            </w:r>
            <w:r w:rsidRPr="004762FD">
              <w:rPr>
                <w:bCs/>
                <w:lang w:val="en-US"/>
              </w:rPr>
              <w:t>treatment</w:t>
            </w:r>
            <w:r w:rsidRPr="004762FD">
              <w:rPr>
                <w:bCs/>
                <w:lang w:val="uk-UA"/>
              </w:rPr>
              <w:t xml:space="preserve"> – </w:t>
            </w:r>
            <w:r w:rsidRPr="004762FD">
              <w:rPr>
                <w:bCs/>
                <w:lang w:val="en-US"/>
              </w:rPr>
              <w:t>treatment</w:t>
            </w:r>
            <w:r w:rsidRPr="004762FD">
              <w:rPr>
                <w:bCs/>
                <w:lang w:val="uk-UA"/>
              </w:rPr>
              <w:t xml:space="preserve"> </w:t>
            </w:r>
            <w:r w:rsidRPr="004762FD">
              <w:rPr>
                <w:bCs/>
                <w:lang w:val="en-US"/>
              </w:rPr>
              <w:t>ensuring</w:t>
            </w:r>
            <w:r w:rsidRPr="004762FD">
              <w:rPr>
                <w:bCs/>
                <w:lang w:val="uk-UA"/>
              </w:rPr>
              <w:t xml:space="preserve"> </w:t>
            </w:r>
            <w:r w:rsidRPr="004762FD">
              <w:rPr>
                <w:bCs/>
                <w:lang w:val="en-US"/>
              </w:rPr>
              <w:t>that</w:t>
            </w:r>
            <w:r w:rsidRPr="004762FD">
              <w:rPr>
                <w:bCs/>
                <w:lang w:val="uk-UA"/>
              </w:rPr>
              <w:t xml:space="preserve"> </w:t>
            </w:r>
            <w:r w:rsidRPr="004762FD">
              <w:rPr>
                <w:bCs/>
                <w:lang w:val="en-US"/>
              </w:rPr>
              <w:t>the</w:t>
            </w:r>
            <w:r w:rsidRPr="004762FD">
              <w:rPr>
                <w:bCs/>
                <w:lang w:val="uk-UA"/>
              </w:rPr>
              <w:t xml:space="preserve"> </w:t>
            </w:r>
            <w:r w:rsidRPr="004762FD">
              <w:rPr>
                <w:bCs/>
                <w:lang w:val="en-US"/>
              </w:rPr>
              <w:t>cut</w:t>
            </w:r>
            <w:r w:rsidRPr="004762FD">
              <w:rPr>
                <w:bCs/>
                <w:lang w:val="uk-UA"/>
              </w:rPr>
              <w:t xml:space="preserve"> </w:t>
            </w:r>
            <w:r w:rsidRPr="004762FD">
              <w:rPr>
                <w:bCs/>
                <w:lang w:val="en-US"/>
              </w:rPr>
              <w:t>surface</w:t>
            </w:r>
            <w:r w:rsidRPr="004762FD">
              <w:rPr>
                <w:bCs/>
                <w:lang w:val="uk-UA"/>
              </w:rPr>
              <w:t xml:space="preserve"> </w:t>
            </w:r>
            <w:r w:rsidRPr="004762FD">
              <w:rPr>
                <w:bCs/>
                <w:lang w:val="en-US"/>
              </w:rPr>
              <w:t>of</w:t>
            </w:r>
            <w:r w:rsidRPr="004762FD">
              <w:rPr>
                <w:bCs/>
                <w:lang w:val="uk-UA"/>
              </w:rPr>
              <w:t xml:space="preserve"> </w:t>
            </w:r>
            <w:r w:rsidRPr="004762FD">
              <w:rPr>
                <w:bCs/>
                <w:lang w:val="en-US"/>
              </w:rPr>
              <w:t>the</w:t>
            </w:r>
            <w:r w:rsidRPr="004762FD">
              <w:rPr>
                <w:bCs/>
                <w:lang w:val="uk-UA"/>
              </w:rPr>
              <w:t xml:space="preserve"> </w:t>
            </w:r>
            <w:r w:rsidRPr="004762FD">
              <w:rPr>
                <w:bCs/>
                <w:lang w:val="en-US"/>
              </w:rPr>
              <w:t>end</w:t>
            </w:r>
            <w:r w:rsidRPr="004762FD">
              <w:rPr>
                <w:bCs/>
                <w:lang w:val="uk-UA"/>
              </w:rPr>
              <w:t xml:space="preserve"> </w:t>
            </w:r>
            <w:r w:rsidRPr="004762FD">
              <w:rPr>
                <w:bCs/>
                <w:lang w:val="en-US"/>
              </w:rPr>
              <w:t>product</w:t>
            </w:r>
            <w:r w:rsidRPr="004762FD">
              <w:rPr>
                <w:bCs/>
                <w:lang w:val="uk-UA"/>
              </w:rPr>
              <w:t xml:space="preserve"> </w:t>
            </w:r>
            <w:r w:rsidRPr="004762FD">
              <w:rPr>
                <w:bCs/>
                <w:lang w:val="en-US"/>
              </w:rPr>
              <w:t>no</w:t>
            </w:r>
            <w:r w:rsidRPr="004762FD">
              <w:rPr>
                <w:bCs/>
                <w:lang w:val="uk-UA"/>
              </w:rPr>
              <w:t xml:space="preserve"> </w:t>
            </w:r>
            <w:r w:rsidRPr="004762FD">
              <w:rPr>
                <w:bCs/>
                <w:lang w:val="en-US"/>
              </w:rPr>
              <w:t>longer</w:t>
            </w:r>
            <w:r w:rsidRPr="004762FD">
              <w:rPr>
                <w:bCs/>
                <w:lang w:val="uk-UA"/>
              </w:rPr>
              <w:t xml:space="preserve"> </w:t>
            </w:r>
            <w:r w:rsidRPr="004762FD">
              <w:rPr>
                <w:bCs/>
                <w:lang w:val="en-US"/>
              </w:rPr>
              <w:t>has</w:t>
            </w:r>
            <w:r w:rsidRPr="004762FD">
              <w:rPr>
                <w:bCs/>
                <w:lang w:val="uk-UA"/>
              </w:rPr>
              <w:t xml:space="preserve"> </w:t>
            </w:r>
            <w:r w:rsidRPr="004762FD">
              <w:rPr>
                <w:bCs/>
                <w:lang w:val="en-US"/>
              </w:rPr>
              <w:t>the</w:t>
            </w:r>
            <w:r w:rsidRPr="004762FD">
              <w:rPr>
                <w:bCs/>
                <w:lang w:val="uk-UA"/>
              </w:rPr>
              <w:t xml:space="preserve"> </w:t>
            </w:r>
            <w:r w:rsidRPr="004762FD">
              <w:rPr>
                <w:bCs/>
                <w:lang w:val="en-US"/>
              </w:rPr>
              <w:t>characteristics</w:t>
            </w:r>
            <w:r w:rsidRPr="004762FD">
              <w:rPr>
                <w:bCs/>
                <w:lang w:val="uk-UA"/>
              </w:rPr>
              <w:t xml:space="preserve"> </w:t>
            </w:r>
            <w:r w:rsidRPr="004762FD">
              <w:rPr>
                <w:bCs/>
                <w:lang w:val="en-US"/>
              </w:rPr>
              <w:t>of</w:t>
            </w:r>
            <w:r w:rsidRPr="004762FD">
              <w:rPr>
                <w:bCs/>
                <w:lang w:val="uk-UA"/>
              </w:rPr>
              <w:t xml:space="preserve"> </w:t>
            </w:r>
            <w:r w:rsidRPr="004762FD">
              <w:rPr>
                <w:bCs/>
                <w:lang w:val="en-US"/>
              </w:rPr>
              <w:t>fresh</w:t>
            </w:r>
            <w:r w:rsidRPr="004762FD">
              <w:rPr>
                <w:bCs/>
                <w:lang w:val="uk-UA"/>
              </w:rPr>
              <w:t xml:space="preserve"> </w:t>
            </w:r>
            <w:r w:rsidRPr="004762FD">
              <w:rPr>
                <w:bCs/>
                <w:lang w:val="en-US"/>
              </w:rPr>
              <w:t>meat</w:t>
            </w:r>
            <w:r w:rsidRPr="004762FD">
              <w:rPr>
                <w:bCs/>
                <w:lang w:val="uk-UA"/>
              </w:rPr>
              <w:t>;</w:t>
            </w:r>
            <w:r w:rsidR="00706FD9" w:rsidRPr="004762FD">
              <w:rPr>
                <w:bCs/>
                <w:lang w:val="uk-UA"/>
              </w:rPr>
              <w:t xml:space="preserve">/ επεξεργασία κατηγορίας A ”επεξεργασία - που διασφαλίζει ότι η επιφάνεια </w:t>
            </w:r>
            <w:r w:rsidR="00097101" w:rsidRPr="004762FD">
              <w:rPr>
                <w:bCs/>
                <w:lang w:val="el-GR"/>
              </w:rPr>
              <w:t>τομής</w:t>
            </w:r>
            <w:r w:rsidR="00706FD9" w:rsidRPr="004762FD">
              <w:rPr>
                <w:bCs/>
                <w:lang w:val="uk-UA"/>
              </w:rPr>
              <w:t xml:space="preserve"> του τελικού προϊόντος δεν έχει πλέον τα χαρακτηριστικά του νωπού κρέατος.;</w:t>
            </w:r>
          </w:p>
          <w:p w:rsidR="00706FD9" w:rsidRPr="004762FD" w:rsidRDefault="00706FD9" w:rsidP="00706FD9">
            <w:pPr>
              <w:ind w:left="320"/>
              <w:jc w:val="both"/>
              <w:rPr>
                <w:b/>
                <w:lang w:val="uk-UA"/>
              </w:rPr>
            </w:pPr>
          </w:p>
          <w:p w:rsidR="00E919BE" w:rsidRPr="004762FD" w:rsidRDefault="00E919BE" w:rsidP="00E919BE">
            <w:pPr>
              <w:ind w:left="320"/>
              <w:jc w:val="both"/>
              <w:rPr>
                <w:bCs/>
                <w:lang w:val="uk-UA"/>
              </w:rPr>
            </w:pPr>
            <w:r w:rsidRPr="004762FD">
              <w:rPr>
                <w:b/>
                <w:lang w:val="uk-UA"/>
              </w:rPr>
              <w:t xml:space="preserve">обробка категорії «В» – обробка в герметично закритому контейнері, що </w:t>
            </w:r>
          </w:p>
        </w:tc>
      </w:tr>
      <w:tr w:rsidR="00E919BE" w:rsidRPr="00FF7B06" w:rsidTr="006377AB">
        <w:trPr>
          <w:gridBefore w:val="1"/>
          <w:wBefore w:w="425" w:type="dxa"/>
          <w:trHeight w:val="514"/>
        </w:trPr>
        <w:tc>
          <w:tcPr>
            <w:tcW w:w="709" w:type="dxa"/>
            <w:tcBorders>
              <w:top w:val="nil"/>
              <w:left w:val="single" w:sz="4" w:space="0" w:color="auto"/>
              <w:bottom w:val="nil"/>
              <w:right w:val="nil"/>
            </w:tcBorders>
          </w:tcPr>
          <w:p w:rsidR="00E919BE" w:rsidRPr="00FF7B06" w:rsidRDefault="00E919BE" w:rsidP="00212DB5">
            <w:pPr>
              <w:rPr>
                <w:b/>
              </w:rPr>
            </w:pPr>
          </w:p>
          <w:p w:rsidR="00E919BE" w:rsidRPr="00FF7B06" w:rsidRDefault="00E919BE" w:rsidP="00212DB5">
            <w:pPr>
              <w:rPr>
                <w:b/>
              </w:rPr>
            </w:pPr>
          </w:p>
        </w:tc>
        <w:tc>
          <w:tcPr>
            <w:tcW w:w="9640" w:type="dxa"/>
            <w:gridSpan w:val="15"/>
            <w:vMerge/>
            <w:tcBorders>
              <w:top w:val="nil"/>
              <w:left w:val="nil"/>
              <w:bottom w:val="nil"/>
              <w:right w:val="single" w:sz="4" w:space="0" w:color="auto"/>
            </w:tcBorders>
          </w:tcPr>
          <w:p w:rsidR="00E919BE" w:rsidRPr="004762FD" w:rsidRDefault="00E919BE" w:rsidP="00AA576C">
            <w:pPr>
              <w:jc w:val="both"/>
              <w:rPr>
                <w:bCs/>
              </w:rPr>
            </w:pPr>
          </w:p>
        </w:tc>
      </w:tr>
      <w:tr w:rsidR="00E919BE" w:rsidRPr="00FF7B06" w:rsidTr="006377AB">
        <w:trPr>
          <w:gridBefore w:val="1"/>
          <w:wBefore w:w="425" w:type="dxa"/>
          <w:trHeight w:val="1479"/>
        </w:trPr>
        <w:tc>
          <w:tcPr>
            <w:tcW w:w="709" w:type="dxa"/>
            <w:tcBorders>
              <w:top w:val="nil"/>
              <w:left w:val="single" w:sz="4" w:space="0" w:color="auto"/>
              <w:bottom w:val="nil"/>
              <w:right w:val="nil"/>
            </w:tcBorders>
          </w:tcPr>
          <w:p w:rsidR="00E919BE" w:rsidRPr="00FF7B06" w:rsidRDefault="00E919BE" w:rsidP="00212DB5">
            <w:pPr>
              <w:rPr>
                <w:b/>
              </w:rPr>
            </w:pPr>
          </w:p>
        </w:tc>
        <w:tc>
          <w:tcPr>
            <w:tcW w:w="9640" w:type="dxa"/>
            <w:gridSpan w:val="15"/>
            <w:vMerge/>
            <w:tcBorders>
              <w:top w:val="nil"/>
              <w:left w:val="nil"/>
              <w:bottom w:val="nil"/>
              <w:right w:val="single" w:sz="4" w:space="0" w:color="auto"/>
            </w:tcBorders>
          </w:tcPr>
          <w:p w:rsidR="00E919BE" w:rsidRPr="004762FD" w:rsidRDefault="00E919BE" w:rsidP="00AA576C">
            <w:pPr>
              <w:jc w:val="both"/>
              <w:rPr>
                <w:bCs/>
              </w:rPr>
            </w:pPr>
          </w:p>
        </w:tc>
      </w:tr>
      <w:tr w:rsidR="00E919BE" w:rsidRPr="00273D6B" w:rsidTr="006377AB">
        <w:trPr>
          <w:gridBefore w:val="1"/>
          <w:wBefore w:w="425" w:type="dxa"/>
          <w:trHeight w:val="1479"/>
        </w:trPr>
        <w:tc>
          <w:tcPr>
            <w:tcW w:w="709" w:type="dxa"/>
            <w:tcBorders>
              <w:top w:val="nil"/>
              <w:left w:val="single" w:sz="4" w:space="0" w:color="auto"/>
              <w:bottom w:val="nil"/>
              <w:right w:val="nil"/>
            </w:tcBorders>
          </w:tcPr>
          <w:p w:rsidR="00E919BE" w:rsidRPr="00FF7B06" w:rsidRDefault="00E919BE" w:rsidP="00212DB5">
            <w:pPr>
              <w:rPr>
                <w:b/>
              </w:rPr>
            </w:pPr>
          </w:p>
        </w:tc>
        <w:tc>
          <w:tcPr>
            <w:tcW w:w="9640" w:type="dxa"/>
            <w:gridSpan w:val="15"/>
            <w:vMerge/>
            <w:tcBorders>
              <w:top w:val="nil"/>
              <w:left w:val="nil"/>
              <w:bottom w:val="nil"/>
              <w:right w:val="single" w:sz="4" w:space="0" w:color="auto"/>
            </w:tcBorders>
          </w:tcPr>
          <w:p w:rsidR="00E919BE" w:rsidRPr="004762FD" w:rsidRDefault="00E919BE" w:rsidP="00AA576C">
            <w:pPr>
              <w:jc w:val="both"/>
              <w:rPr>
                <w:bCs/>
              </w:rPr>
            </w:pPr>
          </w:p>
        </w:tc>
      </w:tr>
      <w:tr w:rsidR="00E919BE" w:rsidRPr="00273D6B" w:rsidTr="006377AB">
        <w:trPr>
          <w:gridBefore w:val="1"/>
          <w:wBefore w:w="425" w:type="dxa"/>
          <w:trHeight w:val="425"/>
        </w:trPr>
        <w:tc>
          <w:tcPr>
            <w:tcW w:w="709" w:type="dxa"/>
            <w:tcBorders>
              <w:top w:val="nil"/>
              <w:left w:val="single" w:sz="4" w:space="0" w:color="auto"/>
              <w:bottom w:val="nil"/>
              <w:right w:val="nil"/>
            </w:tcBorders>
          </w:tcPr>
          <w:p w:rsidR="00E919BE" w:rsidRPr="00273D6B" w:rsidRDefault="00E919BE" w:rsidP="00212DB5">
            <w:pPr>
              <w:rPr>
                <w:b/>
                <w:lang w:val="uk-UA"/>
              </w:rPr>
            </w:pPr>
          </w:p>
        </w:tc>
        <w:tc>
          <w:tcPr>
            <w:tcW w:w="9640" w:type="dxa"/>
            <w:gridSpan w:val="15"/>
            <w:vMerge/>
            <w:tcBorders>
              <w:top w:val="nil"/>
              <w:left w:val="nil"/>
              <w:bottom w:val="nil"/>
              <w:right w:val="single" w:sz="4" w:space="0" w:color="auto"/>
            </w:tcBorders>
          </w:tcPr>
          <w:p w:rsidR="00E919BE" w:rsidRPr="004762FD" w:rsidRDefault="00E919BE" w:rsidP="00AA576C">
            <w:pPr>
              <w:jc w:val="both"/>
              <w:rPr>
                <w:b/>
                <w:lang w:val="uk-UA"/>
              </w:rPr>
            </w:pPr>
          </w:p>
        </w:tc>
      </w:tr>
      <w:tr w:rsidR="00E919BE" w:rsidRPr="00273D6B" w:rsidTr="006377AB">
        <w:trPr>
          <w:gridBefore w:val="1"/>
          <w:wBefore w:w="425" w:type="dxa"/>
          <w:trHeight w:val="425"/>
        </w:trPr>
        <w:tc>
          <w:tcPr>
            <w:tcW w:w="709" w:type="dxa"/>
            <w:tcBorders>
              <w:top w:val="nil"/>
              <w:left w:val="single" w:sz="4" w:space="0" w:color="auto"/>
              <w:bottom w:val="nil"/>
              <w:right w:val="nil"/>
            </w:tcBorders>
          </w:tcPr>
          <w:p w:rsidR="00E919BE" w:rsidRPr="00273D6B" w:rsidRDefault="00E919BE" w:rsidP="00212DB5">
            <w:pPr>
              <w:rPr>
                <w:b/>
                <w:lang w:val="uk-UA"/>
              </w:rPr>
            </w:pPr>
          </w:p>
        </w:tc>
        <w:tc>
          <w:tcPr>
            <w:tcW w:w="9640" w:type="dxa"/>
            <w:gridSpan w:val="15"/>
            <w:tcBorders>
              <w:top w:val="nil"/>
              <w:left w:val="nil"/>
              <w:bottom w:val="nil"/>
              <w:right w:val="single" w:sz="4" w:space="0" w:color="auto"/>
            </w:tcBorders>
          </w:tcPr>
          <w:p w:rsidR="00E919BE" w:rsidRPr="004762FD" w:rsidRDefault="00E919BE" w:rsidP="00E919BE">
            <w:pPr>
              <w:ind w:left="320"/>
              <w:jc w:val="both"/>
              <w:rPr>
                <w:bCs/>
                <w:lang w:val="uk-UA"/>
              </w:rPr>
            </w:pPr>
            <w:r w:rsidRPr="004762FD">
              <w:rPr>
                <w:b/>
                <w:lang w:val="uk-UA"/>
              </w:rPr>
              <w:t>забезпечує досягнення показника Fо, який є рівний або вищий трьох/</w:t>
            </w:r>
            <w:r w:rsidRPr="004762FD">
              <w:rPr>
                <w:bCs/>
                <w:lang w:val="en-US"/>
              </w:rPr>
              <w:t>category</w:t>
            </w:r>
            <w:r w:rsidRPr="004762FD">
              <w:rPr>
                <w:bCs/>
                <w:lang w:val="uk-UA"/>
              </w:rPr>
              <w:t xml:space="preserve"> «</w:t>
            </w:r>
            <w:r w:rsidRPr="004762FD">
              <w:rPr>
                <w:bCs/>
                <w:lang w:val="en-US"/>
              </w:rPr>
              <w:t>B</w:t>
            </w:r>
            <w:r w:rsidRPr="004762FD">
              <w:rPr>
                <w:bCs/>
                <w:lang w:val="uk-UA"/>
              </w:rPr>
              <w:t xml:space="preserve">» </w:t>
            </w:r>
            <w:r w:rsidRPr="004762FD">
              <w:rPr>
                <w:bCs/>
                <w:lang w:val="en-US"/>
              </w:rPr>
              <w:t>treatment</w:t>
            </w:r>
            <w:r w:rsidRPr="004762FD">
              <w:rPr>
                <w:bCs/>
                <w:lang w:val="uk-UA"/>
              </w:rPr>
              <w:t xml:space="preserve"> – </w:t>
            </w:r>
            <w:r w:rsidRPr="004762FD">
              <w:rPr>
                <w:bCs/>
                <w:lang w:val="en-US"/>
              </w:rPr>
              <w:t>in</w:t>
            </w:r>
            <w:r w:rsidRPr="004762FD">
              <w:rPr>
                <w:bCs/>
                <w:lang w:val="uk-UA"/>
              </w:rPr>
              <w:t xml:space="preserve"> </w:t>
            </w:r>
            <w:r w:rsidRPr="004762FD">
              <w:rPr>
                <w:bCs/>
                <w:lang w:val="en-US"/>
              </w:rPr>
              <w:t>a</w:t>
            </w:r>
            <w:r w:rsidRPr="004762FD">
              <w:rPr>
                <w:bCs/>
                <w:lang w:val="uk-UA"/>
              </w:rPr>
              <w:t xml:space="preserve"> </w:t>
            </w:r>
            <w:r w:rsidRPr="004762FD">
              <w:rPr>
                <w:bCs/>
                <w:lang w:val="en-US"/>
              </w:rPr>
              <w:t>hermetically</w:t>
            </w:r>
            <w:r w:rsidRPr="004762FD">
              <w:rPr>
                <w:bCs/>
                <w:lang w:val="uk-UA"/>
              </w:rPr>
              <w:t xml:space="preserve"> </w:t>
            </w:r>
            <w:r w:rsidRPr="004762FD">
              <w:rPr>
                <w:bCs/>
                <w:lang w:val="en-US"/>
              </w:rPr>
              <w:t>sealed</w:t>
            </w:r>
            <w:r w:rsidRPr="004762FD">
              <w:rPr>
                <w:bCs/>
                <w:lang w:val="uk-UA"/>
              </w:rPr>
              <w:t xml:space="preserve"> </w:t>
            </w:r>
            <w:r w:rsidRPr="004762FD">
              <w:rPr>
                <w:bCs/>
                <w:lang w:val="en-US"/>
              </w:rPr>
              <w:t>container</w:t>
            </w:r>
            <w:r w:rsidRPr="004762FD">
              <w:rPr>
                <w:bCs/>
                <w:lang w:val="uk-UA"/>
              </w:rPr>
              <w:t xml:space="preserve"> </w:t>
            </w:r>
            <w:r w:rsidRPr="004762FD">
              <w:rPr>
                <w:bCs/>
                <w:lang w:val="en-US"/>
              </w:rPr>
              <w:t>to</w:t>
            </w:r>
            <w:r w:rsidRPr="004762FD">
              <w:rPr>
                <w:bCs/>
                <w:lang w:val="uk-UA"/>
              </w:rPr>
              <w:t xml:space="preserve"> </w:t>
            </w:r>
            <w:r w:rsidRPr="004762FD">
              <w:rPr>
                <w:bCs/>
                <w:lang w:val="en-US"/>
              </w:rPr>
              <w:t>a</w:t>
            </w:r>
            <w:r w:rsidRPr="004762FD">
              <w:rPr>
                <w:bCs/>
                <w:lang w:val="uk-UA"/>
              </w:rPr>
              <w:t xml:space="preserve"> </w:t>
            </w:r>
            <w:r w:rsidRPr="004762FD">
              <w:rPr>
                <w:bCs/>
                <w:lang w:val="en-US"/>
              </w:rPr>
              <w:t>F</w:t>
            </w:r>
            <w:r w:rsidRPr="004762FD">
              <w:rPr>
                <w:bCs/>
                <w:lang w:val="uk-UA"/>
              </w:rPr>
              <w:t xml:space="preserve">о </w:t>
            </w:r>
            <w:r w:rsidRPr="004762FD">
              <w:rPr>
                <w:bCs/>
                <w:lang w:val="en-US"/>
              </w:rPr>
              <w:t>value</w:t>
            </w:r>
            <w:r w:rsidRPr="004762FD">
              <w:rPr>
                <w:bCs/>
                <w:lang w:val="uk-UA"/>
              </w:rPr>
              <w:t xml:space="preserve"> </w:t>
            </w:r>
            <w:r w:rsidRPr="004762FD">
              <w:rPr>
                <w:bCs/>
                <w:lang w:val="en-US"/>
              </w:rPr>
              <w:t>of</w:t>
            </w:r>
            <w:r w:rsidRPr="004762FD">
              <w:rPr>
                <w:bCs/>
                <w:lang w:val="uk-UA"/>
              </w:rPr>
              <w:t xml:space="preserve"> 3 </w:t>
            </w:r>
            <w:r w:rsidRPr="004762FD">
              <w:rPr>
                <w:bCs/>
                <w:lang w:val="en-US"/>
              </w:rPr>
              <w:t>or</w:t>
            </w:r>
            <w:r w:rsidRPr="004762FD">
              <w:rPr>
                <w:bCs/>
                <w:lang w:val="uk-UA"/>
              </w:rPr>
              <w:t xml:space="preserve"> </w:t>
            </w:r>
            <w:r w:rsidRPr="004762FD">
              <w:rPr>
                <w:bCs/>
                <w:lang w:val="en-US"/>
              </w:rPr>
              <w:t>more</w:t>
            </w:r>
            <w:r w:rsidRPr="004762FD">
              <w:rPr>
                <w:bCs/>
                <w:lang w:val="uk-UA"/>
              </w:rPr>
              <w:t>;</w:t>
            </w:r>
            <w:r w:rsidR="00706FD9" w:rsidRPr="004762FD">
              <w:rPr>
                <w:bCs/>
                <w:lang w:val="uk-UA"/>
              </w:rPr>
              <w:t xml:space="preserve"> / </w:t>
            </w:r>
            <w:r w:rsidR="00706FD9" w:rsidRPr="004762FD">
              <w:rPr>
                <w:bCs/>
                <w:lang w:val="el-GR"/>
              </w:rPr>
              <w:t>επεξεργασία</w:t>
            </w:r>
            <w:r w:rsidR="00706FD9" w:rsidRPr="004762FD">
              <w:rPr>
                <w:bCs/>
                <w:lang w:val="uk-UA"/>
              </w:rPr>
              <w:t xml:space="preserve"> </w:t>
            </w:r>
            <w:r w:rsidR="00706FD9" w:rsidRPr="004762FD">
              <w:rPr>
                <w:bCs/>
                <w:lang w:val="el-GR"/>
              </w:rPr>
              <w:t>κατηγορίας</w:t>
            </w:r>
            <w:r w:rsidR="00706FD9" w:rsidRPr="004762FD">
              <w:rPr>
                <w:bCs/>
                <w:lang w:val="uk-UA"/>
              </w:rPr>
              <w:t xml:space="preserve"> «</w:t>
            </w:r>
            <w:r w:rsidR="00706FD9" w:rsidRPr="004762FD">
              <w:rPr>
                <w:bCs/>
                <w:lang w:val="el-GR"/>
              </w:rPr>
              <w:t>Β</w:t>
            </w:r>
            <w:r w:rsidR="00706FD9" w:rsidRPr="004762FD">
              <w:rPr>
                <w:bCs/>
                <w:lang w:val="uk-UA"/>
              </w:rPr>
              <w:t xml:space="preserve">» - </w:t>
            </w:r>
            <w:r w:rsidR="00706FD9" w:rsidRPr="004762FD">
              <w:rPr>
                <w:bCs/>
                <w:lang w:val="el-GR"/>
              </w:rPr>
              <w:t>σε</w:t>
            </w:r>
            <w:r w:rsidR="00706FD9" w:rsidRPr="004762FD">
              <w:rPr>
                <w:bCs/>
                <w:lang w:val="uk-UA"/>
              </w:rPr>
              <w:t xml:space="preserve"> </w:t>
            </w:r>
            <w:r w:rsidR="00706FD9" w:rsidRPr="004762FD">
              <w:rPr>
                <w:bCs/>
                <w:lang w:val="el-GR"/>
              </w:rPr>
              <w:t>ερμητικά</w:t>
            </w:r>
            <w:r w:rsidR="00706FD9" w:rsidRPr="004762FD">
              <w:rPr>
                <w:bCs/>
                <w:lang w:val="uk-UA"/>
              </w:rPr>
              <w:t xml:space="preserve"> </w:t>
            </w:r>
            <w:r w:rsidR="00706FD9" w:rsidRPr="004762FD">
              <w:rPr>
                <w:bCs/>
                <w:lang w:val="el-GR"/>
              </w:rPr>
              <w:t>σφραγισμένο</w:t>
            </w:r>
            <w:r w:rsidR="00706FD9" w:rsidRPr="004762FD">
              <w:rPr>
                <w:bCs/>
                <w:lang w:val="uk-UA"/>
              </w:rPr>
              <w:t xml:space="preserve"> </w:t>
            </w:r>
            <w:r w:rsidR="00706FD9" w:rsidRPr="004762FD">
              <w:rPr>
                <w:bCs/>
                <w:lang w:val="el-GR"/>
              </w:rPr>
              <w:t>δοχείο</w:t>
            </w:r>
            <w:r w:rsidR="00706FD9" w:rsidRPr="004762FD">
              <w:rPr>
                <w:bCs/>
                <w:lang w:val="uk-UA"/>
              </w:rPr>
              <w:t xml:space="preserve"> </w:t>
            </w:r>
            <w:r w:rsidR="00706FD9" w:rsidRPr="004762FD">
              <w:rPr>
                <w:bCs/>
                <w:lang w:val="el-GR"/>
              </w:rPr>
              <w:t>με</w:t>
            </w:r>
            <w:r w:rsidR="00706FD9" w:rsidRPr="004762FD">
              <w:rPr>
                <w:bCs/>
                <w:lang w:val="uk-UA"/>
              </w:rPr>
              <w:t xml:space="preserve"> </w:t>
            </w:r>
            <w:r w:rsidR="00706FD9" w:rsidRPr="004762FD">
              <w:rPr>
                <w:bCs/>
                <w:lang w:val="el-GR"/>
              </w:rPr>
              <w:t>τιμή</w:t>
            </w:r>
            <w:r w:rsidR="00706FD9" w:rsidRPr="004762FD">
              <w:rPr>
                <w:bCs/>
                <w:lang w:val="uk-UA"/>
              </w:rPr>
              <w:t xml:space="preserve"> </w:t>
            </w:r>
            <w:r w:rsidR="00706FD9" w:rsidRPr="004762FD">
              <w:rPr>
                <w:bCs/>
                <w:lang w:val="el-GR"/>
              </w:rPr>
              <w:t>F</w:t>
            </w:r>
            <w:r w:rsidR="00097101" w:rsidRPr="004762FD">
              <w:rPr>
                <w:bCs/>
                <w:lang w:val="el-GR"/>
              </w:rPr>
              <w:t>ο</w:t>
            </w:r>
            <w:r w:rsidR="00706FD9" w:rsidRPr="004762FD">
              <w:rPr>
                <w:bCs/>
                <w:lang w:val="uk-UA"/>
              </w:rPr>
              <w:t xml:space="preserve"> 3 </w:t>
            </w:r>
            <w:r w:rsidR="00706FD9" w:rsidRPr="004762FD">
              <w:rPr>
                <w:bCs/>
                <w:lang w:val="el-GR"/>
              </w:rPr>
              <w:t>ή</w:t>
            </w:r>
            <w:r w:rsidR="00706FD9" w:rsidRPr="004762FD">
              <w:rPr>
                <w:bCs/>
                <w:lang w:val="uk-UA"/>
              </w:rPr>
              <w:t xml:space="preserve"> </w:t>
            </w:r>
            <w:r w:rsidR="00706FD9" w:rsidRPr="004762FD">
              <w:rPr>
                <w:bCs/>
                <w:lang w:val="el-GR"/>
              </w:rPr>
              <w:t>μεγαλύτερη</w:t>
            </w:r>
            <w:r w:rsidR="00706FD9" w:rsidRPr="004762FD">
              <w:rPr>
                <w:bCs/>
                <w:lang w:val="uk-UA"/>
              </w:rPr>
              <w:t xml:space="preserve"> ;</w:t>
            </w:r>
          </w:p>
          <w:p w:rsidR="00E919BE" w:rsidRPr="004762FD" w:rsidRDefault="00E919BE" w:rsidP="00E919BE">
            <w:pPr>
              <w:ind w:left="320"/>
              <w:jc w:val="both"/>
              <w:rPr>
                <w:bCs/>
                <w:lang w:val="uk-UA"/>
              </w:rPr>
            </w:pPr>
          </w:p>
          <w:p w:rsidR="00E919BE" w:rsidRPr="004762FD" w:rsidRDefault="00E919BE" w:rsidP="00E919BE">
            <w:pPr>
              <w:ind w:left="320"/>
              <w:jc w:val="both"/>
              <w:rPr>
                <w:bCs/>
                <w:lang w:val="uk-UA"/>
              </w:rPr>
            </w:pPr>
            <w:r w:rsidRPr="004762FD">
              <w:rPr>
                <w:b/>
                <w:lang w:val="uk-UA"/>
              </w:rPr>
              <w:t>обробка категорії «С» – обробка, упродовж якої мінімальна температура у товщі м’яса та/або шлунків, міхурів і кишок має становити 80 °С/</w:t>
            </w:r>
            <w:r w:rsidRPr="004762FD">
              <w:rPr>
                <w:bCs/>
                <w:lang w:val="en-US"/>
              </w:rPr>
              <w:t>category</w:t>
            </w:r>
            <w:r w:rsidRPr="004762FD">
              <w:rPr>
                <w:bCs/>
                <w:lang w:val="uk-UA"/>
              </w:rPr>
              <w:t xml:space="preserve"> «</w:t>
            </w:r>
            <w:r w:rsidRPr="004762FD">
              <w:rPr>
                <w:bCs/>
                <w:lang w:val="en-US"/>
              </w:rPr>
              <w:t>C</w:t>
            </w:r>
            <w:r w:rsidRPr="004762FD">
              <w:rPr>
                <w:bCs/>
                <w:lang w:val="uk-UA"/>
              </w:rPr>
              <w:t xml:space="preserve">» </w:t>
            </w:r>
            <w:r w:rsidRPr="004762FD">
              <w:rPr>
                <w:bCs/>
                <w:lang w:val="en-US"/>
              </w:rPr>
              <w:t>treatment</w:t>
            </w:r>
            <w:r w:rsidRPr="004762FD">
              <w:rPr>
                <w:bCs/>
                <w:lang w:val="uk-UA"/>
              </w:rPr>
              <w:t xml:space="preserve"> – </w:t>
            </w:r>
            <w:r w:rsidRPr="004762FD">
              <w:rPr>
                <w:bCs/>
                <w:lang w:val="en-US"/>
              </w:rPr>
              <w:t>where</w:t>
            </w:r>
            <w:r w:rsidRPr="004762FD">
              <w:rPr>
                <w:bCs/>
                <w:lang w:val="uk-UA"/>
              </w:rPr>
              <w:t xml:space="preserve"> </w:t>
            </w:r>
            <w:r w:rsidRPr="004762FD">
              <w:rPr>
                <w:bCs/>
                <w:lang w:val="en-US"/>
              </w:rPr>
              <w:t>a</w:t>
            </w:r>
            <w:r w:rsidRPr="004762FD">
              <w:rPr>
                <w:bCs/>
                <w:lang w:val="uk-UA"/>
              </w:rPr>
              <w:t xml:space="preserve"> </w:t>
            </w:r>
            <w:r w:rsidRPr="004762FD">
              <w:rPr>
                <w:bCs/>
                <w:lang w:val="en-US"/>
              </w:rPr>
              <w:t>minimum</w:t>
            </w:r>
            <w:r w:rsidRPr="004762FD">
              <w:rPr>
                <w:bCs/>
                <w:lang w:val="uk-UA"/>
              </w:rPr>
              <w:t xml:space="preserve"> </w:t>
            </w:r>
            <w:r w:rsidRPr="004762FD">
              <w:rPr>
                <w:bCs/>
                <w:lang w:val="en-US"/>
              </w:rPr>
              <w:t>core</w:t>
            </w:r>
            <w:r w:rsidRPr="004762FD">
              <w:rPr>
                <w:bCs/>
                <w:lang w:val="uk-UA"/>
              </w:rPr>
              <w:t xml:space="preserve"> </w:t>
            </w:r>
            <w:r w:rsidRPr="004762FD">
              <w:rPr>
                <w:bCs/>
                <w:lang w:val="en-US"/>
              </w:rPr>
              <w:t>temperature</w:t>
            </w:r>
            <w:r w:rsidRPr="004762FD">
              <w:rPr>
                <w:bCs/>
                <w:lang w:val="uk-UA"/>
              </w:rPr>
              <w:t xml:space="preserve"> </w:t>
            </w:r>
            <w:r w:rsidRPr="004762FD">
              <w:rPr>
                <w:bCs/>
                <w:lang w:val="en-US"/>
              </w:rPr>
              <w:t>of</w:t>
            </w:r>
            <w:r w:rsidRPr="004762FD">
              <w:rPr>
                <w:bCs/>
                <w:lang w:val="uk-UA"/>
              </w:rPr>
              <w:t xml:space="preserve"> 80 °С </w:t>
            </w:r>
            <w:r w:rsidRPr="004762FD">
              <w:rPr>
                <w:bCs/>
                <w:lang w:val="en-US"/>
              </w:rPr>
              <w:t>is</w:t>
            </w:r>
            <w:r w:rsidRPr="004762FD">
              <w:rPr>
                <w:bCs/>
                <w:lang w:val="uk-UA"/>
              </w:rPr>
              <w:t xml:space="preserve"> </w:t>
            </w:r>
            <w:r w:rsidRPr="004762FD">
              <w:rPr>
                <w:bCs/>
                <w:lang w:val="en-US"/>
              </w:rPr>
              <w:t>reached</w:t>
            </w:r>
            <w:r w:rsidRPr="004762FD">
              <w:rPr>
                <w:bCs/>
                <w:lang w:val="uk-UA"/>
              </w:rPr>
              <w:t xml:space="preserve"> </w:t>
            </w:r>
            <w:r w:rsidRPr="004762FD">
              <w:rPr>
                <w:bCs/>
                <w:lang w:val="en-US"/>
              </w:rPr>
              <w:t>in</w:t>
            </w:r>
            <w:r w:rsidRPr="004762FD">
              <w:rPr>
                <w:bCs/>
                <w:lang w:val="uk-UA"/>
              </w:rPr>
              <w:t xml:space="preserve"> </w:t>
            </w:r>
            <w:r w:rsidRPr="004762FD">
              <w:rPr>
                <w:bCs/>
                <w:lang w:val="en-US"/>
              </w:rPr>
              <w:t>meat</w:t>
            </w:r>
            <w:r w:rsidRPr="004762FD">
              <w:rPr>
                <w:bCs/>
                <w:lang w:val="uk-UA"/>
              </w:rPr>
              <w:t xml:space="preserve"> </w:t>
            </w:r>
            <w:r w:rsidRPr="004762FD">
              <w:rPr>
                <w:bCs/>
                <w:lang w:val="en-US"/>
              </w:rPr>
              <w:t>and</w:t>
            </w:r>
            <w:r w:rsidRPr="004762FD">
              <w:rPr>
                <w:bCs/>
                <w:lang w:val="uk-UA"/>
              </w:rPr>
              <w:t>/</w:t>
            </w:r>
            <w:r w:rsidRPr="004762FD">
              <w:rPr>
                <w:bCs/>
                <w:lang w:val="en-US"/>
              </w:rPr>
              <w:t>or</w:t>
            </w:r>
            <w:r w:rsidRPr="004762FD">
              <w:rPr>
                <w:bCs/>
                <w:lang w:val="uk-UA"/>
              </w:rPr>
              <w:t xml:space="preserve"> </w:t>
            </w:r>
            <w:r w:rsidRPr="004762FD">
              <w:rPr>
                <w:bCs/>
                <w:lang w:val="en-US"/>
              </w:rPr>
              <w:t>stomachs</w:t>
            </w:r>
            <w:r w:rsidRPr="004762FD">
              <w:rPr>
                <w:bCs/>
                <w:lang w:val="uk-UA"/>
              </w:rPr>
              <w:t xml:space="preserve">, </w:t>
            </w:r>
            <w:r w:rsidRPr="004762FD">
              <w:rPr>
                <w:bCs/>
                <w:lang w:val="en-US"/>
              </w:rPr>
              <w:t>bladders</w:t>
            </w:r>
            <w:r w:rsidRPr="004762FD">
              <w:rPr>
                <w:bCs/>
                <w:lang w:val="uk-UA"/>
              </w:rPr>
              <w:t xml:space="preserve"> </w:t>
            </w:r>
            <w:r w:rsidRPr="004762FD">
              <w:rPr>
                <w:bCs/>
                <w:lang w:val="en-US"/>
              </w:rPr>
              <w:t>and</w:t>
            </w:r>
            <w:r w:rsidRPr="004762FD">
              <w:rPr>
                <w:bCs/>
                <w:lang w:val="uk-UA"/>
              </w:rPr>
              <w:t xml:space="preserve"> </w:t>
            </w:r>
            <w:r w:rsidRPr="004762FD">
              <w:rPr>
                <w:bCs/>
                <w:lang w:val="en-US"/>
              </w:rPr>
              <w:t>intestines</w:t>
            </w:r>
            <w:r w:rsidRPr="004762FD">
              <w:rPr>
                <w:bCs/>
                <w:lang w:val="uk-UA"/>
              </w:rPr>
              <w:t>;</w:t>
            </w:r>
            <w:r w:rsidR="00706FD9" w:rsidRPr="004762FD">
              <w:rPr>
                <w:bCs/>
                <w:lang w:val="uk-UA"/>
              </w:rPr>
              <w:t xml:space="preserve">/ </w:t>
            </w:r>
            <w:r w:rsidR="00706FD9" w:rsidRPr="004762FD">
              <w:rPr>
                <w:bCs/>
                <w:lang w:val="el-GR"/>
              </w:rPr>
              <w:t>επεξεργασία</w:t>
            </w:r>
            <w:r w:rsidR="00706FD9" w:rsidRPr="004762FD">
              <w:rPr>
                <w:bCs/>
                <w:lang w:val="uk-UA"/>
              </w:rPr>
              <w:t xml:space="preserve"> </w:t>
            </w:r>
            <w:r w:rsidR="00706FD9" w:rsidRPr="004762FD">
              <w:rPr>
                <w:bCs/>
                <w:lang w:val="el-GR"/>
              </w:rPr>
              <w:t>κατηγορίας</w:t>
            </w:r>
            <w:r w:rsidR="00706FD9" w:rsidRPr="004762FD">
              <w:rPr>
                <w:bCs/>
                <w:lang w:val="uk-UA"/>
              </w:rPr>
              <w:t xml:space="preserve"> «</w:t>
            </w:r>
            <w:r w:rsidR="00706FD9" w:rsidRPr="004762FD">
              <w:rPr>
                <w:bCs/>
                <w:lang w:val="el-GR"/>
              </w:rPr>
              <w:t>C</w:t>
            </w:r>
            <w:r w:rsidR="00706FD9" w:rsidRPr="004762FD">
              <w:rPr>
                <w:bCs/>
                <w:lang w:val="uk-UA"/>
              </w:rPr>
              <w:t xml:space="preserve">» - </w:t>
            </w:r>
            <w:r w:rsidR="00706FD9" w:rsidRPr="004762FD">
              <w:rPr>
                <w:bCs/>
                <w:lang w:val="el-GR"/>
              </w:rPr>
              <w:t>όπου</w:t>
            </w:r>
            <w:r w:rsidR="00706FD9" w:rsidRPr="004762FD">
              <w:rPr>
                <w:bCs/>
                <w:lang w:val="uk-UA"/>
              </w:rPr>
              <w:t xml:space="preserve"> </w:t>
            </w:r>
            <w:r w:rsidR="00706FD9" w:rsidRPr="004762FD">
              <w:rPr>
                <w:bCs/>
                <w:lang w:val="el-GR"/>
              </w:rPr>
              <w:t>επιτυγχάνεται</w:t>
            </w:r>
            <w:r w:rsidR="00706FD9" w:rsidRPr="004762FD">
              <w:rPr>
                <w:bCs/>
                <w:lang w:val="uk-UA"/>
              </w:rPr>
              <w:t xml:space="preserve"> </w:t>
            </w:r>
            <w:r w:rsidR="00706FD9" w:rsidRPr="004762FD">
              <w:rPr>
                <w:bCs/>
                <w:lang w:val="el-GR"/>
              </w:rPr>
              <w:t>ελάχιστη</w:t>
            </w:r>
            <w:r w:rsidR="00706FD9" w:rsidRPr="004762FD">
              <w:rPr>
                <w:bCs/>
                <w:lang w:val="uk-UA"/>
              </w:rPr>
              <w:t xml:space="preserve"> </w:t>
            </w:r>
            <w:r w:rsidR="00706FD9" w:rsidRPr="004762FD">
              <w:rPr>
                <w:bCs/>
                <w:lang w:val="el-GR"/>
              </w:rPr>
              <w:t>θερμοκρασία</w:t>
            </w:r>
            <w:r w:rsidR="00706FD9" w:rsidRPr="004762FD">
              <w:rPr>
                <w:bCs/>
                <w:lang w:val="uk-UA"/>
              </w:rPr>
              <w:t xml:space="preserve"> </w:t>
            </w:r>
            <w:r w:rsidR="00706FD9" w:rsidRPr="004762FD">
              <w:rPr>
                <w:bCs/>
                <w:lang w:val="el-GR"/>
              </w:rPr>
              <w:t>πυρήνα</w:t>
            </w:r>
            <w:r w:rsidR="00706FD9" w:rsidRPr="004762FD">
              <w:rPr>
                <w:bCs/>
                <w:lang w:val="uk-UA"/>
              </w:rPr>
              <w:t xml:space="preserve"> 80 °</w:t>
            </w:r>
            <w:r w:rsidR="00097101" w:rsidRPr="004762FD">
              <w:rPr>
                <w:bCs/>
                <w:lang w:val="uk-UA"/>
              </w:rPr>
              <w:t xml:space="preserve"> </w:t>
            </w:r>
            <w:r w:rsidR="00097101" w:rsidRPr="004762FD">
              <w:rPr>
                <w:bCs/>
                <w:lang w:val="en-US"/>
              </w:rPr>
              <w:t>C</w:t>
            </w:r>
            <w:r w:rsidR="00706FD9" w:rsidRPr="004762FD">
              <w:rPr>
                <w:bCs/>
                <w:lang w:val="uk-UA"/>
              </w:rPr>
              <w:t xml:space="preserve"> </w:t>
            </w:r>
            <w:r w:rsidR="00706FD9" w:rsidRPr="004762FD">
              <w:rPr>
                <w:bCs/>
                <w:lang w:val="el-GR"/>
              </w:rPr>
              <w:t>στο</w:t>
            </w:r>
            <w:r w:rsidR="00706FD9" w:rsidRPr="004762FD">
              <w:rPr>
                <w:bCs/>
                <w:lang w:val="uk-UA"/>
              </w:rPr>
              <w:t xml:space="preserve"> </w:t>
            </w:r>
            <w:r w:rsidR="00706FD9" w:rsidRPr="004762FD">
              <w:rPr>
                <w:bCs/>
                <w:lang w:val="el-GR"/>
              </w:rPr>
              <w:t>κρέας</w:t>
            </w:r>
            <w:r w:rsidR="00706FD9" w:rsidRPr="004762FD">
              <w:rPr>
                <w:bCs/>
                <w:lang w:val="uk-UA"/>
              </w:rPr>
              <w:t xml:space="preserve"> </w:t>
            </w:r>
            <w:r w:rsidR="00706FD9" w:rsidRPr="004762FD">
              <w:rPr>
                <w:bCs/>
                <w:lang w:val="el-GR"/>
              </w:rPr>
              <w:t>ή</w:t>
            </w:r>
            <w:r w:rsidR="00706FD9" w:rsidRPr="004762FD">
              <w:rPr>
                <w:bCs/>
                <w:lang w:val="uk-UA"/>
              </w:rPr>
              <w:t xml:space="preserve"> / </w:t>
            </w:r>
            <w:r w:rsidR="00706FD9" w:rsidRPr="004762FD">
              <w:rPr>
                <w:bCs/>
                <w:lang w:val="el-GR"/>
              </w:rPr>
              <w:t>τα</w:t>
            </w:r>
            <w:r w:rsidR="00706FD9" w:rsidRPr="004762FD">
              <w:rPr>
                <w:bCs/>
                <w:lang w:val="uk-UA"/>
              </w:rPr>
              <w:t xml:space="preserve"> </w:t>
            </w:r>
            <w:r w:rsidR="00706FD9" w:rsidRPr="004762FD">
              <w:rPr>
                <w:bCs/>
                <w:lang w:val="el-GR"/>
              </w:rPr>
              <w:t>στομάχια</w:t>
            </w:r>
            <w:r w:rsidR="00706FD9" w:rsidRPr="004762FD">
              <w:rPr>
                <w:bCs/>
                <w:lang w:val="uk-UA"/>
              </w:rPr>
              <w:t xml:space="preserve">, </w:t>
            </w:r>
            <w:r w:rsidR="00706FD9" w:rsidRPr="004762FD">
              <w:rPr>
                <w:bCs/>
                <w:lang w:val="el-GR"/>
              </w:rPr>
              <w:t>κύστεις</w:t>
            </w:r>
            <w:r w:rsidR="00706FD9" w:rsidRPr="004762FD">
              <w:rPr>
                <w:bCs/>
                <w:lang w:val="uk-UA"/>
              </w:rPr>
              <w:t xml:space="preserve"> </w:t>
            </w:r>
            <w:r w:rsidR="00706FD9" w:rsidRPr="004762FD">
              <w:rPr>
                <w:bCs/>
                <w:lang w:val="el-GR"/>
              </w:rPr>
              <w:t>και</w:t>
            </w:r>
            <w:r w:rsidR="00706FD9" w:rsidRPr="004762FD">
              <w:rPr>
                <w:bCs/>
                <w:lang w:val="uk-UA"/>
              </w:rPr>
              <w:t xml:space="preserve"> </w:t>
            </w:r>
            <w:r w:rsidR="00706FD9" w:rsidRPr="004762FD">
              <w:rPr>
                <w:bCs/>
                <w:lang w:val="el-GR"/>
              </w:rPr>
              <w:t>έντερα</w:t>
            </w:r>
            <w:r w:rsidR="00706FD9" w:rsidRPr="004762FD">
              <w:rPr>
                <w:bCs/>
                <w:lang w:val="uk-UA"/>
              </w:rPr>
              <w:t>;</w:t>
            </w:r>
          </w:p>
          <w:p w:rsidR="00E919BE" w:rsidRPr="004762FD" w:rsidRDefault="00E919BE" w:rsidP="00E919BE">
            <w:pPr>
              <w:ind w:left="320"/>
              <w:jc w:val="both"/>
              <w:rPr>
                <w:bCs/>
                <w:lang w:val="uk-UA"/>
              </w:rPr>
            </w:pPr>
          </w:p>
          <w:p w:rsidR="00E919BE" w:rsidRPr="004762FD" w:rsidRDefault="00E919BE" w:rsidP="00E919BE">
            <w:pPr>
              <w:ind w:left="320"/>
              <w:jc w:val="both"/>
              <w:rPr>
                <w:bCs/>
                <w:lang w:val="uk-UA"/>
              </w:rPr>
            </w:pPr>
            <w:r w:rsidRPr="004762FD">
              <w:rPr>
                <w:b/>
                <w:lang w:val="uk-UA"/>
              </w:rPr>
              <w:t xml:space="preserve">обробка категорії «D» – обробка, протягом якої мінімальна температура у товщі м’яса та/або шлунків, міхурів і кишок має становити 70 °С; або щодо сирої шинки – природна ферментація має відбуватися впродовж не менше дев’яти місяців і має </w:t>
            </w:r>
          </w:p>
          <w:p w:rsidR="00E919BE" w:rsidRPr="004762FD" w:rsidRDefault="00E919BE" w:rsidP="00E919BE">
            <w:pPr>
              <w:ind w:left="320"/>
              <w:jc w:val="both"/>
              <w:rPr>
                <w:bCs/>
                <w:lang w:val="uk-UA"/>
              </w:rPr>
            </w:pPr>
            <w:r w:rsidRPr="004762FD">
              <w:rPr>
                <w:b/>
                <w:lang w:val="uk-UA"/>
              </w:rPr>
              <w:t>становити: величина Aw – не більше 0,93, величина рН – не більше 6,0/</w:t>
            </w:r>
            <w:r w:rsidRPr="004762FD">
              <w:rPr>
                <w:lang w:val="uk-UA"/>
              </w:rPr>
              <w:t xml:space="preserve"> </w:t>
            </w:r>
            <w:r w:rsidRPr="004762FD">
              <w:rPr>
                <w:bCs/>
                <w:lang w:val="en-US"/>
              </w:rPr>
              <w:t>category</w:t>
            </w:r>
            <w:r w:rsidRPr="004762FD">
              <w:rPr>
                <w:bCs/>
                <w:lang w:val="uk-UA"/>
              </w:rPr>
              <w:t xml:space="preserve"> «</w:t>
            </w:r>
            <w:r w:rsidRPr="004762FD">
              <w:rPr>
                <w:bCs/>
                <w:lang w:val="en-US"/>
              </w:rPr>
              <w:t>D</w:t>
            </w:r>
            <w:r w:rsidRPr="004762FD">
              <w:rPr>
                <w:bCs/>
                <w:lang w:val="uk-UA"/>
              </w:rPr>
              <w:t xml:space="preserve">» </w:t>
            </w:r>
            <w:r w:rsidRPr="004762FD">
              <w:rPr>
                <w:bCs/>
                <w:lang w:val="en-US"/>
              </w:rPr>
              <w:t>treatment</w:t>
            </w:r>
            <w:r w:rsidRPr="004762FD">
              <w:rPr>
                <w:bCs/>
                <w:lang w:val="uk-UA"/>
              </w:rPr>
              <w:t xml:space="preserve"> –</w:t>
            </w:r>
            <w:r w:rsidRPr="004762FD">
              <w:rPr>
                <w:b/>
                <w:lang w:val="uk-UA"/>
              </w:rPr>
              <w:t xml:space="preserve"> </w:t>
            </w:r>
            <w:r w:rsidRPr="004762FD">
              <w:rPr>
                <w:bCs/>
                <w:lang w:val="en-US"/>
              </w:rPr>
              <w:t>where</w:t>
            </w:r>
            <w:r w:rsidRPr="004762FD">
              <w:rPr>
                <w:bCs/>
                <w:lang w:val="uk-UA"/>
              </w:rPr>
              <w:t xml:space="preserve"> </w:t>
            </w:r>
            <w:r w:rsidRPr="004762FD">
              <w:rPr>
                <w:bCs/>
                <w:lang w:val="en-US"/>
              </w:rPr>
              <w:t>a</w:t>
            </w:r>
            <w:r w:rsidRPr="004762FD">
              <w:rPr>
                <w:bCs/>
                <w:lang w:val="uk-UA"/>
              </w:rPr>
              <w:t xml:space="preserve"> </w:t>
            </w:r>
            <w:r w:rsidRPr="004762FD">
              <w:rPr>
                <w:bCs/>
                <w:lang w:val="en-US"/>
              </w:rPr>
              <w:t>minimum</w:t>
            </w:r>
            <w:r w:rsidRPr="004762FD">
              <w:rPr>
                <w:bCs/>
                <w:lang w:val="uk-UA"/>
              </w:rPr>
              <w:t xml:space="preserve"> </w:t>
            </w:r>
            <w:r w:rsidRPr="004762FD">
              <w:rPr>
                <w:bCs/>
                <w:lang w:val="en-US"/>
              </w:rPr>
              <w:t>core</w:t>
            </w:r>
            <w:r w:rsidRPr="004762FD">
              <w:rPr>
                <w:bCs/>
                <w:lang w:val="uk-UA"/>
              </w:rPr>
              <w:t xml:space="preserve"> </w:t>
            </w:r>
            <w:r w:rsidRPr="004762FD">
              <w:rPr>
                <w:bCs/>
                <w:lang w:val="en-US"/>
              </w:rPr>
              <w:t>temperature</w:t>
            </w:r>
            <w:r w:rsidRPr="004762FD">
              <w:rPr>
                <w:bCs/>
                <w:lang w:val="uk-UA"/>
              </w:rPr>
              <w:t xml:space="preserve"> </w:t>
            </w:r>
            <w:r w:rsidRPr="004762FD">
              <w:rPr>
                <w:bCs/>
                <w:lang w:val="en-US"/>
              </w:rPr>
              <w:t>of</w:t>
            </w:r>
            <w:r w:rsidRPr="004762FD">
              <w:rPr>
                <w:bCs/>
                <w:lang w:val="uk-UA"/>
              </w:rPr>
              <w:t xml:space="preserve"> 70 °С </w:t>
            </w:r>
            <w:r w:rsidRPr="004762FD">
              <w:rPr>
                <w:bCs/>
                <w:lang w:val="en-US"/>
              </w:rPr>
              <w:t>is</w:t>
            </w:r>
            <w:r w:rsidRPr="004762FD">
              <w:rPr>
                <w:bCs/>
                <w:lang w:val="uk-UA"/>
              </w:rPr>
              <w:t xml:space="preserve"> </w:t>
            </w:r>
            <w:r w:rsidRPr="004762FD">
              <w:rPr>
                <w:bCs/>
                <w:lang w:val="en-US"/>
              </w:rPr>
              <w:t>reached</w:t>
            </w:r>
            <w:r w:rsidRPr="004762FD">
              <w:rPr>
                <w:bCs/>
                <w:lang w:val="uk-UA"/>
              </w:rPr>
              <w:t xml:space="preserve"> </w:t>
            </w:r>
            <w:r w:rsidRPr="004762FD">
              <w:rPr>
                <w:bCs/>
                <w:lang w:val="en-US"/>
              </w:rPr>
              <w:t>in</w:t>
            </w:r>
            <w:r w:rsidRPr="004762FD">
              <w:rPr>
                <w:bCs/>
                <w:lang w:val="uk-UA"/>
              </w:rPr>
              <w:t xml:space="preserve"> </w:t>
            </w:r>
            <w:r w:rsidRPr="004762FD">
              <w:rPr>
                <w:bCs/>
                <w:lang w:val="en-US"/>
              </w:rPr>
              <w:t>meat</w:t>
            </w:r>
            <w:r w:rsidRPr="004762FD">
              <w:rPr>
                <w:bCs/>
                <w:lang w:val="uk-UA"/>
              </w:rPr>
              <w:t xml:space="preserve"> </w:t>
            </w:r>
            <w:r w:rsidRPr="004762FD">
              <w:rPr>
                <w:bCs/>
                <w:lang w:val="en-US"/>
              </w:rPr>
              <w:t>and</w:t>
            </w:r>
            <w:r w:rsidRPr="004762FD">
              <w:rPr>
                <w:bCs/>
                <w:lang w:val="uk-UA"/>
              </w:rPr>
              <w:t>/</w:t>
            </w:r>
            <w:r w:rsidRPr="004762FD">
              <w:rPr>
                <w:bCs/>
                <w:lang w:val="en-US"/>
              </w:rPr>
              <w:t>or</w:t>
            </w:r>
            <w:r w:rsidRPr="004762FD">
              <w:rPr>
                <w:bCs/>
                <w:lang w:val="uk-UA"/>
              </w:rPr>
              <w:t xml:space="preserve"> </w:t>
            </w:r>
            <w:r w:rsidRPr="004762FD">
              <w:rPr>
                <w:bCs/>
                <w:lang w:val="en-US"/>
              </w:rPr>
              <w:t>stomachs</w:t>
            </w:r>
            <w:r w:rsidRPr="004762FD">
              <w:rPr>
                <w:bCs/>
                <w:lang w:val="uk-UA"/>
              </w:rPr>
              <w:t xml:space="preserve">, </w:t>
            </w:r>
            <w:r w:rsidRPr="004762FD">
              <w:rPr>
                <w:bCs/>
                <w:lang w:val="en-US"/>
              </w:rPr>
              <w:t>bladders</w:t>
            </w:r>
            <w:r w:rsidRPr="004762FD">
              <w:rPr>
                <w:bCs/>
                <w:lang w:val="uk-UA"/>
              </w:rPr>
              <w:t xml:space="preserve"> </w:t>
            </w:r>
            <w:r w:rsidRPr="004762FD">
              <w:rPr>
                <w:bCs/>
                <w:lang w:val="en-US"/>
              </w:rPr>
              <w:t>and</w:t>
            </w:r>
            <w:r w:rsidRPr="004762FD">
              <w:rPr>
                <w:bCs/>
                <w:lang w:val="uk-UA"/>
              </w:rPr>
              <w:t xml:space="preserve"> </w:t>
            </w:r>
            <w:r w:rsidRPr="004762FD">
              <w:rPr>
                <w:bCs/>
                <w:lang w:val="en-US"/>
              </w:rPr>
              <w:t>intestines</w:t>
            </w:r>
            <w:r w:rsidRPr="004762FD">
              <w:rPr>
                <w:bCs/>
                <w:lang w:val="uk-UA"/>
              </w:rPr>
              <w:t xml:space="preserve">; </w:t>
            </w:r>
            <w:r w:rsidRPr="004762FD">
              <w:rPr>
                <w:bCs/>
                <w:lang w:val="en-US"/>
              </w:rPr>
              <w:t>for</w:t>
            </w:r>
            <w:r w:rsidRPr="004762FD">
              <w:rPr>
                <w:bCs/>
                <w:lang w:val="uk-UA"/>
              </w:rPr>
              <w:t xml:space="preserve"> </w:t>
            </w:r>
            <w:r w:rsidRPr="004762FD">
              <w:rPr>
                <w:bCs/>
                <w:lang w:val="en-US"/>
              </w:rPr>
              <w:t>raw</w:t>
            </w:r>
            <w:r w:rsidRPr="004762FD">
              <w:rPr>
                <w:bCs/>
                <w:lang w:val="uk-UA"/>
              </w:rPr>
              <w:t xml:space="preserve"> </w:t>
            </w:r>
            <w:r w:rsidRPr="004762FD">
              <w:rPr>
                <w:bCs/>
                <w:lang w:val="en-US"/>
              </w:rPr>
              <w:t>ham</w:t>
            </w:r>
            <w:r w:rsidRPr="004762FD">
              <w:rPr>
                <w:bCs/>
                <w:lang w:val="uk-UA"/>
              </w:rPr>
              <w:t xml:space="preserve"> – </w:t>
            </w:r>
            <w:r w:rsidRPr="004762FD">
              <w:rPr>
                <w:bCs/>
                <w:lang w:val="en-US"/>
              </w:rPr>
              <w:t>natural</w:t>
            </w:r>
            <w:r w:rsidRPr="004762FD">
              <w:rPr>
                <w:bCs/>
                <w:lang w:val="uk-UA"/>
              </w:rPr>
              <w:t xml:space="preserve"> </w:t>
            </w:r>
            <w:r w:rsidRPr="004762FD">
              <w:rPr>
                <w:bCs/>
                <w:lang w:val="en-US"/>
              </w:rPr>
              <w:t>fermentation</w:t>
            </w:r>
            <w:r w:rsidRPr="004762FD">
              <w:rPr>
                <w:bCs/>
                <w:lang w:val="uk-UA"/>
              </w:rPr>
              <w:t xml:space="preserve"> </w:t>
            </w:r>
            <w:r w:rsidRPr="004762FD">
              <w:rPr>
                <w:bCs/>
                <w:lang w:val="en-US"/>
              </w:rPr>
              <w:t>for</w:t>
            </w:r>
            <w:r w:rsidRPr="004762FD">
              <w:rPr>
                <w:bCs/>
                <w:lang w:val="uk-UA"/>
              </w:rPr>
              <w:t xml:space="preserve"> </w:t>
            </w:r>
            <w:r w:rsidRPr="004762FD">
              <w:rPr>
                <w:bCs/>
                <w:lang w:val="en-US"/>
              </w:rPr>
              <w:t>not</w:t>
            </w:r>
            <w:r w:rsidRPr="004762FD">
              <w:rPr>
                <w:bCs/>
                <w:lang w:val="uk-UA"/>
              </w:rPr>
              <w:t xml:space="preserve"> </w:t>
            </w:r>
            <w:r w:rsidRPr="004762FD">
              <w:rPr>
                <w:bCs/>
                <w:lang w:val="en-US"/>
              </w:rPr>
              <w:t>less</w:t>
            </w:r>
            <w:r w:rsidRPr="004762FD">
              <w:rPr>
                <w:bCs/>
                <w:lang w:val="uk-UA"/>
              </w:rPr>
              <w:t xml:space="preserve"> </w:t>
            </w:r>
            <w:r w:rsidRPr="004762FD">
              <w:rPr>
                <w:bCs/>
                <w:lang w:val="en-US"/>
              </w:rPr>
              <w:t>than</w:t>
            </w:r>
            <w:r w:rsidRPr="004762FD">
              <w:rPr>
                <w:bCs/>
                <w:lang w:val="uk-UA"/>
              </w:rPr>
              <w:t xml:space="preserve"> 9 </w:t>
            </w:r>
            <w:r w:rsidRPr="004762FD">
              <w:rPr>
                <w:bCs/>
                <w:lang w:val="en-US"/>
              </w:rPr>
              <w:t>months</w:t>
            </w:r>
            <w:r w:rsidRPr="004762FD">
              <w:rPr>
                <w:bCs/>
                <w:lang w:val="uk-UA"/>
              </w:rPr>
              <w:t xml:space="preserve"> </w:t>
            </w:r>
            <w:r w:rsidRPr="004762FD">
              <w:rPr>
                <w:bCs/>
                <w:lang w:val="en-US"/>
              </w:rPr>
              <w:t>resulting</w:t>
            </w:r>
            <w:r w:rsidRPr="004762FD">
              <w:rPr>
                <w:bCs/>
                <w:lang w:val="uk-UA"/>
              </w:rPr>
              <w:t xml:space="preserve"> </w:t>
            </w:r>
            <w:r w:rsidRPr="004762FD">
              <w:rPr>
                <w:bCs/>
                <w:lang w:val="en-US"/>
              </w:rPr>
              <w:t>in</w:t>
            </w:r>
            <w:r w:rsidRPr="004762FD">
              <w:rPr>
                <w:bCs/>
                <w:lang w:val="uk-UA"/>
              </w:rPr>
              <w:t xml:space="preserve"> </w:t>
            </w:r>
            <w:r w:rsidRPr="004762FD">
              <w:rPr>
                <w:bCs/>
                <w:lang w:val="en-US"/>
              </w:rPr>
              <w:t>the</w:t>
            </w:r>
            <w:r w:rsidRPr="004762FD">
              <w:rPr>
                <w:bCs/>
                <w:lang w:val="uk-UA"/>
              </w:rPr>
              <w:t xml:space="preserve"> </w:t>
            </w:r>
            <w:r w:rsidRPr="004762FD">
              <w:rPr>
                <w:bCs/>
                <w:lang w:val="en-US"/>
              </w:rPr>
              <w:t>following</w:t>
            </w:r>
            <w:r w:rsidRPr="004762FD">
              <w:rPr>
                <w:bCs/>
                <w:lang w:val="uk-UA"/>
              </w:rPr>
              <w:t xml:space="preserve"> </w:t>
            </w:r>
            <w:r w:rsidRPr="004762FD">
              <w:rPr>
                <w:bCs/>
                <w:lang w:val="en-US"/>
              </w:rPr>
              <w:t>characteristics</w:t>
            </w:r>
            <w:r w:rsidRPr="004762FD">
              <w:rPr>
                <w:bCs/>
                <w:lang w:val="uk-UA"/>
              </w:rPr>
              <w:t xml:space="preserve">: </w:t>
            </w:r>
            <w:r w:rsidRPr="004762FD">
              <w:rPr>
                <w:bCs/>
                <w:lang w:val="en-US"/>
              </w:rPr>
              <w:t>Aw</w:t>
            </w:r>
            <w:r w:rsidRPr="004762FD">
              <w:rPr>
                <w:bCs/>
                <w:lang w:val="uk-UA"/>
              </w:rPr>
              <w:t xml:space="preserve"> </w:t>
            </w:r>
            <w:r w:rsidRPr="004762FD">
              <w:rPr>
                <w:bCs/>
                <w:lang w:val="en-US"/>
              </w:rPr>
              <w:t>value</w:t>
            </w:r>
            <w:r w:rsidRPr="004762FD">
              <w:rPr>
                <w:bCs/>
                <w:lang w:val="uk-UA"/>
              </w:rPr>
              <w:t xml:space="preserve"> </w:t>
            </w:r>
            <w:r w:rsidRPr="004762FD">
              <w:rPr>
                <w:bCs/>
                <w:lang w:val="en-US"/>
              </w:rPr>
              <w:t>of</w:t>
            </w:r>
            <w:r w:rsidRPr="004762FD">
              <w:rPr>
                <w:bCs/>
                <w:lang w:val="uk-UA"/>
              </w:rPr>
              <w:t xml:space="preserve"> </w:t>
            </w:r>
            <w:r w:rsidRPr="004762FD">
              <w:rPr>
                <w:bCs/>
                <w:lang w:val="en-US"/>
              </w:rPr>
              <w:t>not</w:t>
            </w:r>
            <w:r w:rsidRPr="004762FD">
              <w:rPr>
                <w:bCs/>
                <w:lang w:val="uk-UA"/>
              </w:rPr>
              <w:t xml:space="preserve"> </w:t>
            </w:r>
            <w:r w:rsidRPr="004762FD">
              <w:rPr>
                <w:bCs/>
                <w:lang w:val="en-US"/>
              </w:rPr>
              <w:t>more</w:t>
            </w:r>
            <w:r w:rsidRPr="004762FD">
              <w:rPr>
                <w:bCs/>
                <w:lang w:val="uk-UA"/>
              </w:rPr>
              <w:t xml:space="preserve"> </w:t>
            </w:r>
            <w:r w:rsidRPr="004762FD">
              <w:rPr>
                <w:bCs/>
                <w:lang w:val="en-US"/>
              </w:rPr>
              <w:t>than</w:t>
            </w:r>
            <w:r w:rsidRPr="004762FD">
              <w:rPr>
                <w:bCs/>
                <w:lang w:val="uk-UA"/>
              </w:rPr>
              <w:t xml:space="preserve"> 0.93, </w:t>
            </w:r>
            <w:r w:rsidRPr="004762FD">
              <w:rPr>
                <w:bCs/>
                <w:lang w:val="en-US"/>
              </w:rPr>
              <w:t>pH</w:t>
            </w:r>
            <w:r w:rsidRPr="004762FD">
              <w:rPr>
                <w:bCs/>
                <w:lang w:val="uk-UA"/>
              </w:rPr>
              <w:t xml:space="preserve"> </w:t>
            </w:r>
            <w:r w:rsidRPr="004762FD">
              <w:rPr>
                <w:bCs/>
                <w:lang w:val="en-US"/>
              </w:rPr>
              <w:t>value</w:t>
            </w:r>
            <w:r w:rsidRPr="004762FD">
              <w:rPr>
                <w:bCs/>
                <w:lang w:val="uk-UA"/>
              </w:rPr>
              <w:t xml:space="preserve"> </w:t>
            </w:r>
            <w:r w:rsidRPr="004762FD">
              <w:rPr>
                <w:bCs/>
                <w:lang w:val="en-US"/>
              </w:rPr>
              <w:t>of</w:t>
            </w:r>
            <w:r w:rsidRPr="004762FD">
              <w:rPr>
                <w:bCs/>
                <w:lang w:val="uk-UA"/>
              </w:rPr>
              <w:t xml:space="preserve"> </w:t>
            </w:r>
            <w:r w:rsidRPr="004762FD">
              <w:rPr>
                <w:bCs/>
                <w:lang w:val="en-US"/>
              </w:rPr>
              <w:t>not</w:t>
            </w:r>
            <w:r w:rsidRPr="004762FD">
              <w:rPr>
                <w:bCs/>
                <w:lang w:val="uk-UA"/>
              </w:rPr>
              <w:t xml:space="preserve"> </w:t>
            </w:r>
            <w:r w:rsidRPr="004762FD">
              <w:rPr>
                <w:bCs/>
                <w:lang w:val="en-US"/>
              </w:rPr>
              <w:t>more</w:t>
            </w:r>
            <w:r w:rsidRPr="004762FD">
              <w:rPr>
                <w:bCs/>
                <w:lang w:val="uk-UA"/>
              </w:rPr>
              <w:t xml:space="preserve"> </w:t>
            </w:r>
            <w:r w:rsidRPr="004762FD">
              <w:rPr>
                <w:bCs/>
                <w:lang w:val="en-US"/>
              </w:rPr>
              <w:t>than</w:t>
            </w:r>
            <w:r w:rsidRPr="004762FD">
              <w:rPr>
                <w:bCs/>
                <w:lang w:val="uk-UA"/>
              </w:rPr>
              <w:t xml:space="preserve"> 6.0.</w:t>
            </w:r>
            <w:r w:rsidR="00706FD9" w:rsidRPr="004762FD">
              <w:rPr>
                <w:bCs/>
                <w:lang w:val="uk-UA"/>
              </w:rPr>
              <w:t xml:space="preserve"> / </w:t>
            </w:r>
            <w:r w:rsidR="00706FD9" w:rsidRPr="004762FD">
              <w:rPr>
                <w:bCs/>
                <w:lang w:val="el-GR"/>
              </w:rPr>
              <w:t>επεξεργασία</w:t>
            </w:r>
            <w:r w:rsidR="00706FD9" w:rsidRPr="004762FD">
              <w:rPr>
                <w:bCs/>
                <w:lang w:val="uk-UA"/>
              </w:rPr>
              <w:t xml:space="preserve"> κατηγορίας «D» - </w:t>
            </w:r>
            <w:r w:rsidR="00706FD9" w:rsidRPr="004762FD">
              <w:rPr>
                <w:bCs/>
                <w:lang w:val="el-GR"/>
              </w:rPr>
              <w:t>όπου</w:t>
            </w:r>
            <w:r w:rsidR="00706FD9" w:rsidRPr="004762FD">
              <w:rPr>
                <w:bCs/>
                <w:lang w:val="uk-UA"/>
              </w:rPr>
              <w:t xml:space="preserve"> επιτυγχάνεται ελάχιστη θερμοκρασία πυρήνα 70 °</w:t>
            </w:r>
            <w:r w:rsidR="00097101" w:rsidRPr="004762FD">
              <w:rPr>
                <w:bCs/>
                <w:lang w:val="en-US"/>
              </w:rPr>
              <w:t>C</w:t>
            </w:r>
            <w:r w:rsidR="00706FD9" w:rsidRPr="004762FD">
              <w:rPr>
                <w:bCs/>
                <w:lang w:val="uk-UA"/>
              </w:rPr>
              <w:t xml:space="preserve"> σε κρέας ή / και στομάχια, κύστεις και έντερα · για </w:t>
            </w:r>
            <w:r w:rsidR="00706FD9" w:rsidRPr="004762FD">
              <w:rPr>
                <w:bCs/>
                <w:lang w:val="el-GR"/>
              </w:rPr>
              <w:t>ωμό</w:t>
            </w:r>
            <w:r w:rsidR="00706FD9" w:rsidRPr="004762FD">
              <w:rPr>
                <w:bCs/>
                <w:lang w:val="uk-UA"/>
              </w:rPr>
              <w:t xml:space="preserve"> ζαμπόν - φυσική ζύμωση για τουλάχιστον 9 μήνες </w:t>
            </w:r>
            <w:r w:rsidR="00706FD9" w:rsidRPr="004762FD">
              <w:rPr>
                <w:bCs/>
                <w:lang w:val="el-GR"/>
              </w:rPr>
              <w:t>που</w:t>
            </w:r>
            <w:r w:rsidR="00706FD9" w:rsidRPr="004762FD">
              <w:rPr>
                <w:bCs/>
                <w:lang w:val="uk-UA"/>
              </w:rPr>
              <w:t xml:space="preserve"> </w:t>
            </w:r>
            <w:r w:rsidR="00706FD9" w:rsidRPr="004762FD">
              <w:rPr>
                <w:bCs/>
                <w:lang w:val="el-GR"/>
              </w:rPr>
              <w:t>έχει</w:t>
            </w:r>
            <w:r w:rsidR="00706FD9" w:rsidRPr="004762FD">
              <w:rPr>
                <w:bCs/>
                <w:lang w:val="uk-UA"/>
              </w:rPr>
              <w:t xml:space="preserve"> </w:t>
            </w:r>
            <w:r w:rsidR="00706FD9" w:rsidRPr="004762FD">
              <w:rPr>
                <w:bCs/>
                <w:lang w:val="el-GR"/>
              </w:rPr>
              <w:t>ως</w:t>
            </w:r>
            <w:r w:rsidR="00706FD9" w:rsidRPr="004762FD">
              <w:rPr>
                <w:bCs/>
                <w:lang w:val="uk-UA"/>
              </w:rPr>
              <w:t xml:space="preserve"> αποτέλεσμα τα ακόλουθα χαρακτηριστικά: Τιμή Aw όχι μεγαλύτερη από 0,93, τιμή pH όχι μεγαλύτερη από 6,0.</w:t>
            </w:r>
          </w:p>
          <w:p w:rsidR="00E919BE" w:rsidRPr="004762FD" w:rsidRDefault="00E919BE" w:rsidP="00E919BE">
            <w:pPr>
              <w:jc w:val="both"/>
              <w:rPr>
                <w:b/>
                <w:lang w:val="uk-UA"/>
              </w:rPr>
            </w:pPr>
          </w:p>
        </w:tc>
      </w:tr>
      <w:tr w:rsidR="00E33667" w:rsidRPr="00273D6B" w:rsidTr="006377AB">
        <w:trPr>
          <w:gridBefore w:val="1"/>
          <w:wBefore w:w="425" w:type="dxa"/>
          <w:trHeight w:val="425"/>
        </w:trPr>
        <w:tc>
          <w:tcPr>
            <w:tcW w:w="709" w:type="dxa"/>
            <w:tcBorders>
              <w:top w:val="nil"/>
              <w:left w:val="single" w:sz="4" w:space="0" w:color="auto"/>
              <w:bottom w:val="nil"/>
              <w:right w:val="nil"/>
            </w:tcBorders>
          </w:tcPr>
          <w:p w:rsidR="00E33667" w:rsidRPr="00273D6B" w:rsidRDefault="00E33667" w:rsidP="00212DB5">
            <w:pPr>
              <w:rPr>
                <w:b/>
                <w:lang w:val="uk-UA"/>
              </w:rPr>
            </w:pPr>
          </w:p>
        </w:tc>
        <w:tc>
          <w:tcPr>
            <w:tcW w:w="9640" w:type="dxa"/>
            <w:gridSpan w:val="15"/>
            <w:tcBorders>
              <w:top w:val="nil"/>
              <w:left w:val="nil"/>
              <w:bottom w:val="nil"/>
              <w:right w:val="single" w:sz="4" w:space="0" w:color="auto"/>
            </w:tcBorders>
          </w:tcPr>
          <w:p w:rsidR="00501BC4" w:rsidRPr="004762FD" w:rsidRDefault="00E33667" w:rsidP="00AA576C">
            <w:pPr>
              <w:numPr>
                <w:ilvl w:val="0"/>
                <w:numId w:val="11"/>
              </w:numPr>
              <w:ind w:left="317"/>
              <w:jc w:val="both"/>
              <w:rPr>
                <w:b/>
                <w:lang w:val="uk-UA"/>
              </w:rPr>
            </w:pPr>
            <w:r w:rsidRPr="004762FD">
              <w:rPr>
                <w:b/>
                <w:lang w:val="uk-UA"/>
              </w:rPr>
              <w:t xml:space="preserve">Зазначити код </w:t>
            </w:r>
            <w:r w:rsidRPr="004762FD">
              <w:rPr>
                <w:b/>
                <w:lang w:val="en-US"/>
              </w:rPr>
              <w:t>ISO</w:t>
            </w:r>
            <w:r w:rsidRPr="004762FD">
              <w:rPr>
                <w:b/>
                <w:lang w:val="uk-UA"/>
              </w:rPr>
              <w:t xml:space="preserve"> країни походження </w:t>
            </w:r>
            <w:r w:rsidR="004F3306" w:rsidRPr="004762FD">
              <w:rPr>
                <w:b/>
                <w:vertAlign w:val="superscript"/>
                <w:lang w:val="uk-UA"/>
              </w:rPr>
              <w:t>(2)</w:t>
            </w:r>
            <w:r w:rsidR="00501BC4" w:rsidRPr="004762FD">
              <w:rPr>
                <w:b/>
                <w:lang w:val="uk-UA"/>
              </w:rPr>
              <w:t>або код зони</w:t>
            </w:r>
            <w:r w:rsidR="004F3306" w:rsidRPr="004762FD">
              <w:rPr>
                <w:b/>
                <w:vertAlign w:val="superscript"/>
                <w:lang w:val="uk-UA"/>
              </w:rPr>
              <w:t>(3)</w:t>
            </w:r>
            <w:r w:rsidR="00501BC4" w:rsidRPr="004762FD">
              <w:rPr>
                <w:b/>
                <w:lang w:val="uk-UA"/>
              </w:rPr>
              <w:t xml:space="preserve"> походження</w:t>
            </w:r>
            <w:r w:rsidRPr="004762FD">
              <w:rPr>
                <w:b/>
                <w:lang w:val="uk-UA"/>
              </w:rPr>
              <w:t xml:space="preserve"> м’ясних продуктів, оброблених шлунків, міхурів та кишок</w:t>
            </w:r>
            <w:r w:rsidR="00EA5869" w:rsidRPr="004762FD">
              <w:rPr>
                <w:b/>
                <w:lang w:val="uk-UA"/>
              </w:rPr>
              <w:t>/</w:t>
            </w:r>
            <w:r w:rsidR="00EA5869" w:rsidRPr="004762FD">
              <w:rPr>
                <w:bCs/>
                <w:lang w:val="en-US"/>
              </w:rPr>
              <w:t>Indicate</w:t>
            </w:r>
            <w:r w:rsidR="00EA5869" w:rsidRPr="004762FD">
              <w:rPr>
                <w:bCs/>
                <w:lang w:val="uk-UA"/>
              </w:rPr>
              <w:t xml:space="preserve"> </w:t>
            </w:r>
            <w:r w:rsidR="00EA5869" w:rsidRPr="004762FD">
              <w:rPr>
                <w:bCs/>
                <w:lang w:val="en-US"/>
              </w:rPr>
              <w:t>ISO</w:t>
            </w:r>
            <w:r w:rsidR="00EA5869" w:rsidRPr="004762FD">
              <w:rPr>
                <w:bCs/>
                <w:lang w:val="uk-UA"/>
              </w:rPr>
              <w:t xml:space="preserve"> </w:t>
            </w:r>
            <w:r w:rsidR="00EA5869" w:rsidRPr="004762FD">
              <w:rPr>
                <w:bCs/>
                <w:lang w:val="en-US"/>
              </w:rPr>
              <w:t>code</w:t>
            </w:r>
            <w:r w:rsidR="00EA5869" w:rsidRPr="004762FD">
              <w:rPr>
                <w:bCs/>
                <w:lang w:val="uk-UA"/>
              </w:rPr>
              <w:t xml:space="preserve"> </w:t>
            </w:r>
            <w:r w:rsidR="00EA5869" w:rsidRPr="004762FD">
              <w:rPr>
                <w:bCs/>
                <w:lang w:val="en-US"/>
              </w:rPr>
              <w:t>of</w:t>
            </w:r>
            <w:r w:rsidR="00EA5869" w:rsidRPr="004762FD">
              <w:rPr>
                <w:bCs/>
                <w:lang w:val="uk-UA"/>
              </w:rPr>
              <w:t xml:space="preserve"> </w:t>
            </w:r>
            <w:r w:rsidR="00EA5869" w:rsidRPr="004762FD">
              <w:rPr>
                <w:bCs/>
                <w:lang w:val="en-US"/>
              </w:rPr>
              <w:t>country</w:t>
            </w:r>
            <w:r w:rsidR="00EA5869" w:rsidRPr="004762FD">
              <w:rPr>
                <w:bCs/>
                <w:lang w:val="uk-UA"/>
              </w:rPr>
              <w:t xml:space="preserve"> </w:t>
            </w:r>
            <w:r w:rsidR="00EA5869" w:rsidRPr="004762FD">
              <w:rPr>
                <w:bCs/>
                <w:lang w:val="en-US"/>
              </w:rPr>
              <w:t>of</w:t>
            </w:r>
            <w:r w:rsidR="00EA5869" w:rsidRPr="004762FD">
              <w:rPr>
                <w:bCs/>
                <w:lang w:val="uk-UA"/>
              </w:rPr>
              <w:t xml:space="preserve"> </w:t>
            </w:r>
            <w:r w:rsidR="00EA5869" w:rsidRPr="004762FD">
              <w:rPr>
                <w:bCs/>
                <w:lang w:val="en-US"/>
              </w:rPr>
              <w:t>origin</w:t>
            </w:r>
            <w:r w:rsidR="00EA5869" w:rsidRPr="004762FD">
              <w:rPr>
                <w:bCs/>
                <w:lang w:val="uk-UA"/>
              </w:rPr>
              <w:t xml:space="preserve"> </w:t>
            </w:r>
            <w:r w:rsidR="004F3306" w:rsidRPr="004762FD">
              <w:rPr>
                <w:bCs/>
                <w:vertAlign w:val="superscript"/>
                <w:lang w:val="uk-UA"/>
              </w:rPr>
              <w:t>(2)</w:t>
            </w:r>
            <w:r w:rsidR="00EA5869" w:rsidRPr="004762FD">
              <w:rPr>
                <w:bCs/>
                <w:lang w:val="en-US"/>
              </w:rPr>
              <w:t>or</w:t>
            </w:r>
            <w:r w:rsidR="00EA5869" w:rsidRPr="004762FD">
              <w:rPr>
                <w:bCs/>
                <w:lang w:val="uk-UA"/>
              </w:rPr>
              <w:t xml:space="preserve"> </w:t>
            </w:r>
            <w:r w:rsidR="00EA5869" w:rsidRPr="004762FD">
              <w:rPr>
                <w:bCs/>
                <w:lang w:val="en-US"/>
              </w:rPr>
              <w:t>code</w:t>
            </w:r>
            <w:r w:rsidR="00EA5869" w:rsidRPr="004762FD">
              <w:rPr>
                <w:bCs/>
                <w:lang w:val="uk-UA"/>
              </w:rPr>
              <w:t xml:space="preserve"> </w:t>
            </w:r>
            <w:r w:rsidR="00EA5869" w:rsidRPr="004762FD">
              <w:rPr>
                <w:bCs/>
                <w:lang w:val="en-US"/>
              </w:rPr>
              <w:t>of</w:t>
            </w:r>
            <w:r w:rsidR="00EA5869" w:rsidRPr="004762FD">
              <w:rPr>
                <w:bCs/>
                <w:lang w:val="uk-UA"/>
              </w:rPr>
              <w:t xml:space="preserve"> </w:t>
            </w:r>
            <w:r w:rsidR="00EA5869" w:rsidRPr="004762FD">
              <w:rPr>
                <w:bCs/>
                <w:lang w:val="en-US"/>
              </w:rPr>
              <w:t>zone</w:t>
            </w:r>
            <w:r w:rsidR="004F3306" w:rsidRPr="004762FD">
              <w:rPr>
                <w:bCs/>
                <w:vertAlign w:val="superscript"/>
                <w:lang w:val="uk-UA"/>
              </w:rPr>
              <w:t>(3)</w:t>
            </w:r>
            <w:r w:rsidR="00EA5869" w:rsidRPr="004762FD">
              <w:rPr>
                <w:bCs/>
                <w:lang w:val="uk-UA"/>
              </w:rPr>
              <w:t xml:space="preserve"> </w:t>
            </w:r>
            <w:r w:rsidR="00EA5869" w:rsidRPr="004762FD">
              <w:rPr>
                <w:bCs/>
                <w:lang w:val="en-US"/>
              </w:rPr>
              <w:t>of</w:t>
            </w:r>
            <w:r w:rsidR="00EA5869" w:rsidRPr="004762FD">
              <w:rPr>
                <w:bCs/>
                <w:lang w:val="uk-UA"/>
              </w:rPr>
              <w:t xml:space="preserve"> </w:t>
            </w:r>
            <w:r w:rsidR="00EA5869" w:rsidRPr="004762FD">
              <w:rPr>
                <w:bCs/>
                <w:lang w:val="en-US"/>
              </w:rPr>
              <w:t>origin</w:t>
            </w:r>
            <w:r w:rsidR="00EA5869" w:rsidRPr="004762FD">
              <w:rPr>
                <w:bCs/>
                <w:lang w:val="uk-UA"/>
              </w:rPr>
              <w:t xml:space="preserve"> </w:t>
            </w:r>
            <w:r w:rsidR="00EA5869" w:rsidRPr="004762FD">
              <w:rPr>
                <w:bCs/>
                <w:lang w:val="en-US"/>
              </w:rPr>
              <w:t>of</w:t>
            </w:r>
            <w:r w:rsidR="00EA5869" w:rsidRPr="004762FD">
              <w:rPr>
                <w:bCs/>
                <w:lang w:val="uk-UA"/>
              </w:rPr>
              <w:t xml:space="preserve"> </w:t>
            </w:r>
            <w:r w:rsidR="00EA5869" w:rsidRPr="004762FD">
              <w:rPr>
                <w:bCs/>
                <w:lang w:val="en-US"/>
              </w:rPr>
              <w:t>meat</w:t>
            </w:r>
            <w:r w:rsidR="00EA5869" w:rsidRPr="004762FD">
              <w:rPr>
                <w:bCs/>
                <w:lang w:val="uk-UA"/>
              </w:rPr>
              <w:t xml:space="preserve"> </w:t>
            </w:r>
            <w:r w:rsidR="00EA5869" w:rsidRPr="004762FD">
              <w:rPr>
                <w:bCs/>
                <w:lang w:val="en-US"/>
              </w:rPr>
              <w:t>product</w:t>
            </w:r>
            <w:r w:rsidR="00EA5869" w:rsidRPr="004762FD">
              <w:rPr>
                <w:bCs/>
                <w:lang w:val="uk-UA"/>
              </w:rPr>
              <w:t xml:space="preserve">, </w:t>
            </w:r>
            <w:r w:rsidR="00EA5869" w:rsidRPr="004762FD">
              <w:rPr>
                <w:bCs/>
                <w:lang w:val="en-US"/>
              </w:rPr>
              <w:t>treated</w:t>
            </w:r>
            <w:r w:rsidR="00EA5869" w:rsidRPr="004762FD">
              <w:rPr>
                <w:bCs/>
                <w:lang w:val="uk-UA"/>
              </w:rPr>
              <w:t xml:space="preserve"> </w:t>
            </w:r>
            <w:r w:rsidR="00EA5869" w:rsidRPr="004762FD">
              <w:rPr>
                <w:bCs/>
                <w:lang w:val="en-US"/>
              </w:rPr>
              <w:t>stomachs</w:t>
            </w:r>
            <w:r w:rsidR="00EA5869" w:rsidRPr="004762FD">
              <w:rPr>
                <w:bCs/>
                <w:lang w:val="uk-UA"/>
              </w:rPr>
              <w:t xml:space="preserve">, </w:t>
            </w:r>
            <w:r w:rsidR="00EA5869" w:rsidRPr="004762FD">
              <w:rPr>
                <w:bCs/>
                <w:lang w:val="en-US"/>
              </w:rPr>
              <w:t>bladders</w:t>
            </w:r>
            <w:r w:rsidR="00EA5869" w:rsidRPr="004762FD">
              <w:rPr>
                <w:bCs/>
                <w:lang w:val="uk-UA"/>
              </w:rPr>
              <w:t xml:space="preserve"> </w:t>
            </w:r>
            <w:r w:rsidR="00EA5869" w:rsidRPr="004762FD">
              <w:rPr>
                <w:bCs/>
                <w:lang w:val="en-US"/>
              </w:rPr>
              <w:t>and</w:t>
            </w:r>
            <w:r w:rsidR="00EA5869" w:rsidRPr="004762FD">
              <w:rPr>
                <w:bCs/>
                <w:lang w:val="uk-UA"/>
              </w:rPr>
              <w:t xml:space="preserve"> </w:t>
            </w:r>
            <w:r w:rsidR="00EA5869" w:rsidRPr="004762FD">
              <w:rPr>
                <w:bCs/>
                <w:lang w:val="en-US"/>
              </w:rPr>
              <w:t>intestines</w:t>
            </w:r>
            <w:r w:rsidR="00706FD9" w:rsidRPr="004762FD">
              <w:rPr>
                <w:bCs/>
                <w:lang w:val="uk-UA"/>
              </w:rPr>
              <w:t xml:space="preserve">/ </w:t>
            </w:r>
            <w:r w:rsidR="00706FD9" w:rsidRPr="004762FD">
              <w:rPr>
                <w:rStyle w:val="rynqvb"/>
              </w:rPr>
              <w:t>Να αναφέρετε τον κωδικό ISO της χώρας προέλευσης (2) ή τον κωδικό ζώνης</w:t>
            </w:r>
            <w:r w:rsidR="00097101" w:rsidRPr="004762FD">
              <w:rPr>
                <w:rStyle w:val="rynqvb"/>
                <w:lang w:val="uk-UA"/>
              </w:rPr>
              <w:t xml:space="preserve"> </w:t>
            </w:r>
            <w:r w:rsidR="00706FD9" w:rsidRPr="004762FD">
              <w:rPr>
                <w:rStyle w:val="rynqvb"/>
              </w:rPr>
              <w:t>(3) προέλευσης του προϊόντος με βάση το κρέας, των επεξεργασμένων στομάχων, των ουροδόχων κύστεων και των εντέρων</w:t>
            </w:r>
            <w:r w:rsidR="00EA5869" w:rsidRPr="004762FD">
              <w:rPr>
                <w:bCs/>
                <w:lang w:val="uk-UA"/>
              </w:rPr>
              <w:t>:</w:t>
            </w:r>
          </w:p>
          <w:p w:rsidR="00501BC4" w:rsidRPr="004762FD" w:rsidRDefault="00501BC4" w:rsidP="00AA576C">
            <w:pPr>
              <w:ind w:left="317"/>
              <w:jc w:val="both"/>
              <w:rPr>
                <w:b/>
                <w:lang w:val="uk-UA"/>
              </w:rPr>
            </w:pPr>
          </w:p>
        </w:tc>
      </w:tr>
      <w:tr w:rsidR="00EA5869" w:rsidRPr="00273D6B" w:rsidTr="006377AB">
        <w:trPr>
          <w:gridBefore w:val="1"/>
          <w:wBefore w:w="425" w:type="dxa"/>
          <w:trHeight w:val="502"/>
        </w:trPr>
        <w:tc>
          <w:tcPr>
            <w:tcW w:w="709" w:type="dxa"/>
            <w:vMerge w:val="restart"/>
            <w:tcBorders>
              <w:top w:val="nil"/>
              <w:left w:val="single" w:sz="4" w:space="0" w:color="auto"/>
              <w:bottom w:val="nil"/>
              <w:right w:val="nil"/>
            </w:tcBorders>
          </w:tcPr>
          <w:p w:rsidR="00EA5869" w:rsidRPr="00273D6B" w:rsidRDefault="00EA5869" w:rsidP="00212DB5">
            <w:pPr>
              <w:rPr>
                <w:b/>
                <w:lang w:val="uk-UA"/>
              </w:rPr>
            </w:pPr>
          </w:p>
        </w:tc>
        <w:tc>
          <w:tcPr>
            <w:tcW w:w="9640" w:type="dxa"/>
            <w:gridSpan w:val="15"/>
            <w:tcBorders>
              <w:top w:val="nil"/>
              <w:left w:val="nil"/>
              <w:bottom w:val="nil"/>
              <w:right w:val="single" w:sz="4" w:space="0" w:color="auto"/>
            </w:tcBorders>
          </w:tcPr>
          <w:p w:rsidR="00EA5869" w:rsidRPr="004762FD" w:rsidRDefault="00EA5869" w:rsidP="00AA576C">
            <w:pPr>
              <w:ind w:left="317" w:hanging="8"/>
              <w:jc w:val="both"/>
              <w:rPr>
                <w:bCs/>
                <w:lang w:val="uk-UA"/>
              </w:rPr>
            </w:pPr>
            <w:r w:rsidRPr="004762FD">
              <w:rPr>
                <w:b/>
                <w:lang w:val="uk-UA"/>
              </w:rPr>
              <w:t xml:space="preserve">Країною </w:t>
            </w:r>
            <w:r w:rsidR="00C47F38" w:rsidRPr="004762FD">
              <w:rPr>
                <w:b/>
                <w:vertAlign w:val="superscript"/>
                <w:lang w:val="uk-UA"/>
              </w:rPr>
              <w:t>(2)</w:t>
            </w:r>
            <w:r w:rsidRPr="004762FD">
              <w:rPr>
                <w:b/>
                <w:lang w:val="uk-UA"/>
              </w:rPr>
              <w:t>або зоною</w:t>
            </w:r>
            <w:r w:rsidR="00C47F38" w:rsidRPr="004762FD">
              <w:rPr>
                <w:b/>
                <w:vertAlign w:val="superscript"/>
                <w:lang w:val="uk-UA"/>
              </w:rPr>
              <w:t>(3)</w:t>
            </w:r>
            <w:r w:rsidRPr="004762FD">
              <w:rPr>
                <w:b/>
                <w:lang w:val="uk-UA"/>
              </w:rPr>
              <w:t xml:space="preserve"> походження м’ясних продуктів, оброблених шлунків, міхурів та кишок є:/</w:t>
            </w:r>
            <w:r w:rsidRPr="004762FD">
              <w:rPr>
                <w:bCs/>
                <w:lang w:val="en-US"/>
              </w:rPr>
              <w:t>Country</w:t>
            </w:r>
            <w:r w:rsidRPr="004762FD">
              <w:rPr>
                <w:bCs/>
                <w:lang w:val="uk-UA"/>
              </w:rPr>
              <w:t xml:space="preserve"> </w:t>
            </w:r>
            <w:r w:rsidR="00C47F38" w:rsidRPr="004762FD">
              <w:rPr>
                <w:bCs/>
                <w:vertAlign w:val="superscript"/>
                <w:lang w:val="uk-UA"/>
              </w:rPr>
              <w:t>(2)</w:t>
            </w:r>
            <w:r w:rsidRPr="004762FD">
              <w:rPr>
                <w:bCs/>
                <w:lang w:val="en-US"/>
              </w:rPr>
              <w:t>or</w:t>
            </w:r>
            <w:r w:rsidRPr="004762FD">
              <w:rPr>
                <w:bCs/>
                <w:lang w:val="uk-UA"/>
              </w:rPr>
              <w:t xml:space="preserve"> </w:t>
            </w:r>
            <w:r w:rsidRPr="004762FD">
              <w:rPr>
                <w:bCs/>
                <w:lang w:val="en-US"/>
              </w:rPr>
              <w:t>zone</w:t>
            </w:r>
            <w:r w:rsidR="00C47F38" w:rsidRPr="004762FD">
              <w:rPr>
                <w:bCs/>
                <w:vertAlign w:val="superscript"/>
                <w:lang w:val="uk-UA"/>
              </w:rPr>
              <w:t>(3)</w:t>
            </w:r>
            <w:r w:rsidRPr="004762FD">
              <w:rPr>
                <w:bCs/>
                <w:lang w:val="uk-UA"/>
              </w:rPr>
              <w:t xml:space="preserve"> </w:t>
            </w:r>
            <w:r w:rsidRPr="004762FD">
              <w:rPr>
                <w:bCs/>
                <w:lang w:val="en-US"/>
              </w:rPr>
              <w:t>of</w:t>
            </w:r>
            <w:r w:rsidRPr="004762FD">
              <w:rPr>
                <w:bCs/>
                <w:lang w:val="uk-UA"/>
              </w:rPr>
              <w:t xml:space="preserve"> </w:t>
            </w:r>
            <w:r w:rsidRPr="004762FD">
              <w:rPr>
                <w:bCs/>
                <w:lang w:val="en-US"/>
              </w:rPr>
              <w:t>origin</w:t>
            </w:r>
            <w:r w:rsidRPr="004762FD">
              <w:rPr>
                <w:bCs/>
                <w:lang w:val="uk-UA"/>
              </w:rPr>
              <w:t xml:space="preserve"> </w:t>
            </w:r>
            <w:r w:rsidRPr="004762FD">
              <w:rPr>
                <w:bCs/>
                <w:lang w:val="en-US"/>
              </w:rPr>
              <w:t>of</w:t>
            </w:r>
            <w:r w:rsidRPr="004762FD">
              <w:rPr>
                <w:bCs/>
                <w:lang w:val="uk-UA"/>
              </w:rPr>
              <w:t xml:space="preserve"> </w:t>
            </w:r>
            <w:r w:rsidRPr="004762FD">
              <w:rPr>
                <w:bCs/>
                <w:lang w:val="en-US"/>
              </w:rPr>
              <w:t>meat</w:t>
            </w:r>
            <w:r w:rsidRPr="004762FD">
              <w:rPr>
                <w:bCs/>
                <w:lang w:val="uk-UA"/>
              </w:rPr>
              <w:t xml:space="preserve"> </w:t>
            </w:r>
            <w:r w:rsidRPr="004762FD">
              <w:rPr>
                <w:bCs/>
                <w:lang w:val="en-US"/>
              </w:rPr>
              <w:t>products</w:t>
            </w:r>
            <w:r w:rsidRPr="004762FD">
              <w:rPr>
                <w:bCs/>
                <w:lang w:val="uk-UA"/>
              </w:rPr>
              <w:t xml:space="preserve">, </w:t>
            </w:r>
            <w:r w:rsidRPr="004762FD">
              <w:rPr>
                <w:bCs/>
                <w:lang w:val="en-US"/>
              </w:rPr>
              <w:t>treated</w:t>
            </w:r>
            <w:r w:rsidRPr="004762FD">
              <w:rPr>
                <w:bCs/>
                <w:lang w:val="uk-UA"/>
              </w:rPr>
              <w:t xml:space="preserve"> </w:t>
            </w:r>
            <w:r w:rsidRPr="004762FD">
              <w:rPr>
                <w:bCs/>
                <w:lang w:val="en-US"/>
              </w:rPr>
              <w:t>stomachs</w:t>
            </w:r>
            <w:r w:rsidRPr="004762FD">
              <w:rPr>
                <w:bCs/>
                <w:lang w:val="uk-UA"/>
              </w:rPr>
              <w:t xml:space="preserve">, </w:t>
            </w:r>
            <w:r w:rsidRPr="004762FD">
              <w:rPr>
                <w:bCs/>
                <w:lang w:val="en-US"/>
              </w:rPr>
              <w:t>bladders</w:t>
            </w:r>
            <w:r w:rsidRPr="004762FD">
              <w:rPr>
                <w:bCs/>
                <w:lang w:val="uk-UA"/>
              </w:rPr>
              <w:t xml:space="preserve"> </w:t>
            </w:r>
            <w:r w:rsidRPr="004762FD">
              <w:rPr>
                <w:bCs/>
                <w:lang w:val="en-US"/>
              </w:rPr>
              <w:t>and</w:t>
            </w:r>
            <w:r w:rsidRPr="004762FD">
              <w:rPr>
                <w:bCs/>
                <w:lang w:val="uk-UA"/>
              </w:rPr>
              <w:t xml:space="preserve"> </w:t>
            </w:r>
            <w:r w:rsidRPr="004762FD">
              <w:rPr>
                <w:bCs/>
                <w:lang w:val="en-US"/>
              </w:rPr>
              <w:t>intestines</w:t>
            </w:r>
            <w:r w:rsidRPr="004762FD">
              <w:rPr>
                <w:bCs/>
                <w:lang w:val="uk-UA"/>
              </w:rPr>
              <w:t xml:space="preserve"> </w:t>
            </w:r>
            <w:r w:rsidRPr="004762FD">
              <w:rPr>
                <w:bCs/>
                <w:lang w:val="en-US"/>
              </w:rPr>
              <w:t>is</w:t>
            </w:r>
            <w:r w:rsidR="00706FD9" w:rsidRPr="004762FD">
              <w:rPr>
                <w:bCs/>
                <w:lang w:val="uk-UA"/>
              </w:rPr>
              <w:t>/</w:t>
            </w:r>
            <w:r w:rsidR="00706FD9" w:rsidRPr="004762FD">
              <w:rPr>
                <w:rStyle w:val="rynqvb"/>
              </w:rPr>
              <w:t xml:space="preserve"> Η χώρα (2)</w:t>
            </w:r>
            <w:r w:rsidR="00097101" w:rsidRPr="004762FD">
              <w:rPr>
                <w:rStyle w:val="rynqvb"/>
                <w:lang w:val="uk-UA"/>
              </w:rPr>
              <w:t xml:space="preserve"> </w:t>
            </w:r>
            <w:r w:rsidR="00706FD9" w:rsidRPr="004762FD">
              <w:rPr>
                <w:rStyle w:val="rynqvb"/>
              </w:rPr>
              <w:t>ή η ζώνη</w:t>
            </w:r>
            <w:r w:rsidR="00097101" w:rsidRPr="004762FD">
              <w:rPr>
                <w:rStyle w:val="rynqvb"/>
                <w:lang w:val="uk-UA"/>
              </w:rPr>
              <w:t xml:space="preserve"> </w:t>
            </w:r>
            <w:r w:rsidR="00706FD9" w:rsidRPr="004762FD">
              <w:rPr>
                <w:rStyle w:val="rynqvb"/>
              </w:rPr>
              <w:t>(3) προέλευσης των προϊόντων κρέατος, των επεξεργασμένων στομάχων, τ</w:t>
            </w:r>
            <w:r w:rsidR="00097101" w:rsidRPr="004762FD">
              <w:rPr>
                <w:rStyle w:val="rynqvb"/>
                <w:lang w:val="el-GR"/>
              </w:rPr>
              <w:t>ων</w:t>
            </w:r>
            <w:r w:rsidR="00706FD9" w:rsidRPr="004762FD">
              <w:rPr>
                <w:rStyle w:val="rynqvb"/>
              </w:rPr>
              <w:t xml:space="preserve"> ουροδόχ</w:t>
            </w:r>
            <w:r w:rsidR="00097101" w:rsidRPr="004762FD">
              <w:rPr>
                <w:rStyle w:val="rynqvb"/>
                <w:lang w:val="el-GR"/>
              </w:rPr>
              <w:t>ων</w:t>
            </w:r>
            <w:r w:rsidR="00706FD9" w:rsidRPr="004762FD">
              <w:rPr>
                <w:rStyle w:val="rynqvb"/>
              </w:rPr>
              <w:t xml:space="preserve"> κύστ</w:t>
            </w:r>
            <w:r w:rsidR="00097101" w:rsidRPr="004762FD">
              <w:rPr>
                <w:rStyle w:val="rynqvb"/>
                <w:lang w:val="el-GR"/>
              </w:rPr>
              <w:t>εων</w:t>
            </w:r>
            <w:r w:rsidR="00706FD9" w:rsidRPr="004762FD">
              <w:rPr>
                <w:rStyle w:val="rynqvb"/>
              </w:rPr>
              <w:t xml:space="preserve"> και των εντέρων είναι</w:t>
            </w:r>
            <w:r w:rsidR="005C1772" w:rsidRPr="004762FD">
              <w:rPr>
                <w:bCs/>
                <w:lang w:val="uk-UA"/>
              </w:rPr>
              <w:t>:</w:t>
            </w:r>
          </w:p>
          <w:p w:rsidR="00EA5869" w:rsidRPr="004762FD" w:rsidRDefault="00EA5869" w:rsidP="00AA576C">
            <w:pPr>
              <w:ind w:left="317"/>
              <w:jc w:val="both"/>
              <w:rPr>
                <w:b/>
                <w:lang w:val="uk-UA"/>
              </w:rPr>
            </w:pPr>
          </w:p>
        </w:tc>
      </w:tr>
      <w:tr w:rsidR="00EA5869" w:rsidRPr="00273D6B" w:rsidTr="006377AB">
        <w:trPr>
          <w:gridBefore w:val="1"/>
          <w:wBefore w:w="425" w:type="dxa"/>
          <w:trHeight w:val="313"/>
        </w:trPr>
        <w:tc>
          <w:tcPr>
            <w:tcW w:w="709" w:type="dxa"/>
            <w:vMerge/>
            <w:tcBorders>
              <w:top w:val="nil"/>
              <w:left w:val="single" w:sz="4" w:space="0" w:color="auto"/>
              <w:bottom w:val="nil"/>
              <w:right w:val="nil"/>
            </w:tcBorders>
          </w:tcPr>
          <w:p w:rsidR="00EA5869" w:rsidRPr="00273D6B" w:rsidRDefault="00EA5869" w:rsidP="00EA5869">
            <w:pPr>
              <w:rPr>
                <w:b/>
                <w:lang w:val="uk-UA"/>
              </w:rPr>
            </w:pPr>
          </w:p>
        </w:tc>
        <w:tc>
          <w:tcPr>
            <w:tcW w:w="1418" w:type="dxa"/>
            <w:gridSpan w:val="2"/>
            <w:tcBorders>
              <w:top w:val="nil"/>
              <w:left w:val="nil"/>
              <w:bottom w:val="nil"/>
              <w:right w:val="nil"/>
            </w:tcBorders>
          </w:tcPr>
          <w:p w:rsidR="00AA576C" w:rsidRPr="004762FD" w:rsidRDefault="00EA5869" w:rsidP="00FF7B06">
            <w:pPr>
              <w:ind w:left="459" w:right="-108"/>
              <w:jc w:val="both"/>
              <w:rPr>
                <w:b/>
                <w:bCs/>
                <w:lang w:val="en-GB"/>
              </w:rPr>
            </w:pPr>
            <w:r w:rsidRPr="004762FD">
              <w:rPr>
                <w:b/>
                <w:vertAlign w:val="superscript"/>
                <w:lang w:val="en-GB"/>
              </w:rPr>
              <w:t>(2)</w:t>
            </w:r>
            <w:r w:rsidRPr="004762FD">
              <w:rPr>
                <w:b/>
                <w:lang w:val="en-GB"/>
              </w:rPr>
              <w:t>або</w:t>
            </w:r>
            <w:r w:rsidRPr="004762FD">
              <w:rPr>
                <w:b/>
                <w:bCs/>
                <w:lang w:val="en-GB"/>
              </w:rPr>
              <w:t>/</w:t>
            </w:r>
          </w:p>
          <w:p w:rsidR="00EA5869" w:rsidRPr="004762FD" w:rsidRDefault="00706FD9" w:rsidP="00FF7B06">
            <w:pPr>
              <w:ind w:left="459" w:right="-108"/>
              <w:jc w:val="both"/>
              <w:rPr>
                <w:b/>
                <w:lang w:val="el-GR"/>
              </w:rPr>
            </w:pPr>
            <w:r w:rsidRPr="004762FD">
              <w:rPr>
                <w:lang w:val="en-GB"/>
              </w:rPr>
              <w:t>E</w:t>
            </w:r>
            <w:r w:rsidR="00EA5869" w:rsidRPr="004762FD">
              <w:rPr>
                <w:lang w:val="en-GB"/>
              </w:rPr>
              <w:t>ither</w:t>
            </w:r>
            <w:r w:rsidRPr="004762FD">
              <w:rPr>
                <w:lang w:val="el-GR"/>
              </w:rPr>
              <w:t>/ είτε</w:t>
            </w:r>
          </w:p>
        </w:tc>
        <w:tc>
          <w:tcPr>
            <w:tcW w:w="8222" w:type="dxa"/>
            <w:gridSpan w:val="13"/>
            <w:tcBorders>
              <w:top w:val="nil"/>
              <w:left w:val="nil"/>
              <w:bottom w:val="nil"/>
              <w:right w:val="single" w:sz="4" w:space="0" w:color="auto"/>
            </w:tcBorders>
          </w:tcPr>
          <w:p w:rsidR="00706FD9" w:rsidRPr="004762FD" w:rsidRDefault="00EA5869" w:rsidP="00706FD9">
            <w:pPr>
              <w:jc w:val="both"/>
              <w:rPr>
                <w:b/>
              </w:rPr>
            </w:pPr>
            <w:r w:rsidRPr="004762FD">
              <w:rPr>
                <w:b/>
                <w:lang w:val="uk-UA"/>
              </w:rPr>
              <w:t>країна-експортер композитних продуктів, її окрема територія (зона)</w:t>
            </w:r>
            <w:r w:rsidR="007F0349" w:rsidRPr="004762FD">
              <w:rPr>
                <w:b/>
                <w:vertAlign w:val="superscript"/>
                <w:lang w:val="uk-UA"/>
              </w:rPr>
              <w:t>(3)</w:t>
            </w:r>
            <w:r w:rsidRPr="004762FD">
              <w:rPr>
                <w:b/>
                <w:lang w:val="el-GR"/>
              </w:rPr>
              <w:t>/</w:t>
            </w:r>
            <w:r w:rsidRPr="004762FD">
              <w:rPr>
                <w:bCs/>
                <w:lang w:val="en-GB"/>
              </w:rPr>
              <w:t>exporting</w:t>
            </w:r>
            <w:r w:rsidRPr="004762FD">
              <w:rPr>
                <w:bCs/>
                <w:lang w:val="el-GR"/>
              </w:rPr>
              <w:t xml:space="preserve"> </w:t>
            </w:r>
            <w:r w:rsidRPr="004762FD">
              <w:rPr>
                <w:bCs/>
                <w:lang w:val="en-GB"/>
              </w:rPr>
              <w:t>country</w:t>
            </w:r>
            <w:r w:rsidRPr="004762FD">
              <w:rPr>
                <w:bCs/>
                <w:lang w:val="el-GR"/>
              </w:rPr>
              <w:t xml:space="preserve"> </w:t>
            </w:r>
            <w:r w:rsidRPr="004762FD">
              <w:rPr>
                <w:bCs/>
                <w:lang w:val="en-GB"/>
              </w:rPr>
              <w:t>or</w:t>
            </w:r>
            <w:r w:rsidRPr="004762FD">
              <w:rPr>
                <w:bCs/>
                <w:lang w:val="el-GR"/>
              </w:rPr>
              <w:t xml:space="preserve"> </w:t>
            </w:r>
            <w:r w:rsidRPr="004762FD">
              <w:rPr>
                <w:bCs/>
                <w:lang w:val="en-GB"/>
              </w:rPr>
              <w:t>its</w:t>
            </w:r>
            <w:r w:rsidRPr="004762FD">
              <w:rPr>
                <w:bCs/>
                <w:lang w:val="el-GR"/>
              </w:rPr>
              <w:t xml:space="preserve"> </w:t>
            </w:r>
            <w:r w:rsidRPr="004762FD">
              <w:rPr>
                <w:bCs/>
                <w:lang w:val="en-GB"/>
              </w:rPr>
              <w:t>territory</w:t>
            </w:r>
            <w:r w:rsidRPr="004762FD">
              <w:rPr>
                <w:bCs/>
                <w:lang w:val="el-GR"/>
              </w:rPr>
              <w:t xml:space="preserve"> (</w:t>
            </w:r>
            <w:r w:rsidRPr="004762FD">
              <w:rPr>
                <w:bCs/>
                <w:lang w:val="en-GB"/>
              </w:rPr>
              <w:t>zone</w:t>
            </w:r>
            <w:r w:rsidRPr="004762FD">
              <w:rPr>
                <w:bCs/>
                <w:lang w:val="el-GR"/>
              </w:rPr>
              <w:t>)</w:t>
            </w:r>
            <w:r w:rsidR="007F0349" w:rsidRPr="004762FD">
              <w:rPr>
                <w:bCs/>
                <w:vertAlign w:val="superscript"/>
                <w:lang w:val="el-GR"/>
              </w:rPr>
              <w:t>(3)</w:t>
            </w:r>
            <w:r w:rsidRPr="004762FD">
              <w:rPr>
                <w:bCs/>
                <w:lang w:val="el-GR"/>
              </w:rPr>
              <w:t>;</w:t>
            </w:r>
            <w:r w:rsidR="00706FD9" w:rsidRPr="004762FD">
              <w:rPr>
                <w:bCs/>
                <w:lang w:val="el-GR"/>
              </w:rPr>
              <w:t>/</w:t>
            </w:r>
            <w:r w:rsidR="00097101" w:rsidRPr="004762FD">
              <w:rPr>
                <w:bCs/>
                <w:lang w:val="el-GR"/>
              </w:rPr>
              <w:t>η</w:t>
            </w:r>
            <w:r w:rsidR="00706FD9" w:rsidRPr="004762FD">
              <w:rPr>
                <w:bCs/>
                <w:lang w:val="el-GR"/>
              </w:rPr>
              <w:t xml:space="preserve"> </w:t>
            </w:r>
            <w:r w:rsidR="00706FD9" w:rsidRPr="004762FD">
              <w:rPr>
                <w:rStyle w:val="rynqvb"/>
              </w:rPr>
              <w:t>χώρα εξαγωγής ή το έδαφός της (ζώνη)(3)</w:t>
            </w:r>
            <w:r w:rsidR="00706FD9" w:rsidRPr="004762FD">
              <w:rPr>
                <w:bCs/>
                <w:lang w:val="el-GR"/>
              </w:rPr>
              <w:t>;</w:t>
            </w:r>
          </w:p>
          <w:p w:rsidR="00EA5869" w:rsidRPr="004762FD" w:rsidRDefault="00EA5869" w:rsidP="00EA5869">
            <w:pPr>
              <w:jc w:val="both"/>
              <w:rPr>
                <w:b/>
              </w:rPr>
            </w:pPr>
          </w:p>
          <w:p w:rsidR="00EA5869" w:rsidRPr="004762FD" w:rsidRDefault="00EA5869" w:rsidP="00EA5869">
            <w:pPr>
              <w:ind w:left="720"/>
              <w:jc w:val="both"/>
              <w:rPr>
                <w:b/>
                <w:lang w:val="el-GR"/>
              </w:rPr>
            </w:pPr>
          </w:p>
        </w:tc>
      </w:tr>
      <w:tr w:rsidR="00EA5869" w:rsidRPr="00273D6B" w:rsidTr="006377AB">
        <w:trPr>
          <w:gridBefore w:val="1"/>
          <w:wBefore w:w="425" w:type="dxa"/>
          <w:trHeight w:val="8127"/>
        </w:trPr>
        <w:tc>
          <w:tcPr>
            <w:tcW w:w="709" w:type="dxa"/>
            <w:tcBorders>
              <w:top w:val="nil"/>
              <w:left w:val="single" w:sz="4" w:space="0" w:color="auto"/>
              <w:bottom w:val="nil"/>
              <w:right w:val="nil"/>
            </w:tcBorders>
          </w:tcPr>
          <w:p w:rsidR="00EA5869" w:rsidRPr="00DF5488" w:rsidRDefault="00EA5869" w:rsidP="00EA5869">
            <w:pPr>
              <w:rPr>
                <w:b/>
                <w:lang w:val="el-GR"/>
              </w:rPr>
            </w:pPr>
          </w:p>
        </w:tc>
        <w:tc>
          <w:tcPr>
            <w:tcW w:w="1418" w:type="dxa"/>
            <w:gridSpan w:val="2"/>
            <w:tcBorders>
              <w:top w:val="nil"/>
              <w:left w:val="nil"/>
              <w:bottom w:val="nil"/>
              <w:right w:val="nil"/>
            </w:tcBorders>
          </w:tcPr>
          <w:p w:rsidR="00AA576C" w:rsidRPr="004762FD" w:rsidRDefault="00EA5869" w:rsidP="00FF7B06">
            <w:pPr>
              <w:ind w:left="459" w:right="34" w:hanging="142"/>
              <w:jc w:val="both"/>
              <w:rPr>
                <w:b/>
                <w:lang w:val="uk-UA"/>
              </w:rPr>
            </w:pPr>
            <w:r w:rsidRPr="004762FD">
              <w:rPr>
                <w:b/>
                <w:vertAlign w:val="superscript"/>
                <w:lang w:val="el-GR"/>
              </w:rPr>
              <w:t xml:space="preserve">     </w:t>
            </w:r>
            <w:r w:rsidRPr="004762FD">
              <w:rPr>
                <w:b/>
                <w:vertAlign w:val="superscript"/>
                <w:lang w:val="uk-UA"/>
              </w:rPr>
              <w:t>(2)</w:t>
            </w:r>
            <w:r w:rsidRPr="004762FD">
              <w:rPr>
                <w:b/>
                <w:lang w:val="uk-UA"/>
              </w:rPr>
              <w:t>або/</w:t>
            </w:r>
          </w:p>
          <w:p w:rsidR="00EA5869" w:rsidRPr="004762FD" w:rsidRDefault="00FF7B06" w:rsidP="00FF7B06">
            <w:pPr>
              <w:ind w:left="459" w:right="34" w:hanging="142"/>
              <w:jc w:val="both"/>
              <w:rPr>
                <w:bCs/>
                <w:lang w:val="el-GR"/>
              </w:rPr>
            </w:pPr>
            <w:r w:rsidRPr="004762FD">
              <w:rPr>
                <w:bCs/>
                <w:lang w:val="en-US"/>
              </w:rPr>
              <w:t xml:space="preserve">      </w:t>
            </w:r>
            <w:r w:rsidR="00EA5869" w:rsidRPr="004762FD">
              <w:rPr>
                <w:bCs/>
                <w:lang w:val="uk-UA"/>
              </w:rPr>
              <w:t xml:space="preserve">or  </w:t>
            </w:r>
            <w:r w:rsidR="00706FD9" w:rsidRPr="004762FD">
              <w:rPr>
                <w:bCs/>
                <w:lang w:val="el-GR"/>
              </w:rPr>
              <w:t>/ή</w:t>
            </w:r>
          </w:p>
          <w:p w:rsidR="00EA5869" w:rsidRPr="004762FD" w:rsidRDefault="00EA5869" w:rsidP="00FF7B06">
            <w:pPr>
              <w:ind w:left="459" w:right="-108"/>
              <w:jc w:val="both"/>
              <w:rPr>
                <w:b/>
                <w:lang w:val="en-US"/>
              </w:rPr>
            </w:pPr>
          </w:p>
        </w:tc>
        <w:tc>
          <w:tcPr>
            <w:tcW w:w="8222" w:type="dxa"/>
            <w:gridSpan w:val="13"/>
            <w:tcBorders>
              <w:top w:val="nil"/>
              <w:left w:val="nil"/>
              <w:bottom w:val="nil"/>
              <w:right w:val="single" w:sz="4" w:space="0" w:color="auto"/>
            </w:tcBorders>
          </w:tcPr>
          <w:p w:rsidR="00EA5869" w:rsidRPr="004762FD" w:rsidRDefault="00EB10BD" w:rsidP="005C1772">
            <w:pPr>
              <w:jc w:val="both"/>
              <w:rPr>
                <w:bCs/>
                <w:lang w:val="uk-UA"/>
              </w:rPr>
            </w:pPr>
            <w:r w:rsidRPr="004762FD">
              <w:rPr>
                <w:b/>
                <w:lang w:val="uk-UA"/>
              </w:rPr>
              <w:t>країна</w:t>
            </w:r>
            <w:r w:rsidR="007F0349" w:rsidRPr="004762FD">
              <w:rPr>
                <w:b/>
                <w:vertAlign w:val="superscript"/>
                <w:lang w:val="uk-UA"/>
              </w:rPr>
              <w:t>(2)</w:t>
            </w:r>
            <w:r w:rsidRPr="004762FD">
              <w:rPr>
                <w:b/>
                <w:vertAlign w:val="superscript"/>
                <w:lang w:val="uk-UA"/>
              </w:rPr>
              <w:t xml:space="preserve"> </w:t>
            </w:r>
            <w:r w:rsidR="00EA5869" w:rsidRPr="004762FD">
              <w:rPr>
                <w:b/>
                <w:lang w:val="uk-UA"/>
              </w:rPr>
              <w:t>чи зона</w:t>
            </w:r>
            <w:r w:rsidR="007F0349" w:rsidRPr="004762FD">
              <w:rPr>
                <w:b/>
                <w:vertAlign w:val="superscript"/>
                <w:lang w:val="uk-UA"/>
              </w:rPr>
              <w:t>(3)</w:t>
            </w:r>
            <w:r w:rsidR="00EA5869" w:rsidRPr="004762FD">
              <w:rPr>
                <w:b/>
                <w:lang w:val="uk-UA"/>
              </w:rPr>
              <w:t>, внесені до реєстру країн та потужностей, з яких дозволяється ввезення (пересилання) м’ясних продуктів, оброблених шлунків, міхурів та кишок, підданих обробці категорії «А», на митну територі</w:t>
            </w:r>
            <w:r w:rsidRPr="004762FD">
              <w:rPr>
                <w:b/>
                <w:lang w:val="uk-UA"/>
              </w:rPr>
              <w:t>ю України за умови, якщо країну</w:t>
            </w:r>
            <w:r w:rsidR="007F0349" w:rsidRPr="004762FD">
              <w:rPr>
                <w:b/>
                <w:vertAlign w:val="superscript"/>
                <w:lang w:val="uk-UA"/>
              </w:rPr>
              <w:t>(2)</w:t>
            </w:r>
            <w:r w:rsidRPr="004762FD">
              <w:rPr>
                <w:b/>
                <w:vertAlign w:val="superscript"/>
                <w:lang w:val="uk-UA"/>
              </w:rPr>
              <w:t xml:space="preserve"> </w:t>
            </w:r>
            <w:r w:rsidR="00EA5869" w:rsidRPr="004762FD">
              <w:rPr>
                <w:b/>
                <w:lang w:val="uk-UA"/>
              </w:rPr>
              <w:t>чи зону</w:t>
            </w:r>
            <w:r w:rsidR="007F0349" w:rsidRPr="004762FD">
              <w:rPr>
                <w:b/>
                <w:vertAlign w:val="superscript"/>
                <w:lang w:val="uk-UA"/>
              </w:rPr>
              <w:t>(3)</w:t>
            </w:r>
            <w:r w:rsidR="00EA5869" w:rsidRPr="004762FD">
              <w:rPr>
                <w:b/>
                <w:lang w:val="uk-UA"/>
              </w:rPr>
              <w:t>, де вироблено композитний продукт, також внесено до такого реєстру/</w:t>
            </w:r>
            <w:r w:rsidRPr="004762FD">
              <w:rPr>
                <w:bCs/>
                <w:lang w:val="en-US"/>
              </w:rPr>
              <w:t>a</w:t>
            </w:r>
            <w:r w:rsidRPr="004762FD">
              <w:rPr>
                <w:bCs/>
                <w:lang w:val="uk-UA"/>
              </w:rPr>
              <w:t xml:space="preserve"> </w:t>
            </w:r>
            <w:r w:rsidRPr="004762FD">
              <w:rPr>
                <w:bCs/>
                <w:lang w:val="en-US"/>
              </w:rPr>
              <w:t>country</w:t>
            </w:r>
            <w:r w:rsidR="00305E95" w:rsidRPr="004762FD">
              <w:rPr>
                <w:bCs/>
                <w:vertAlign w:val="superscript"/>
                <w:lang w:val="uk-UA"/>
              </w:rPr>
              <w:t>(2)</w:t>
            </w:r>
            <w:r w:rsidRPr="004762FD">
              <w:rPr>
                <w:bCs/>
                <w:vertAlign w:val="superscript"/>
                <w:lang w:val="uk-UA"/>
              </w:rPr>
              <w:t xml:space="preserve"> </w:t>
            </w:r>
            <w:r w:rsidR="005C1772" w:rsidRPr="004762FD">
              <w:rPr>
                <w:bCs/>
                <w:lang w:val="en-US"/>
              </w:rPr>
              <w:t>or</w:t>
            </w:r>
            <w:r w:rsidR="005C1772" w:rsidRPr="004762FD">
              <w:rPr>
                <w:bCs/>
                <w:lang w:val="uk-UA"/>
              </w:rPr>
              <w:t xml:space="preserve"> </w:t>
            </w:r>
            <w:r w:rsidR="005C1772" w:rsidRPr="004762FD">
              <w:rPr>
                <w:bCs/>
                <w:lang w:val="en-US"/>
              </w:rPr>
              <w:t>zone</w:t>
            </w:r>
            <w:r w:rsidR="00305E95" w:rsidRPr="004762FD">
              <w:rPr>
                <w:bCs/>
                <w:vertAlign w:val="superscript"/>
                <w:lang w:val="uk-UA"/>
              </w:rPr>
              <w:t>(3)</w:t>
            </w:r>
            <w:r w:rsidR="005C1772" w:rsidRPr="004762FD">
              <w:rPr>
                <w:bCs/>
                <w:lang w:val="uk-UA"/>
              </w:rPr>
              <w:t xml:space="preserve"> </w:t>
            </w:r>
            <w:r w:rsidR="005C1772" w:rsidRPr="004762FD">
              <w:rPr>
                <w:bCs/>
                <w:lang w:val="en-US"/>
              </w:rPr>
              <w:t>listed</w:t>
            </w:r>
            <w:r w:rsidR="005C1772" w:rsidRPr="004762FD">
              <w:rPr>
                <w:bCs/>
                <w:lang w:val="uk-UA"/>
              </w:rPr>
              <w:t xml:space="preserve"> </w:t>
            </w:r>
            <w:r w:rsidR="005C1772" w:rsidRPr="004762FD">
              <w:rPr>
                <w:bCs/>
                <w:lang w:val="en-US"/>
              </w:rPr>
              <w:t>in</w:t>
            </w:r>
            <w:r w:rsidR="005C1772" w:rsidRPr="004762FD">
              <w:rPr>
                <w:bCs/>
                <w:lang w:val="uk-UA"/>
              </w:rPr>
              <w:t xml:space="preserve"> </w:t>
            </w:r>
            <w:r w:rsidR="005C1772" w:rsidRPr="004762FD">
              <w:rPr>
                <w:bCs/>
                <w:lang w:val="en-US"/>
              </w:rPr>
              <w:t>the</w:t>
            </w:r>
            <w:r w:rsidR="005C1772" w:rsidRPr="004762FD">
              <w:rPr>
                <w:bCs/>
                <w:lang w:val="uk-UA"/>
              </w:rPr>
              <w:t xml:space="preserve"> </w:t>
            </w:r>
            <w:r w:rsidR="005C1772" w:rsidRPr="004762FD">
              <w:rPr>
                <w:bCs/>
                <w:lang w:val="en-US"/>
              </w:rPr>
              <w:t>register</w:t>
            </w:r>
            <w:r w:rsidR="005C1772" w:rsidRPr="004762FD">
              <w:rPr>
                <w:bCs/>
                <w:lang w:val="uk-UA"/>
              </w:rPr>
              <w:t xml:space="preserve"> </w:t>
            </w:r>
            <w:r w:rsidR="005C1772" w:rsidRPr="004762FD">
              <w:rPr>
                <w:bCs/>
                <w:lang w:val="en-US"/>
              </w:rPr>
              <w:t>of</w:t>
            </w:r>
            <w:r w:rsidR="005C1772" w:rsidRPr="004762FD">
              <w:rPr>
                <w:bCs/>
                <w:lang w:val="uk-UA"/>
              </w:rPr>
              <w:t xml:space="preserve"> </w:t>
            </w:r>
            <w:r w:rsidR="005C1772" w:rsidRPr="004762FD">
              <w:rPr>
                <w:bCs/>
                <w:lang w:val="en-US"/>
              </w:rPr>
              <w:t>countries</w:t>
            </w:r>
            <w:r w:rsidR="005C1772" w:rsidRPr="004762FD">
              <w:rPr>
                <w:bCs/>
                <w:lang w:val="uk-UA"/>
              </w:rPr>
              <w:t xml:space="preserve"> </w:t>
            </w:r>
            <w:r w:rsidR="005C1772" w:rsidRPr="004762FD">
              <w:rPr>
                <w:bCs/>
                <w:lang w:val="en-US"/>
              </w:rPr>
              <w:t>and</w:t>
            </w:r>
            <w:r w:rsidR="005C1772" w:rsidRPr="004762FD">
              <w:rPr>
                <w:bCs/>
                <w:lang w:val="uk-UA"/>
              </w:rPr>
              <w:t xml:space="preserve"> </w:t>
            </w:r>
            <w:r w:rsidR="005C1772" w:rsidRPr="004762FD">
              <w:rPr>
                <w:bCs/>
                <w:lang w:val="en-US"/>
              </w:rPr>
              <w:t>establishments</w:t>
            </w:r>
            <w:r w:rsidR="005C1772" w:rsidRPr="004762FD">
              <w:rPr>
                <w:bCs/>
                <w:lang w:val="uk-UA"/>
              </w:rPr>
              <w:t xml:space="preserve"> </w:t>
            </w:r>
            <w:r w:rsidR="005C1772" w:rsidRPr="004762FD">
              <w:rPr>
                <w:bCs/>
                <w:lang w:val="en-US"/>
              </w:rPr>
              <w:t>authorised</w:t>
            </w:r>
            <w:r w:rsidR="005C1772" w:rsidRPr="004762FD">
              <w:rPr>
                <w:bCs/>
                <w:lang w:val="uk-UA"/>
              </w:rPr>
              <w:t xml:space="preserve"> </w:t>
            </w:r>
            <w:r w:rsidR="005C1772" w:rsidRPr="004762FD">
              <w:rPr>
                <w:bCs/>
                <w:lang w:val="en-US"/>
              </w:rPr>
              <w:t>for</w:t>
            </w:r>
            <w:r w:rsidR="005C1772" w:rsidRPr="004762FD">
              <w:rPr>
                <w:bCs/>
                <w:lang w:val="uk-UA"/>
              </w:rPr>
              <w:t xml:space="preserve"> </w:t>
            </w:r>
            <w:r w:rsidR="005C1772" w:rsidRPr="004762FD">
              <w:rPr>
                <w:bCs/>
                <w:lang w:val="en-US"/>
              </w:rPr>
              <w:t>importation</w:t>
            </w:r>
            <w:r w:rsidR="005C1772" w:rsidRPr="004762FD">
              <w:rPr>
                <w:bCs/>
                <w:lang w:val="uk-UA"/>
              </w:rPr>
              <w:t xml:space="preserve"> </w:t>
            </w:r>
            <w:r w:rsidR="005C1772" w:rsidRPr="004762FD">
              <w:rPr>
                <w:bCs/>
                <w:lang w:val="en-US"/>
              </w:rPr>
              <w:t>to</w:t>
            </w:r>
            <w:r w:rsidR="005C1772" w:rsidRPr="004762FD">
              <w:rPr>
                <w:bCs/>
                <w:lang w:val="uk-UA"/>
              </w:rPr>
              <w:t xml:space="preserve"> </w:t>
            </w:r>
            <w:r w:rsidR="005C1772" w:rsidRPr="004762FD">
              <w:rPr>
                <w:bCs/>
                <w:lang w:val="en-US"/>
              </w:rPr>
              <w:t>the</w:t>
            </w:r>
            <w:r w:rsidR="005C1772" w:rsidRPr="004762FD">
              <w:rPr>
                <w:bCs/>
                <w:lang w:val="uk-UA"/>
              </w:rPr>
              <w:t xml:space="preserve"> </w:t>
            </w:r>
            <w:r w:rsidR="005C1772" w:rsidRPr="004762FD">
              <w:rPr>
                <w:bCs/>
                <w:lang w:val="en-US"/>
              </w:rPr>
              <w:t>territory</w:t>
            </w:r>
            <w:r w:rsidR="005C1772" w:rsidRPr="004762FD">
              <w:rPr>
                <w:bCs/>
                <w:lang w:val="uk-UA"/>
              </w:rPr>
              <w:t xml:space="preserve"> </w:t>
            </w:r>
            <w:r w:rsidR="005C1772" w:rsidRPr="004762FD">
              <w:rPr>
                <w:bCs/>
                <w:lang w:val="en-US"/>
              </w:rPr>
              <w:t>of</w:t>
            </w:r>
            <w:r w:rsidR="005C1772" w:rsidRPr="004762FD">
              <w:rPr>
                <w:bCs/>
                <w:lang w:val="uk-UA"/>
              </w:rPr>
              <w:t xml:space="preserve"> </w:t>
            </w:r>
            <w:r w:rsidR="005C1772" w:rsidRPr="004762FD">
              <w:rPr>
                <w:bCs/>
                <w:lang w:val="en-US"/>
              </w:rPr>
              <w:t>Ukraine</w:t>
            </w:r>
            <w:r w:rsidR="005C1772" w:rsidRPr="004762FD">
              <w:rPr>
                <w:bCs/>
                <w:lang w:val="uk-UA"/>
              </w:rPr>
              <w:t xml:space="preserve"> </w:t>
            </w:r>
            <w:r w:rsidR="005C1772" w:rsidRPr="004762FD">
              <w:rPr>
                <w:bCs/>
                <w:lang w:val="en-US"/>
              </w:rPr>
              <w:t>of</w:t>
            </w:r>
            <w:r w:rsidR="005C1772" w:rsidRPr="004762FD">
              <w:rPr>
                <w:bCs/>
                <w:lang w:val="uk-UA"/>
              </w:rPr>
              <w:t xml:space="preserve"> </w:t>
            </w:r>
            <w:r w:rsidR="005C1772" w:rsidRPr="004762FD">
              <w:rPr>
                <w:bCs/>
                <w:lang w:val="en-US"/>
              </w:rPr>
              <w:t>meat</w:t>
            </w:r>
            <w:r w:rsidR="005C1772" w:rsidRPr="004762FD">
              <w:rPr>
                <w:bCs/>
                <w:lang w:val="uk-UA"/>
              </w:rPr>
              <w:t xml:space="preserve"> </w:t>
            </w:r>
            <w:r w:rsidR="005C1772" w:rsidRPr="004762FD">
              <w:rPr>
                <w:bCs/>
                <w:lang w:val="en-US"/>
              </w:rPr>
              <w:t>products</w:t>
            </w:r>
            <w:r w:rsidR="005C1772" w:rsidRPr="004762FD">
              <w:rPr>
                <w:bCs/>
                <w:lang w:val="uk-UA"/>
              </w:rPr>
              <w:t xml:space="preserve">, </w:t>
            </w:r>
            <w:r w:rsidR="005C1772" w:rsidRPr="004762FD">
              <w:rPr>
                <w:bCs/>
                <w:lang w:val="en-US"/>
              </w:rPr>
              <w:t>treated</w:t>
            </w:r>
            <w:r w:rsidR="005C1772" w:rsidRPr="004762FD">
              <w:rPr>
                <w:bCs/>
                <w:lang w:val="uk-UA"/>
              </w:rPr>
              <w:t xml:space="preserve"> </w:t>
            </w:r>
            <w:r w:rsidR="005C1772" w:rsidRPr="004762FD">
              <w:rPr>
                <w:bCs/>
                <w:lang w:val="en-US"/>
              </w:rPr>
              <w:t>stomachs</w:t>
            </w:r>
            <w:r w:rsidR="005C1772" w:rsidRPr="004762FD">
              <w:rPr>
                <w:bCs/>
                <w:lang w:val="uk-UA"/>
              </w:rPr>
              <w:t xml:space="preserve">, </w:t>
            </w:r>
            <w:r w:rsidR="005C1772" w:rsidRPr="004762FD">
              <w:rPr>
                <w:bCs/>
                <w:lang w:val="en-US"/>
              </w:rPr>
              <w:t>bladders</w:t>
            </w:r>
            <w:r w:rsidR="005C1772" w:rsidRPr="004762FD">
              <w:rPr>
                <w:bCs/>
                <w:lang w:val="uk-UA"/>
              </w:rPr>
              <w:t xml:space="preserve"> </w:t>
            </w:r>
            <w:r w:rsidR="005C1772" w:rsidRPr="004762FD">
              <w:rPr>
                <w:bCs/>
                <w:lang w:val="en-US"/>
              </w:rPr>
              <w:t>and</w:t>
            </w:r>
            <w:r w:rsidR="005C1772" w:rsidRPr="004762FD">
              <w:rPr>
                <w:bCs/>
                <w:lang w:val="uk-UA"/>
              </w:rPr>
              <w:t xml:space="preserve"> </w:t>
            </w:r>
            <w:r w:rsidR="005C1772" w:rsidRPr="004762FD">
              <w:rPr>
                <w:bCs/>
                <w:lang w:val="en-US"/>
              </w:rPr>
              <w:t>intestines</w:t>
            </w:r>
            <w:r w:rsidR="005C1772" w:rsidRPr="004762FD">
              <w:rPr>
                <w:bCs/>
                <w:lang w:val="uk-UA"/>
              </w:rPr>
              <w:t xml:space="preserve"> </w:t>
            </w:r>
            <w:r w:rsidR="005C1772" w:rsidRPr="004762FD">
              <w:rPr>
                <w:bCs/>
                <w:lang w:val="en-US"/>
              </w:rPr>
              <w:t>which</w:t>
            </w:r>
            <w:r w:rsidR="005C1772" w:rsidRPr="004762FD">
              <w:rPr>
                <w:bCs/>
                <w:lang w:val="uk-UA"/>
              </w:rPr>
              <w:t xml:space="preserve"> </w:t>
            </w:r>
            <w:r w:rsidR="005C1772" w:rsidRPr="004762FD">
              <w:rPr>
                <w:bCs/>
                <w:lang w:val="en-US"/>
              </w:rPr>
              <w:t>have</w:t>
            </w:r>
            <w:r w:rsidR="005C1772" w:rsidRPr="004762FD">
              <w:rPr>
                <w:bCs/>
                <w:lang w:val="uk-UA"/>
              </w:rPr>
              <w:t xml:space="preserve"> </w:t>
            </w:r>
            <w:r w:rsidR="005C1772" w:rsidRPr="004762FD">
              <w:rPr>
                <w:bCs/>
                <w:lang w:val="en-US"/>
              </w:rPr>
              <w:t>been</w:t>
            </w:r>
            <w:r w:rsidR="005C1772" w:rsidRPr="004762FD">
              <w:rPr>
                <w:bCs/>
                <w:lang w:val="uk-UA"/>
              </w:rPr>
              <w:t xml:space="preserve"> </w:t>
            </w:r>
            <w:r w:rsidR="005C1772" w:rsidRPr="004762FD">
              <w:rPr>
                <w:bCs/>
                <w:lang w:val="en-US"/>
              </w:rPr>
              <w:t>subjected</w:t>
            </w:r>
            <w:r w:rsidR="005C1772" w:rsidRPr="004762FD">
              <w:rPr>
                <w:bCs/>
                <w:lang w:val="uk-UA"/>
              </w:rPr>
              <w:t xml:space="preserve"> </w:t>
            </w:r>
            <w:r w:rsidR="005C1772" w:rsidRPr="004762FD">
              <w:rPr>
                <w:bCs/>
                <w:lang w:val="en-US"/>
              </w:rPr>
              <w:t>to</w:t>
            </w:r>
            <w:r w:rsidR="005C1772" w:rsidRPr="004762FD">
              <w:rPr>
                <w:bCs/>
                <w:lang w:val="uk-UA"/>
              </w:rPr>
              <w:t xml:space="preserve"> </w:t>
            </w:r>
            <w:r w:rsidR="005C1772" w:rsidRPr="004762FD">
              <w:rPr>
                <w:bCs/>
                <w:lang w:val="en-US"/>
              </w:rPr>
              <w:t>category</w:t>
            </w:r>
            <w:r w:rsidR="005C1772" w:rsidRPr="004762FD">
              <w:rPr>
                <w:bCs/>
                <w:lang w:val="uk-UA"/>
              </w:rPr>
              <w:t xml:space="preserve"> </w:t>
            </w:r>
            <w:r w:rsidR="005C1772" w:rsidRPr="004762FD">
              <w:rPr>
                <w:bCs/>
                <w:lang w:val="en-US"/>
              </w:rPr>
              <w:t>A</w:t>
            </w:r>
            <w:r w:rsidR="005C1772" w:rsidRPr="004762FD">
              <w:rPr>
                <w:bCs/>
                <w:lang w:val="uk-UA"/>
              </w:rPr>
              <w:t xml:space="preserve"> </w:t>
            </w:r>
            <w:r w:rsidR="005C1772" w:rsidRPr="004762FD">
              <w:rPr>
                <w:bCs/>
                <w:lang w:val="en-US"/>
              </w:rPr>
              <w:t>provided</w:t>
            </w:r>
            <w:r w:rsidR="005C1772" w:rsidRPr="004762FD">
              <w:rPr>
                <w:bCs/>
                <w:lang w:val="uk-UA"/>
              </w:rPr>
              <w:t xml:space="preserve"> </w:t>
            </w:r>
            <w:r w:rsidR="005C1772" w:rsidRPr="004762FD">
              <w:rPr>
                <w:bCs/>
                <w:lang w:val="en-US"/>
              </w:rPr>
              <w:t>that</w:t>
            </w:r>
            <w:r w:rsidR="005C1772" w:rsidRPr="004762FD">
              <w:rPr>
                <w:bCs/>
                <w:lang w:val="uk-UA"/>
              </w:rPr>
              <w:t xml:space="preserve"> </w:t>
            </w:r>
            <w:r w:rsidR="005C1772" w:rsidRPr="004762FD">
              <w:rPr>
                <w:bCs/>
                <w:lang w:val="en-US"/>
              </w:rPr>
              <w:t>the</w:t>
            </w:r>
            <w:r w:rsidR="005C1772" w:rsidRPr="004762FD">
              <w:rPr>
                <w:bCs/>
                <w:lang w:val="uk-UA"/>
              </w:rPr>
              <w:t xml:space="preserve"> </w:t>
            </w:r>
            <w:r w:rsidR="005C1772" w:rsidRPr="004762FD">
              <w:rPr>
                <w:bCs/>
                <w:lang w:val="en-US"/>
              </w:rPr>
              <w:t>country</w:t>
            </w:r>
            <w:r w:rsidR="00305E95" w:rsidRPr="004762FD">
              <w:rPr>
                <w:bCs/>
                <w:vertAlign w:val="superscript"/>
                <w:lang w:val="uk-UA"/>
              </w:rPr>
              <w:t>(2)</w:t>
            </w:r>
            <w:r w:rsidRPr="004762FD">
              <w:rPr>
                <w:bCs/>
                <w:vertAlign w:val="superscript"/>
                <w:lang w:val="uk-UA"/>
              </w:rPr>
              <w:t xml:space="preserve"> </w:t>
            </w:r>
            <w:r w:rsidR="005C1772" w:rsidRPr="004762FD">
              <w:rPr>
                <w:bCs/>
                <w:lang w:val="en-US"/>
              </w:rPr>
              <w:t>or</w:t>
            </w:r>
            <w:r w:rsidR="005C1772" w:rsidRPr="004762FD">
              <w:rPr>
                <w:bCs/>
                <w:lang w:val="uk-UA"/>
              </w:rPr>
              <w:t xml:space="preserve"> </w:t>
            </w:r>
            <w:r w:rsidR="005C1772" w:rsidRPr="004762FD">
              <w:rPr>
                <w:bCs/>
                <w:lang w:val="en-US"/>
              </w:rPr>
              <w:t>zone</w:t>
            </w:r>
            <w:r w:rsidR="00305E95" w:rsidRPr="004762FD">
              <w:rPr>
                <w:bCs/>
                <w:vertAlign w:val="superscript"/>
                <w:lang w:val="uk-UA"/>
              </w:rPr>
              <w:t>(3)</w:t>
            </w:r>
            <w:r w:rsidR="005C1772" w:rsidRPr="004762FD">
              <w:rPr>
                <w:bCs/>
                <w:lang w:val="uk-UA"/>
              </w:rPr>
              <w:t xml:space="preserve"> </w:t>
            </w:r>
            <w:r w:rsidR="005C1772" w:rsidRPr="004762FD">
              <w:rPr>
                <w:bCs/>
                <w:lang w:val="en-US"/>
              </w:rPr>
              <w:t>where</w:t>
            </w:r>
            <w:r w:rsidR="005C1772" w:rsidRPr="004762FD">
              <w:rPr>
                <w:bCs/>
                <w:lang w:val="uk-UA"/>
              </w:rPr>
              <w:t xml:space="preserve"> </w:t>
            </w:r>
            <w:r w:rsidR="005C1772" w:rsidRPr="004762FD">
              <w:rPr>
                <w:bCs/>
                <w:lang w:val="en-US"/>
              </w:rPr>
              <w:t>composite</w:t>
            </w:r>
            <w:r w:rsidR="005C1772" w:rsidRPr="004762FD">
              <w:rPr>
                <w:bCs/>
                <w:lang w:val="uk-UA"/>
              </w:rPr>
              <w:t xml:space="preserve"> </w:t>
            </w:r>
            <w:r w:rsidR="005C1772" w:rsidRPr="004762FD">
              <w:rPr>
                <w:bCs/>
                <w:lang w:val="en-US"/>
              </w:rPr>
              <w:t>products</w:t>
            </w:r>
            <w:r w:rsidR="005C1772" w:rsidRPr="004762FD">
              <w:rPr>
                <w:bCs/>
                <w:lang w:val="uk-UA"/>
              </w:rPr>
              <w:t xml:space="preserve"> </w:t>
            </w:r>
            <w:r w:rsidR="005C1772" w:rsidRPr="004762FD">
              <w:rPr>
                <w:bCs/>
                <w:lang w:val="en-US"/>
              </w:rPr>
              <w:t>have</w:t>
            </w:r>
            <w:r w:rsidR="005C1772" w:rsidRPr="004762FD">
              <w:rPr>
                <w:bCs/>
                <w:lang w:val="uk-UA"/>
              </w:rPr>
              <w:t xml:space="preserve"> </w:t>
            </w:r>
            <w:r w:rsidR="005C1772" w:rsidRPr="004762FD">
              <w:rPr>
                <w:bCs/>
                <w:lang w:val="en-US"/>
              </w:rPr>
              <w:t>been</w:t>
            </w:r>
            <w:r w:rsidR="005C1772" w:rsidRPr="004762FD">
              <w:rPr>
                <w:bCs/>
                <w:lang w:val="uk-UA"/>
              </w:rPr>
              <w:t xml:space="preserve"> </w:t>
            </w:r>
            <w:r w:rsidR="005C1772" w:rsidRPr="004762FD">
              <w:rPr>
                <w:bCs/>
                <w:lang w:val="en-US"/>
              </w:rPr>
              <w:t>manufactured</w:t>
            </w:r>
            <w:r w:rsidR="005C1772" w:rsidRPr="004762FD">
              <w:rPr>
                <w:bCs/>
                <w:lang w:val="uk-UA"/>
              </w:rPr>
              <w:t xml:space="preserve"> </w:t>
            </w:r>
            <w:r w:rsidR="005C1772" w:rsidRPr="004762FD">
              <w:rPr>
                <w:bCs/>
                <w:lang w:val="en-US"/>
              </w:rPr>
              <w:t>is</w:t>
            </w:r>
            <w:r w:rsidR="005C1772" w:rsidRPr="004762FD">
              <w:rPr>
                <w:bCs/>
                <w:lang w:val="uk-UA"/>
              </w:rPr>
              <w:t xml:space="preserve"> </w:t>
            </w:r>
            <w:r w:rsidR="005C1772" w:rsidRPr="004762FD">
              <w:rPr>
                <w:bCs/>
                <w:lang w:val="en-US"/>
              </w:rPr>
              <w:t>also</w:t>
            </w:r>
            <w:r w:rsidR="005C1772" w:rsidRPr="004762FD">
              <w:rPr>
                <w:bCs/>
                <w:lang w:val="uk-UA"/>
              </w:rPr>
              <w:t xml:space="preserve"> </w:t>
            </w:r>
            <w:r w:rsidR="005C1772" w:rsidRPr="004762FD">
              <w:rPr>
                <w:bCs/>
                <w:lang w:val="en-US"/>
              </w:rPr>
              <w:t>included</w:t>
            </w:r>
            <w:r w:rsidR="005C1772" w:rsidRPr="004762FD">
              <w:rPr>
                <w:bCs/>
                <w:lang w:val="uk-UA"/>
              </w:rPr>
              <w:t xml:space="preserve"> </w:t>
            </w:r>
            <w:r w:rsidR="005C1772" w:rsidRPr="004762FD">
              <w:rPr>
                <w:bCs/>
                <w:lang w:val="en-US"/>
              </w:rPr>
              <w:t>in</w:t>
            </w:r>
            <w:r w:rsidR="005C1772" w:rsidRPr="004762FD">
              <w:rPr>
                <w:bCs/>
                <w:lang w:val="uk-UA"/>
              </w:rPr>
              <w:t xml:space="preserve"> </w:t>
            </w:r>
            <w:r w:rsidR="005C1772" w:rsidRPr="004762FD">
              <w:rPr>
                <w:bCs/>
                <w:lang w:val="en-US"/>
              </w:rPr>
              <w:t>the</w:t>
            </w:r>
            <w:r w:rsidR="005C1772" w:rsidRPr="004762FD">
              <w:rPr>
                <w:bCs/>
                <w:lang w:val="uk-UA"/>
              </w:rPr>
              <w:t xml:space="preserve"> </w:t>
            </w:r>
            <w:r w:rsidR="005C1772" w:rsidRPr="004762FD">
              <w:rPr>
                <w:bCs/>
                <w:lang w:val="en-US"/>
              </w:rPr>
              <w:t>referenced</w:t>
            </w:r>
            <w:r w:rsidR="005C1772" w:rsidRPr="004762FD">
              <w:rPr>
                <w:bCs/>
                <w:lang w:val="uk-UA"/>
              </w:rPr>
              <w:t xml:space="preserve"> </w:t>
            </w:r>
            <w:r w:rsidR="005C1772" w:rsidRPr="004762FD">
              <w:rPr>
                <w:bCs/>
                <w:lang w:val="en-US"/>
              </w:rPr>
              <w:t>register</w:t>
            </w:r>
            <w:r w:rsidR="005C1772" w:rsidRPr="004762FD">
              <w:rPr>
                <w:bCs/>
                <w:lang w:val="uk-UA"/>
              </w:rPr>
              <w:t>;</w:t>
            </w:r>
            <w:r w:rsidR="00706FD9" w:rsidRPr="004762FD">
              <w:rPr>
                <w:bCs/>
                <w:lang w:val="uk-UA"/>
              </w:rPr>
              <w:t xml:space="preserve">/ </w:t>
            </w:r>
            <w:r w:rsidR="00706FD9" w:rsidRPr="004762FD">
              <w:rPr>
                <w:bCs/>
              </w:rPr>
              <w:t>μια χώρα</w:t>
            </w:r>
            <w:r w:rsidR="00097101" w:rsidRPr="004762FD">
              <w:rPr>
                <w:bCs/>
                <w:lang w:val="uk-UA"/>
              </w:rPr>
              <w:t xml:space="preserve"> </w:t>
            </w:r>
            <w:r w:rsidR="00706FD9" w:rsidRPr="004762FD">
              <w:rPr>
                <w:bCs/>
              </w:rPr>
              <w:t>(2) ή ζώνη</w:t>
            </w:r>
            <w:r w:rsidR="00097101" w:rsidRPr="004762FD">
              <w:rPr>
                <w:bCs/>
                <w:lang w:val="uk-UA"/>
              </w:rPr>
              <w:t xml:space="preserve"> </w:t>
            </w:r>
            <w:r w:rsidR="00706FD9" w:rsidRPr="004762FD">
              <w:rPr>
                <w:bCs/>
              </w:rPr>
              <w:t xml:space="preserve">(3) καταχωρισμένη στο μητρώο χωρών και εγκαταστάσεων </w:t>
            </w:r>
            <w:r w:rsidR="00097101" w:rsidRPr="004762FD">
              <w:rPr>
                <w:bCs/>
                <w:lang w:val="el-GR"/>
              </w:rPr>
              <w:t>από</w:t>
            </w:r>
            <w:r w:rsidR="00097101" w:rsidRPr="004762FD">
              <w:rPr>
                <w:bCs/>
                <w:lang w:val="uk-UA"/>
              </w:rPr>
              <w:t xml:space="preserve"> </w:t>
            </w:r>
            <w:r w:rsidR="00097101" w:rsidRPr="004762FD">
              <w:rPr>
                <w:bCs/>
                <w:lang w:val="el-GR"/>
              </w:rPr>
              <w:t>ό</w:t>
            </w:r>
            <w:r w:rsidR="00706FD9" w:rsidRPr="004762FD">
              <w:rPr>
                <w:bCs/>
              </w:rPr>
              <w:t>που επιτρέπεται να εισάγονται στην επικράτεια της Ουκρανίας προϊόντ</w:t>
            </w:r>
            <w:r w:rsidR="00706FD9" w:rsidRPr="004762FD">
              <w:rPr>
                <w:bCs/>
                <w:lang w:val="el-GR"/>
              </w:rPr>
              <w:t>α</w:t>
            </w:r>
            <w:r w:rsidR="00706FD9" w:rsidRPr="004762FD">
              <w:rPr>
                <w:bCs/>
              </w:rPr>
              <w:t xml:space="preserve"> με βάση το κρέας, επεξεργασμένα στομάχια, κύστεις και έντερα που έχουν υποβληθεί στην κατηγορία Α, υπό τον όρο ότι η χώρα</w:t>
            </w:r>
            <w:r w:rsidR="00097101" w:rsidRPr="004762FD">
              <w:rPr>
                <w:bCs/>
                <w:lang w:val="uk-UA"/>
              </w:rPr>
              <w:t xml:space="preserve"> </w:t>
            </w:r>
            <w:r w:rsidR="00706FD9" w:rsidRPr="004762FD">
              <w:rPr>
                <w:bCs/>
              </w:rPr>
              <w:t>(2) ή η ζώνη</w:t>
            </w:r>
            <w:r w:rsidR="00097101" w:rsidRPr="004762FD">
              <w:rPr>
                <w:bCs/>
                <w:lang w:val="uk-UA"/>
              </w:rPr>
              <w:t xml:space="preserve"> </w:t>
            </w:r>
            <w:r w:rsidR="00706FD9" w:rsidRPr="004762FD">
              <w:rPr>
                <w:bCs/>
              </w:rPr>
              <w:t xml:space="preserve">(3) όπου έχουν </w:t>
            </w:r>
            <w:r w:rsidR="00097101" w:rsidRPr="004762FD">
              <w:rPr>
                <w:bCs/>
                <w:lang w:val="el-GR"/>
              </w:rPr>
              <w:t>παρασκευαστεί</w:t>
            </w:r>
            <w:r w:rsidR="00706FD9" w:rsidRPr="004762FD">
              <w:rPr>
                <w:bCs/>
              </w:rPr>
              <w:t xml:space="preserve"> σύνθετα προϊόντα περιλαμβάνεται επίσης στο αναφερόμενο μητρώο·</w:t>
            </w:r>
            <w:r w:rsidR="00706FD9" w:rsidRPr="004762FD">
              <w:rPr>
                <w:bCs/>
                <w:lang w:val="uk-UA"/>
              </w:rPr>
              <w:t>;</w:t>
            </w:r>
          </w:p>
          <w:p w:rsidR="00EA5869" w:rsidRPr="004762FD" w:rsidRDefault="00EA5869" w:rsidP="00EA5869">
            <w:pPr>
              <w:ind w:left="720"/>
              <w:jc w:val="both"/>
              <w:rPr>
                <w:b/>
                <w:lang w:val="uk-UA"/>
              </w:rPr>
            </w:pPr>
          </w:p>
        </w:tc>
      </w:tr>
      <w:tr w:rsidR="00EA5869" w:rsidRPr="00273D6B" w:rsidTr="006377AB">
        <w:trPr>
          <w:gridBefore w:val="1"/>
          <w:wBefore w:w="425" w:type="dxa"/>
          <w:trHeight w:val="4105"/>
        </w:trPr>
        <w:tc>
          <w:tcPr>
            <w:tcW w:w="709" w:type="dxa"/>
            <w:tcBorders>
              <w:top w:val="nil"/>
              <w:left w:val="single" w:sz="4" w:space="0" w:color="auto"/>
              <w:bottom w:val="nil"/>
              <w:right w:val="nil"/>
            </w:tcBorders>
          </w:tcPr>
          <w:p w:rsidR="00EA5869" w:rsidRPr="00706FD9" w:rsidRDefault="00EA5869" w:rsidP="00EA5869">
            <w:pPr>
              <w:rPr>
                <w:b/>
                <w:lang w:val="uk-UA"/>
              </w:rPr>
            </w:pPr>
          </w:p>
        </w:tc>
        <w:tc>
          <w:tcPr>
            <w:tcW w:w="9640" w:type="dxa"/>
            <w:gridSpan w:val="15"/>
            <w:tcBorders>
              <w:top w:val="nil"/>
              <w:left w:val="nil"/>
              <w:bottom w:val="nil"/>
              <w:right w:val="single" w:sz="4" w:space="0" w:color="auto"/>
            </w:tcBorders>
          </w:tcPr>
          <w:p w:rsidR="00EA5869" w:rsidRPr="004762FD" w:rsidRDefault="00EA5869" w:rsidP="00EA5869">
            <w:pPr>
              <w:numPr>
                <w:ilvl w:val="0"/>
                <w:numId w:val="11"/>
              </w:numPr>
              <w:ind w:left="331"/>
              <w:jc w:val="both"/>
              <w:rPr>
                <w:b/>
                <w:lang w:val="uk-UA"/>
              </w:rPr>
            </w:pPr>
            <w:r w:rsidRPr="004762FD">
              <w:rPr>
                <w:b/>
                <w:lang w:val="uk-UA"/>
              </w:rPr>
              <w:t>потужністю походження м’ясних продуктів, оброблених шлунків, міхурів та кишок є потужність, внесена до реєстру країн та потужностей, з яких дозволяється ввезення (пересилання) м’ясних продуктів, оброблених шлунків, міхурів та кишок на митну територію України</w:t>
            </w:r>
            <w:r w:rsidRPr="004762FD">
              <w:rPr>
                <w:bCs/>
                <w:lang w:val="uk-UA"/>
              </w:rPr>
              <w:t>/</w:t>
            </w:r>
            <w:r w:rsidRPr="004762FD">
              <w:rPr>
                <w:bCs/>
                <w:lang w:val="en-GB"/>
              </w:rPr>
              <w:t>the</w:t>
            </w:r>
            <w:r w:rsidRPr="004762FD">
              <w:rPr>
                <w:bCs/>
                <w:lang w:val="uk-UA"/>
              </w:rPr>
              <w:t xml:space="preserve"> </w:t>
            </w:r>
            <w:r w:rsidRPr="004762FD">
              <w:rPr>
                <w:bCs/>
                <w:lang w:val="en-GB"/>
              </w:rPr>
              <w:t>establishment</w:t>
            </w:r>
            <w:r w:rsidRPr="004762FD">
              <w:rPr>
                <w:bCs/>
                <w:lang w:val="uk-UA"/>
              </w:rPr>
              <w:t xml:space="preserve"> </w:t>
            </w:r>
            <w:r w:rsidRPr="004762FD">
              <w:rPr>
                <w:bCs/>
                <w:lang w:val="en-GB"/>
              </w:rPr>
              <w:t>of</w:t>
            </w:r>
            <w:r w:rsidRPr="004762FD">
              <w:rPr>
                <w:bCs/>
                <w:lang w:val="uk-UA"/>
              </w:rPr>
              <w:t xml:space="preserve"> </w:t>
            </w:r>
            <w:r w:rsidRPr="004762FD">
              <w:rPr>
                <w:bCs/>
                <w:lang w:val="en-GB"/>
              </w:rPr>
              <w:t>origin</w:t>
            </w:r>
            <w:r w:rsidRPr="004762FD">
              <w:rPr>
                <w:bCs/>
                <w:lang w:val="uk-UA"/>
              </w:rPr>
              <w:t xml:space="preserve"> </w:t>
            </w:r>
            <w:r w:rsidRPr="004762FD">
              <w:rPr>
                <w:bCs/>
                <w:lang w:val="en-GB"/>
              </w:rPr>
              <w:t>of</w:t>
            </w:r>
            <w:r w:rsidRPr="004762FD">
              <w:rPr>
                <w:bCs/>
                <w:lang w:val="uk-UA"/>
              </w:rPr>
              <w:t xml:space="preserve"> </w:t>
            </w:r>
            <w:r w:rsidRPr="004762FD">
              <w:rPr>
                <w:bCs/>
                <w:lang w:val="en-GB"/>
              </w:rPr>
              <w:t>meat</w:t>
            </w:r>
            <w:r w:rsidRPr="004762FD">
              <w:rPr>
                <w:bCs/>
                <w:lang w:val="uk-UA"/>
              </w:rPr>
              <w:t xml:space="preserve"> </w:t>
            </w:r>
            <w:r w:rsidRPr="004762FD">
              <w:rPr>
                <w:bCs/>
                <w:lang w:val="en-GB"/>
              </w:rPr>
              <w:t>product</w:t>
            </w:r>
            <w:r w:rsidRPr="004762FD">
              <w:rPr>
                <w:bCs/>
                <w:lang w:val="uk-UA"/>
              </w:rPr>
              <w:t xml:space="preserve">, </w:t>
            </w:r>
            <w:r w:rsidRPr="004762FD">
              <w:rPr>
                <w:bCs/>
                <w:lang w:val="en-GB"/>
              </w:rPr>
              <w:t>treated</w:t>
            </w:r>
            <w:r w:rsidRPr="004762FD">
              <w:rPr>
                <w:bCs/>
                <w:lang w:val="uk-UA"/>
              </w:rPr>
              <w:t xml:space="preserve"> </w:t>
            </w:r>
            <w:r w:rsidRPr="004762FD">
              <w:rPr>
                <w:bCs/>
                <w:lang w:val="en-GB"/>
              </w:rPr>
              <w:t>stomachs</w:t>
            </w:r>
            <w:r w:rsidRPr="004762FD">
              <w:rPr>
                <w:bCs/>
                <w:lang w:val="uk-UA"/>
              </w:rPr>
              <w:t xml:space="preserve">, </w:t>
            </w:r>
            <w:r w:rsidRPr="004762FD">
              <w:rPr>
                <w:bCs/>
                <w:lang w:val="en-GB"/>
              </w:rPr>
              <w:t>bladders</w:t>
            </w:r>
            <w:r w:rsidRPr="004762FD">
              <w:rPr>
                <w:bCs/>
                <w:lang w:val="uk-UA"/>
              </w:rPr>
              <w:t xml:space="preserve"> </w:t>
            </w:r>
            <w:r w:rsidRPr="004762FD">
              <w:rPr>
                <w:bCs/>
                <w:lang w:val="en-GB"/>
              </w:rPr>
              <w:t>and</w:t>
            </w:r>
            <w:r w:rsidRPr="004762FD">
              <w:rPr>
                <w:bCs/>
                <w:lang w:val="uk-UA"/>
              </w:rPr>
              <w:t xml:space="preserve"> </w:t>
            </w:r>
            <w:r w:rsidRPr="004762FD">
              <w:rPr>
                <w:bCs/>
                <w:lang w:val="en-GB"/>
              </w:rPr>
              <w:t>intestines</w:t>
            </w:r>
            <w:r w:rsidRPr="004762FD">
              <w:rPr>
                <w:bCs/>
                <w:lang w:val="uk-UA"/>
              </w:rPr>
              <w:t xml:space="preserve"> </w:t>
            </w:r>
            <w:r w:rsidRPr="004762FD">
              <w:rPr>
                <w:bCs/>
                <w:lang w:val="en-GB"/>
              </w:rPr>
              <w:t>is</w:t>
            </w:r>
            <w:r w:rsidRPr="004762FD">
              <w:rPr>
                <w:bCs/>
                <w:lang w:val="uk-UA"/>
              </w:rPr>
              <w:t xml:space="preserve"> </w:t>
            </w:r>
            <w:r w:rsidRPr="004762FD">
              <w:rPr>
                <w:bCs/>
                <w:lang w:val="en-GB"/>
              </w:rPr>
              <w:t>an</w:t>
            </w:r>
            <w:r w:rsidRPr="004762FD">
              <w:rPr>
                <w:bCs/>
                <w:lang w:val="uk-UA"/>
              </w:rPr>
              <w:t xml:space="preserve"> </w:t>
            </w:r>
            <w:r w:rsidRPr="004762FD">
              <w:rPr>
                <w:bCs/>
                <w:lang w:val="en-GB"/>
              </w:rPr>
              <w:t>establishment</w:t>
            </w:r>
            <w:r w:rsidRPr="004762FD">
              <w:rPr>
                <w:bCs/>
                <w:lang w:val="uk-UA"/>
              </w:rPr>
              <w:t xml:space="preserve"> </w:t>
            </w:r>
            <w:r w:rsidRPr="004762FD">
              <w:rPr>
                <w:bCs/>
                <w:lang w:val="en-GB"/>
              </w:rPr>
              <w:t>which</w:t>
            </w:r>
            <w:r w:rsidRPr="004762FD">
              <w:rPr>
                <w:bCs/>
                <w:lang w:val="uk-UA"/>
              </w:rPr>
              <w:t xml:space="preserve"> </w:t>
            </w:r>
            <w:r w:rsidRPr="004762FD">
              <w:rPr>
                <w:bCs/>
                <w:lang w:val="en-GB"/>
              </w:rPr>
              <w:t>is</w:t>
            </w:r>
            <w:r w:rsidRPr="004762FD">
              <w:rPr>
                <w:bCs/>
                <w:lang w:val="uk-UA"/>
              </w:rPr>
              <w:t xml:space="preserve"> </w:t>
            </w:r>
            <w:r w:rsidRPr="004762FD">
              <w:rPr>
                <w:bCs/>
                <w:lang w:val="en-GB"/>
              </w:rPr>
              <w:t>listed</w:t>
            </w:r>
            <w:r w:rsidRPr="004762FD">
              <w:rPr>
                <w:bCs/>
                <w:lang w:val="uk-UA"/>
              </w:rPr>
              <w:t xml:space="preserve"> </w:t>
            </w:r>
            <w:r w:rsidRPr="004762FD">
              <w:rPr>
                <w:bCs/>
                <w:lang w:val="en-GB"/>
              </w:rPr>
              <w:t>in</w:t>
            </w:r>
            <w:r w:rsidRPr="004762FD">
              <w:rPr>
                <w:bCs/>
                <w:lang w:val="uk-UA"/>
              </w:rPr>
              <w:t xml:space="preserve"> </w:t>
            </w:r>
            <w:r w:rsidRPr="004762FD">
              <w:rPr>
                <w:bCs/>
                <w:lang w:val="en-GB"/>
              </w:rPr>
              <w:t>the</w:t>
            </w:r>
            <w:r w:rsidRPr="004762FD">
              <w:rPr>
                <w:bCs/>
                <w:lang w:val="uk-UA"/>
              </w:rPr>
              <w:t xml:space="preserve"> </w:t>
            </w:r>
            <w:r w:rsidRPr="004762FD">
              <w:rPr>
                <w:bCs/>
                <w:lang w:val="en-GB"/>
              </w:rPr>
              <w:t>register</w:t>
            </w:r>
            <w:r w:rsidRPr="004762FD">
              <w:rPr>
                <w:bCs/>
                <w:lang w:val="uk-UA"/>
              </w:rPr>
              <w:t xml:space="preserve"> </w:t>
            </w:r>
            <w:r w:rsidRPr="004762FD">
              <w:rPr>
                <w:bCs/>
                <w:lang w:val="en-GB"/>
              </w:rPr>
              <w:t>of</w:t>
            </w:r>
            <w:r w:rsidRPr="004762FD">
              <w:rPr>
                <w:bCs/>
                <w:lang w:val="uk-UA"/>
              </w:rPr>
              <w:t xml:space="preserve"> </w:t>
            </w:r>
            <w:r w:rsidRPr="004762FD">
              <w:rPr>
                <w:bCs/>
                <w:lang w:val="en-GB"/>
              </w:rPr>
              <w:t>countries</w:t>
            </w:r>
            <w:r w:rsidRPr="004762FD">
              <w:rPr>
                <w:bCs/>
                <w:lang w:val="uk-UA"/>
              </w:rPr>
              <w:t xml:space="preserve"> </w:t>
            </w:r>
            <w:r w:rsidRPr="004762FD">
              <w:rPr>
                <w:bCs/>
                <w:lang w:val="en-GB"/>
              </w:rPr>
              <w:t>and</w:t>
            </w:r>
            <w:r w:rsidRPr="004762FD">
              <w:rPr>
                <w:bCs/>
                <w:lang w:val="uk-UA"/>
              </w:rPr>
              <w:t xml:space="preserve"> </w:t>
            </w:r>
            <w:r w:rsidRPr="004762FD">
              <w:rPr>
                <w:bCs/>
                <w:lang w:val="en-GB"/>
              </w:rPr>
              <w:t>establishments</w:t>
            </w:r>
            <w:r w:rsidRPr="004762FD">
              <w:rPr>
                <w:bCs/>
                <w:lang w:val="uk-UA"/>
              </w:rPr>
              <w:t xml:space="preserve"> </w:t>
            </w:r>
            <w:r w:rsidRPr="004762FD">
              <w:rPr>
                <w:bCs/>
                <w:lang w:val="en-GB"/>
              </w:rPr>
              <w:t>authorised</w:t>
            </w:r>
            <w:r w:rsidRPr="004762FD">
              <w:rPr>
                <w:bCs/>
                <w:lang w:val="uk-UA"/>
              </w:rPr>
              <w:t xml:space="preserve"> </w:t>
            </w:r>
            <w:r w:rsidRPr="004762FD">
              <w:rPr>
                <w:bCs/>
                <w:lang w:val="en-GB"/>
              </w:rPr>
              <w:t>for</w:t>
            </w:r>
            <w:r w:rsidRPr="004762FD">
              <w:rPr>
                <w:bCs/>
                <w:lang w:val="uk-UA"/>
              </w:rPr>
              <w:t xml:space="preserve"> </w:t>
            </w:r>
            <w:r w:rsidRPr="004762FD">
              <w:rPr>
                <w:bCs/>
                <w:lang w:val="en-GB"/>
              </w:rPr>
              <w:t>importation</w:t>
            </w:r>
            <w:r w:rsidRPr="004762FD">
              <w:rPr>
                <w:bCs/>
                <w:lang w:val="uk-UA"/>
              </w:rPr>
              <w:t xml:space="preserve"> </w:t>
            </w:r>
            <w:r w:rsidRPr="004762FD">
              <w:rPr>
                <w:bCs/>
                <w:lang w:val="en-GB"/>
              </w:rPr>
              <w:t>to</w:t>
            </w:r>
            <w:r w:rsidRPr="004762FD">
              <w:rPr>
                <w:bCs/>
                <w:lang w:val="uk-UA"/>
              </w:rPr>
              <w:t xml:space="preserve"> </w:t>
            </w:r>
            <w:r w:rsidRPr="004762FD">
              <w:rPr>
                <w:bCs/>
                <w:lang w:val="en-GB"/>
              </w:rPr>
              <w:t>the</w:t>
            </w:r>
            <w:r w:rsidRPr="004762FD">
              <w:rPr>
                <w:bCs/>
                <w:lang w:val="uk-UA"/>
              </w:rPr>
              <w:t xml:space="preserve"> </w:t>
            </w:r>
            <w:r w:rsidRPr="004762FD">
              <w:rPr>
                <w:bCs/>
                <w:lang w:val="en-GB"/>
              </w:rPr>
              <w:t>territory</w:t>
            </w:r>
            <w:r w:rsidRPr="004762FD">
              <w:rPr>
                <w:bCs/>
                <w:lang w:val="uk-UA"/>
              </w:rPr>
              <w:t xml:space="preserve"> </w:t>
            </w:r>
            <w:r w:rsidRPr="004762FD">
              <w:rPr>
                <w:bCs/>
                <w:lang w:val="en-GB"/>
              </w:rPr>
              <w:t>of</w:t>
            </w:r>
            <w:r w:rsidRPr="004762FD">
              <w:rPr>
                <w:bCs/>
                <w:lang w:val="uk-UA"/>
              </w:rPr>
              <w:t xml:space="preserve"> </w:t>
            </w:r>
            <w:r w:rsidRPr="004762FD">
              <w:rPr>
                <w:bCs/>
                <w:lang w:val="en-GB"/>
              </w:rPr>
              <w:t>Ukraine</w:t>
            </w:r>
            <w:r w:rsidRPr="004762FD">
              <w:rPr>
                <w:bCs/>
                <w:lang w:val="uk-UA"/>
              </w:rPr>
              <w:t xml:space="preserve"> </w:t>
            </w:r>
            <w:r w:rsidRPr="004762FD">
              <w:rPr>
                <w:bCs/>
                <w:lang w:val="en-GB"/>
              </w:rPr>
              <w:t>of</w:t>
            </w:r>
            <w:r w:rsidRPr="004762FD">
              <w:rPr>
                <w:bCs/>
                <w:lang w:val="uk-UA"/>
              </w:rPr>
              <w:t xml:space="preserve"> </w:t>
            </w:r>
            <w:r w:rsidRPr="004762FD">
              <w:rPr>
                <w:bCs/>
                <w:lang w:val="en-GB"/>
              </w:rPr>
              <w:t>meat</w:t>
            </w:r>
            <w:r w:rsidRPr="004762FD">
              <w:rPr>
                <w:bCs/>
                <w:lang w:val="uk-UA"/>
              </w:rPr>
              <w:t xml:space="preserve"> </w:t>
            </w:r>
            <w:r w:rsidRPr="004762FD">
              <w:rPr>
                <w:bCs/>
                <w:lang w:val="en-GB"/>
              </w:rPr>
              <w:t>product</w:t>
            </w:r>
            <w:r w:rsidRPr="004762FD">
              <w:rPr>
                <w:bCs/>
                <w:lang w:val="uk-UA"/>
              </w:rPr>
              <w:t xml:space="preserve">, </w:t>
            </w:r>
            <w:r w:rsidRPr="004762FD">
              <w:rPr>
                <w:bCs/>
                <w:lang w:val="en-GB"/>
              </w:rPr>
              <w:t>treated</w:t>
            </w:r>
            <w:r w:rsidRPr="004762FD">
              <w:rPr>
                <w:bCs/>
                <w:lang w:val="uk-UA"/>
              </w:rPr>
              <w:t xml:space="preserve"> </w:t>
            </w:r>
            <w:r w:rsidRPr="004762FD">
              <w:rPr>
                <w:bCs/>
                <w:lang w:val="en-GB"/>
              </w:rPr>
              <w:t>stomachs</w:t>
            </w:r>
            <w:r w:rsidRPr="004762FD">
              <w:rPr>
                <w:bCs/>
                <w:lang w:val="uk-UA"/>
              </w:rPr>
              <w:t xml:space="preserve">, </w:t>
            </w:r>
            <w:r w:rsidRPr="004762FD">
              <w:rPr>
                <w:bCs/>
                <w:lang w:val="en-GB"/>
              </w:rPr>
              <w:t>bladders</w:t>
            </w:r>
            <w:r w:rsidRPr="004762FD">
              <w:rPr>
                <w:bCs/>
                <w:lang w:val="uk-UA"/>
              </w:rPr>
              <w:t xml:space="preserve"> </w:t>
            </w:r>
            <w:r w:rsidRPr="004762FD">
              <w:rPr>
                <w:bCs/>
                <w:lang w:val="en-GB"/>
              </w:rPr>
              <w:t>and</w:t>
            </w:r>
            <w:r w:rsidRPr="004762FD">
              <w:rPr>
                <w:bCs/>
                <w:lang w:val="uk-UA"/>
              </w:rPr>
              <w:t xml:space="preserve"> </w:t>
            </w:r>
            <w:r w:rsidRPr="004762FD">
              <w:rPr>
                <w:bCs/>
                <w:lang w:val="en-GB"/>
              </w:rPr>
              <w:t>intestines</w:t>
            </w:r>
            <w:r w:rsidRPr="004762FD">
              <w:rPr>
                <w:bCs/>
                <w:lang w:val="uk-UA"/>
              </w:rPr>
              <w:t>.</w:t>
            </w:r>
            <w:r w:rsidR="00706FD9" w:rsidRPr="004762FD">
              <w:rPr>
                <w:bCs/>
                <w:lang w:val="uk-UA"/>
              </w:rPr>
              <w:t xml:space="preserve">/ η εγκατάσταση  προέλευσης του προϊόντος με βάση το κρέας, των επεξεργασμένων στομάχων, ουροδόχων κύστεων και εντέρων είναι μια εγκατάσταση που περιλαμβάνεται στο μητρώο χωρών και εγκαταστάσεων </w:t>
            </w:r>
            <w:r w:rsidR="00097101" w:rsidRPr="004762FD">
              <w:rPr>
                <w:bCs/>
                <w:lang w:val="el-GR"/>
              </w:rPr>
              <w:t>από</w:t>
            </w:r>
            <w:r w:rsidR="00097101" w:rsidRPr="004762FD">
              <w:rPr>
                <w:bCs/>
                <w:lang w:val="uk-UA"/>
              </w:rPr>
              <w:t xml:space="preserve"> </w:t>
            </w:r>
            <w:r w:rsidR="00097101" w:rsidRPr="004762FD">
              <w:rPr>
                <w:bCs/>
                <w:lang w:val="el-GR"/>
              </w:rPr>
              <w:t>ό</w:t>
            </w:r>
            <w:r w:rsidR="00706FD9" w:rsidRPr="004762FD">
              <w:rPr>
                <w:bCs/>
                <w:lang w:val="uk-UA"/>
              </w:rPr>
              <w:t>που επιτρέπεται να εισάγονται στο έδαφος της Ουκρανίας προϊόντ</w:t>
            </w:r>
            <w:r w:rsidR="00097101" w:rsidRPr="004762FD">
              <w:rPr>
                <w:bCs/>
                <w:lang w:val="el-GR"/>
              </w:rPr>
              <w:t>α</w:t>
            </w:r>
            <w:r w:rsidR="00706FD9" w:rsidRPr="004762FD">
              <w:rPr>
                <w:bCs/>
                <w:lang w:val="uk-UA"/>
              </w:rPr>
              <w:t xml:space="preserve"> με βάση το κρέας, επεξεργασμένα στομάχια, κύστεις και έντερα.</w:t>
            </w:r>
          </w:p>
          <w:p w:rsidR="00E919BE" w:rsidRPr="004762FD" w:rsidRDefault="00E919BE" w:rsidP="00E919BE">
            <w:pPr>
              <w:jc w:val="both"/>
              <w:rPr>
                <w:b/>
                <w:lang w:val="uk-UA"/>
              </w:rPr>
            </w:pPr>
          </w:p>
        </w:tc>
      </w:tr>
      <w:tr w:rsidR="00EA5869" w:rsidRPr="00273D6B" w:rsidTr="006377AB">
        <w:trPr>
          <w:gridBefore w:val="1"/>
          <w:wBefore w:w="425" w:type="dxa"/>
          <w:trHeight w:val="562"/>
        </w:trPr>
        <w:tc>
          <w:tcPr>
            <w:tcW w:w="709" w:type="dxa"/>
            <w:tcBorders>
              <w:top w:val="nil"/>
              <w:left w:val="single" w:sz="4" w:space="0" w:color="auto"/>
              <w:bottom w:val="nil"/>
              <w:right w:val="nil"/>
            </w:tcBorders>
          </w:tcPr>
          <w:p w:rsidR="00EA5869" w:rsidRPr="00706FD9" w:rsidRDefault="00EA5869" w:rsidP="00EA5869">
            <w:pPr>
              <w:rPr>
                <w:b/>
                <w:lang w:val="uk-UA"/>
              </w:rPr>
            </w:pPr>
          </w:p>
        </w:tc>
        <w:tc>
          <w:tcPr>
            <w:tcW w:w="852" w:type="dxa"/>
            <w:tcBorders>
              <w:top w:val="nil"/>
              <w:left w:val="nil"/>
              <w:bottom w:val="nil"/>
              <w:right w:val="nil"/>
            </w:tcBorders>
          </w:tcPr>
          <w:p w:rsidR="00EA5869" w:rsidRPr="004762FD" w:rsidRDefault="00EA5869" w:rsidP="00EA5869">
            <w:pPr>
              <w:jc w:val="both"/>
              <w:rPr>
                <w:b/>
                <w:lang w:val="uk-UA"/>
              </w:rPr>
            </w:pPr>
            <w:r w:rsidRPr="004762FD">
              <w:rPr>
                <w:b/>
                <w:lang w:val="en-US"/>
              </w:rPr>
              <w:t>I</w:t>
            </w:r>
            <w:r w:rsidR="00AA576C" w:rsidRPr="004762FD">
              <w:rPr>
                <w:b/>
                <w:lang w:val="en-US"/>
              </w:rPr>
              <w:t>I</w:t>
            </w:r>
            <w:r w:rsidRPr="004762FD">
              <w:rPr>
                <w:b/>
                <w:lang w:val="en-US"/>
              </w:rPr>
              <w:t>.1.</w:t>
            </w:r>
            <w:r w:rsidRPr="004762FD">
              <w:rPr>
                <w:b/>
                <w:lang w:val="uk-UA"/>
              </w:rPr>
              <w:t>2</w:t>
            </w:r>
          </w:p>
        </w:tc>
        <w:tc>
          <w:tcPr>
            <w:tcW w:w="8788" w:type="dxa"/>
            <w:gridSpan w:val="14"/>
            <w:tcBorders>
              <w:top w:val="nil"/>
              <w:left w:val="nil"/>
              <w:bottom w:val="nil"/>
              <w:right w:val="single" w:sz="4" w:space="0" w:color="auto"/>
            </w:tcBorders>
          </w:tcPr>
          <w:p w:rsidR="00EA5869" w:rsidRPr="004762FD" w:rsidRDefault="00EA5869" w:rsidP="00EA5869">
            <w:pPr>
              <w:jc w:val="both"/>
              <w:rPr>
                <w:bCs/>
                <w:lang w:val="uk-UA"/>
              </w:rPr>
            </w:pPr>
            <w:r w:rsidRPr="004762FD">
              <w:rPr>
                <w:b/>
                <w:lang w:val="uk-UA"/>
              </w:rPr>
              <w:t>Для м’ясних продуктів та оброблених кишок, отриманих з ВРХ, овець або кіз:/</w:t>
            </w:r>
            <w:r w:rsidRPr="004762FD">
              <w:rPr>
                <w:bCs/>
                <w:lang w:val="en-US"/>
              </w:rPr>
              <w:t>for</w:t>
            </w:r>
            <w:r w:rsidRPr="004762FD">
              <w:rPr>
                <w:bCs/>
                <w:lang w:val="uk-UA"/>
              </w:rPr>
              <w:t xml:space="preserve"> </w:t>
            </w:r>
            <w:r w:rsidRPr="004762FD">
              <w:rPr>
                <w:bCs/>
                <w:lang w:val="en-US"/>
              </w:rPr>
              <w:t>meat</w:t>
            </w:r>
            <w:r w:rsidRPr="004762FD">
              <w:rPr>
                <w:bCs/>
                <w:lang w:val="uk-UA"/>
              </w:rPr>
              <w:t xml:space="preserve"> </w:t>
            </w:r>
            <w:r w:rsidRPr="004762FD">
              <w:rPr>
                <w:bCs/>
                <w:lang w:val="en-US"/>
              </w:rPr>
              <w:t>products</w:t>
            </w:r>
            <w:r w:rsidRPr="004762FD">
              <w:rPr>
                <w:bCs/>
                <w:lang w:val="uk-UA"/>
              </w:rPr>
              <w:t xml:space="preserve"> </w:t>
            </w:r>
            <w:r w:rsidRPr="004762FD">
              <w:rPr>
                <w:bCs/>
                <w:lang w:val="en-US"/>
              </w:rPr>
              <w:t>and</w:t>
            </w:r>
            <w:r w:rsidRPr="004762FD">
              <w:rPr>
                <w:bCs/>
                <w:lang w:val="uk-UA"/>
              </w:rPr>
              <w:t xml:space="preserve"> </w:t>
            </w:r>
            <w:r w:rsidRPr="004762FD">
              <w:rPr>
                <w:bCs/>
                <w:lang w:val="en-US"/>
              </w:rPr>
              <w:t>treated</w:t>
            </w:r>
            <w:r w:rsidRPr="004762FD">
              <w:rPr>
                <w:bCs/>
                <w:lang w:val="uk-UA"/>
              </w:rPr>
              <w:t xml:space="preserve"> </w:t>
            </w:r>
            <w:r w:rsidRPr="004762FD">
              <w:rPr>
                <w:bCs/>
                <w:lang w:val="en-US"/>
              </w:rPr>
              <w:t>intestines</w:t>
            </w:r>
            <w:r w:rsidRPr="004762FD">
              <w:rPr>
                <w:bCs/>
                <w:lang w:val="uk-UA"/>
              </w:rPr>
              <w:t xml:space="preserve">, </w:t>
            </w:r>
            <w:r w:rsidRPr="004762FD">
              <w:rPr>
                <w:bCs/>
                <w:lang w:val="en-US"/>
              </w:rPr>
              <w:t>obtained</w:t>
            </w:r>
            <w:r w:rsidRPr="004762FD">
              <w:rPr>
                <w:bCs/>
                <w:lang w:val="uk-UA"/>
              </w:rPr>
              <w:t xml:space="preserve"> </w:t>
            </w:r>
            <w:r w:rsidRPr="004762FD">
              <w:rPr>
                <w:bCs/>
                <w:lang w:val="en-US"/>
              </w:rPr>
              <w:t>from</w:t>
            </w:r>
            <w:r w:rsidRPr="004762FD">
              <w:rPr>
                <w:bCs/>
                <w:lang w:val="uk-UA"/>
              </w:rPr>
              <w:t xml:space="preserve"> </w:t>
            </w:r>
            <w:r w:rsidRPr="004762FD">
              <w:rPr>
                <w:bCs/>
                <w:lang w:val="en-US"/>
              </w:rPr>
              <w:t>bovine</w:t>
            </w:r>
            <w:r w:rsidRPr="004762FD">
              <w:rPr>
                <w:bCs/>
                <w:lang w:val="uk-UA"/>
              </w:rPr>
              <w:t xml:space="preserve">, </w:t>
            </w:r>
            <w:r w:rsidRPr="004762FD">
              <w:rPr>
                <w:bCs/>
                <w:lang w:val="en-US"/>
              </w:rPr>
              <w:t>ovine</w:t>
            </w:r>
            <w:r w:rsidRPr="004762FD">
              <w:rPr>
                <w:bCs/>
                <w:lang w:val="uk-UA"/>
              </w:rPr>
              <w:t xml:space="preserve"> </w:t>
            </w:r>
            <w:r w:rsidRPr="004762FD">
              <w:rPr>
                <w:bCs/>
                <w:lang w:val="en-US"/>
              </w:rPr>
              <w:t>and</w:t>
            </w:r>
            <w:r w:rsidRPr="004762FD">
              <w:rPr>
                <w:bCs/>
                <w:lang w:val="uk-UA"/>
              </w:rPr>
              <w:t xml:space="preserve"> </w:t>
            </w:r>
            <w:r w:rsidRPr="004762FD">
              <w:rPr>
                <w:bCs/>
                <w:lang w:val="en-US"/>
              </w:rPr>
              <w:t>caprine</w:t>
            </w:r>
            <w:r w:rsidRPr="004762FD">
              <w:rPr>
                <w:bCs/>
                <w:lang w:val="uk-UA"/>
              </w:rPr>
              <w:t xml:space="preserve"> </w:t>
            </w:r>
            <w:r w:rsidRPr="004762FD">
              <w:rPr>
                <w:bCs/>
                <w:lang w:val="en-US"/>
              </w:rPr>
              <w:t>animals</w:t>
            </w:r>
            <w:r w:rsidR="00706FD9" w:rsidRPr="004762FD">
              <w:rPr>
                <w:bCs/>
                <w:lang w:val="uk-UA"/>
              </w:rPr>
              <w:t>/</w:t>
            </w:r>
            <w:r w:rsidR="00706FD9" w:rsidRPr="004762FD">
              <w:t xml:space="preserve"> </w:t>
            </w:r>
            <w:r w:rsidR="00706FD9" w:rsidRPr="004762FD">
              <w:rPr>
                <w:bCs/>
                <w:lang w:val="uk-UA"/>
              </w:rPr>
              <w:t>για προϊόντα κρέατος και επεξεργασμένα έντερα, που λαμβάνονται από βοοειδή, αιγοπρόβατα</w:t>
            </w:r>
            <w:r w:rsidRPr="004762FD">
              <w:rPr>
                <w:bCs/>
                <w:lang w:val="uk-UA"/>
              </w:rPr>
              <w:t>:</w:t>
            </w:r>
          </w:p>
          <w:p w:rsidR="00AA576C" w:rsidRPr="004762FD" w:rsidRDefault="00AA576C" w:rsidP="00EA5869">
            <w:pPr>
              <w:jc w:val="both"/>
              <w:rPr>
                <w:b/>
                <w:lang w:val="uk-UA"/>
              </w:rPr>
            </w:pPr>
          </w:p>
        </w:tc>
      </w:tr>
      <w:tr w:rsidR="00EA5869" w:rsidRPr="00EB10BD" w:rsidTr="006377AB">
        <w:trPr>
          <w:gridBefore w:val="1"/>
          <w:wBefore w:w="425" w:type="dxa"/>
          <w:trHeight w:val="1052"/>
        </w:trPr>
        <w:tc>
          <w:tcPr>
            <w:tcW w:w="709" w:type="dxa"/>
            <w:tcBorders>
              <w:top w:val="nil"/>
              <w:left w:val="single" w:sz="4" w:space="0" w:color="auto"/>
              <w:bottom w:val="nil"/>
              <w:right w:val="nil"/>
            </w:tcBorders>
          </w:tcPr>
          <w:p w:rsidR="00EA5869" w:rsidRPr="00706FD9" w:rsidRDefault="00EA5869" w:rsidP="00EA5869">
            <w:pPr>
              <w:rPr>
                <w:b/>
                <w:lang w:val="uk-UA"/>
              </w:rPr>
            </w:pPr>
          </w:p>
        </w:tc>
        <w:tc>
          <w:tcPr>
            <w:tcW w:w="852" w:type="dxa"/>
            <w:tcBorders>
              <w:top w:val="nil"/>
              <w:left w:val="nil"/>
              <w:bottom w:val="nil"/>
              <w:right w:val="nil"/>
            </w:tcBorders>
          </w:tcPr>
          <w:p w:rsidR="00EA5869" w:rsidRPr="004762FD" w:rsidRDefault="00EA5869" w:rsidP="00EA5869">
            <w:pPr>
              <w:jc w:val="both"/>
              <w:rPr>
                <w:b/>
                <w:lang w:val="uk-UA"/>
              </w:rPr>
            </w:pPr>
          </w:p>
        </w:tc>
        <w:tc>
          <w:tcPr>
            <w:tcW w:w="1275" w:type="dxa"/>
            <w:gridSpan w:val="2"/>
            <w:tcBorders>
              <w:top w:val="nil"/>
              <w:left w:val="nil"/>
              <w:bottom w:val="nil"/>
              <w:right w:val="nil"/>
            </w:tcBorders>
          </w:tcPr>
          <w:p w:rsidR="00EA5869" w:rsidRPr="004762FD" w:rsidRDefault="00EA5869" w:rsidP="00AA576C">
            <w:pPr>
              <w:ind w:right="-108"/>
              <w:jc w:val="both"/>
              <w:rPr>
                <w:b/>
                <w:lang w:val="uk-UA"/>
              </w:rPr>
            </w:pPr>
            <w:r w:rsidRPr="004762FD">
              <w:rPr>
                <w:b/>
                <w:lang w:val="en-US"/>
              </w:rPr>
              <w:t>I</w:t>
            </w:r>
            <w:r w:rsidR="00AA576C" w:rsidRPr="004762FD">
              <w:rPr>
                <w:b/>
                <w:lang w:val="en-US"/>
              </w:rPr>
              <w:t>I</w:t>
            </w:r>
            <w:r w:rsidRPr="004762FD">
              <w:rPr>
                <w:b/>
                <w:lang w:val="en-US"/>
              </w:rPr>
              <w:t>.1.2</w:t>
            </w:r>
            <w:r w:rsidRPr="004762FD">
              <w:rPr>
                <w:b/>
                <w:lang w:val="uk-UA"/>
              </w:rPr>
              <w:t xml:space="preserve">.1 </w:t>
            </w:r>
          </w:p>
        </w:tc>
        <w:tc>
          <w:tcPr>
            <w:tcW w:w="7513" w:type="dxa"/>
            <w:gridSpan w:val="12"/>
            <w:tcBorders>
              <w:top w:val="nil"/>
              <w:left w:val="nil"/>
              <w:bottom w:val="nil"/>
              <w:right w:val="single" w:sz="4" w:space="0" w:color="auto"/>
            </w:tcBorders>
          </w:tcPr>
          <w:p w:rsidR="00EA5869" w:rsidRPr="004762FD" w:rsidRDefault="00EA5869" w:rsidP="00EA5869">
            <w:pPr>
              <w:jc w:val="both"/>
              <w:rPr>
                <w:bCs/>
                <w:lang w:val="uk-UA"/>
              </w:rPr>
            </w:pPr>
            <w:r w:rsidRPr="004762FD">
              <w:rPr>
                <w:b/>
                <w:lang w:val="uk-UA"/>
              </w:rPr>
              <w:t xml:space="preserve">у разі ввезення (пересилання) на митну територію України продуктів із країни </w:t>
            </w:r>
            <w:r w:rsidR="00816C14" w:rsidRPr="004762FD">
              <w:rPr>
                <w:b/>
                <w:vertAlign w:val="superscript"/>
                <w:lang w:val="uk-UA"/>
              </w:rPr>
              <w:t>(2)</w:t>
            </w:r>
            <w:r w:rsidRPr="004762FD">
              <w:rPr>
                <w:b/>
                <w:lang w:val="uk-UA"/>
              </w:rPr>
              <w:t>або</w:t>
            </w:r>
            <w:r w:rsidR="00F47A1E" w:rsidRPr="004762FD">
              <w:rPr>
                <w:b/>
                <w:lang w:val="uk-UA"/>
              </w:rPr>
              <w:t xml:space="preserve"> зони</w:t>
            </w:r>
            <w:r w:rsidR="00816C14" w:rsidRPr="004762FD">
              <w:rPr>
                <w:b/>
                <w:vertAlign w:val="superscript"/>
                <w:lang w:val="uk-UA"/>
              </w:rPr>
              <w:t>(3)</w:t>
            </w:r>
            <w:r w:rsidR="00031A69" w:rsidRPr="004762FD">
              <w:rPr>
                <w:b/>
                <w:lang w:val="uk-UA"/>
              </w:rPr>
              <w:t xml:space="preserve">, </w:t>
            </w:r>
            <w:r w:rsidRPr="004762FD">
              <w:rPr>
                <w:b/>
                <w:lang w:val="uk-UA"/>
              </w:rPr>
              <w:t>які відповідно до вимог Кодексу здоров’</w:t>
            </w:r>
            <w:r w:rsidR="00EB10BD" w:rsidRPr="004762FD">
              <w:rPr>
                <w:b/>
                <w:lang w:val="uk-UA"/>
              </w:rPr>
              <w:t>я наземних тварин МЕБ є країною</w:t>
            </w:r>
            <w:r w:rsidR="00816C14" w:rsidRPr="004762FD">
              <w:rPr>
                <w:b/>
                <w:vertAlign w:val="superscript"/>
                <w:lang w:val="uk-UA"/>
              </w:rPr>
              <w:t>(2)</w:t>
            </w:r>
            <w:r w:rsidR="00EB10BD" w:rsidRPr="004762FD">
              <w:rPr>
                <w:b/>
                <w:vertAlign w:val="superscript"/>
                <w:lang w:val="uk-UA"/>
              </w:rPr>
              <w:t xml:space="preserve"> </w:t>
            </w:r>
            <w:r w:rsidRPr="004762FD">
              <w:rPr>
                <w:b/>
                <w:lang w:val="uk-UA"/>
              </w:rPr>
              <w:t xml:space="preserve">або </w:t>
            </w:r>
            <w:r w:rsidR="00F47A1E" w:rsidRPr="004762FD">
              <w:rPr>
                <w:b/>
                <w:lang w:val="uk-UA"/>
              </w:rPr>
              <w:t>зоною</w:t>
            </w:r>
            <w:r w:rsidR="00816C14" w:rsidRPr="004762FD">
              <w:rPr>
                <w:b/>
                <w:vertAlign w:val="superscript"/>
                <w:lang w:val="uk-UA"/>
              </w:rPr>
              <w:t>(3)</w:t>
            </w:r>
            <w:r w:rsidR="00F47A1E" w:rsidRPr="004762FD">
              <w:rPr>
                <w:b/>
                <w:lang w:val="uk-UA"/>
              </w:rPr>
              <w:t xml:space="preserve"> </w:t>
            </w:r>
            <w:r w:rsidRPr="004762FD">
              <w:rPr>
                <w:b/>
                <w:lang w:val="uk-UA"/>
              </w:rPr>
              <w:t>із незначним ризиком щодо губчастоподібної  енцефалопатії ВРХ</w:t>
            </w:r>
            <w:r w:rsidRPr="004762FD">
              <w:rPr>
                <w:bCs/>
                <w:lang w:val="uk-UA"/>
              </w:rPr>
              <w:t xml:space="preserve">/ </w:t>
            </w:r>
            <w:r w:rsidRPr="004762FD">
              <w:rPr>
                <w:bCs/>
                <w:lang w:val="en-US"/>
              </w:rPr>
              <w:t>for</w:t>
            </w:r>
            <w:r w:rsidRPr="004762FD">
              <w:rPr>
                <w:bCs/>
                <w:lang w:val="uk-UA"/>
              </w:rPr>
              <w:t xml:space="preserve"> </w:t>
            </w:r>
            <w:r w:rsidRPr="004762FD">
              <w:rPr>
                <w:bCs/>
                <w:lang w:val="en-US"/>
              </w:rPr>
              <w:t>importation</w:t>
            </w:r>
            <w:r w:rsidRPr="004762FD">
              <w:rPr>
                <w:bCs/>
                <w:lang w:val="uk-UA"/>
              </w:rPr>
              <w:t xml:space="preserve"> (</w:t>
            </w:r>
            <w:r w:rsidRPr="004762FD">
              <w:rPr>
                <w:bCs/>
                <w:lang w:val="en-US"/>
              </w:rPr>
              <w:t>sending</w:t>
            </w:r>
            <w:r w:rsidRPr="004762FD">
              <w:rPr>
                <w:bCs/>
                <w:lang w:val="uk-UA"/>
              </w:rPr>
              <w:t xml:space="preserve">) </w:t>
            </w:r>
            <w:r w:rsidRPr="004762FD">
              <w:rPr>
                <w:bCs/>
                <w:lang w:val="en-US"/>
              </w:rPr>
              <w:t>to</w:t>
            </w:r>
            <w:r w:rsidRPr="004762FD">
              <w:rPr>
                <w:bCs/>
                <w:lang w:val="uk-UA"/>
              </w:rPr>
              <w:t xml:space="preserve"> </w:t>
            </w:r>
            <w:r w:rsidRPr="004762FD">
              <w:rPr>
                <w:bCs/>
                <w:lang w:val="en-US"/>
              </w:rPr>
              <w:t>the</w:t>
            </w:r>
            <w:r w:rsidRPr="004762FD">
              <w:rPr>
                <w:bCs/>
                <w:lang w:val="uk-UA"/>
              </w:rPr>
              <w:t xml:space="preserve"> </w:t>
            </w:r>
            <w:r w:rsidRPr="004762FD">
              <w:rPr>
                <w:bCs/>
                <w:lang w:val="en-US"/>
              </w:rPr>
              <w:t>customs</w:t>
            </w:r>
            <w:r w:rsidRPr="004762FD">
              <w:rPr>
                <w:bCs/>
                <w:lang w:val="uk-UA"/>
              </w:rPr>
              <w:t xml:space="preserve"> </w:t>
            </w:r>
            <w:r w:rsidRPr="004762FD">
              <w:rPr>
                <w:bCs/>
                <w:lang w:val="en-US"/>
              </w:rPr>
              <w:t>territory</w:t>
            </w:r>
            <w:r w:rsidRPr="004762FD">
              <w:rPr>
                <w:bCs/>
                <w:lang w:val="uk-UA"/>
              </w:rPr>
              <w:t xml:space="preserve"> </w:t>
            </w:r>
            <w:r w:rsidRPr="004762FD">
              <w:rPr>
                <w:bCs/>
                <w:lang w:val="en-US"/>
              </w:rPr>
              <w:t>of</w:t>
            </w:r>
            <w:r w:rsidRPr="004762FD">
              <w:rPr>
                <w:bCs/>
                <w:lang w:val="uk-UA"/>
              </w:rPr>
              <w:t xml:space="preserve"> </w:t>
            </w:r>
            <w:r w:rsidRPr="004762FD">
              <w:rPr>
                <w:bCs/>
                <w:lang w:val="en-US"/>
              </w:rPr>
              <w:t>Ukraine</w:t>
            </w:r>
            <w:r w:rsidRPr="004762FD">
              <w:rPr>
                <w:bCs/>
                <w:lang w:val="uk-UA"/>
              </w:rPr>
              <w:t xml:space="preserve"> </w:t>
            </w:r>
            <w:r w:rsidRPr="004762FD">
              <w:rPr>
                <w:bCs/>
                <w:lang w:val="en-US"/>
              </w:rPr>
              <w:t>of</w:t>
            </w:r>
            <w:r w:rsidRPr="004762FD">
              <w:rPr>
                <w:bCs/>
                <w:lang w:val="uk-UA"/>
              </w:rPr>
              <w:t xml:space="preserve">  </w:t>
            </w:r>
            <w:r w:rsidRPr="004762FD">
              <w:rPr>
                <w:bCs/>
                <w:lang w:val="en-US"/>
              </w:rPr>
              <w:t>products</w:t>
            </w:r>
            <w:r w:rsidRPr="004762FD">
              <w:rPr>
                <w:bCs/>
                <w:lang w:val="uk-UA"/>
              </w:rPr>
              <w:t xml:space="preserve"> </w:t>
            </w:r>
            <w:r w:rsidRPr="004762FD">
              <w:rPr>
                <w:bCs/>
                <w:lang w:val="en-US"/>
              </w:rPr>
              <w:t>from</w:t>
            </w:r>
            <w:r w:rsidRPr="004762FD">
              <w:rPr>
                <w:bCs/>
                <w:lang w:val="uk-UA"/>
              </w:rPr>
              <w:t xml:space="preserve"> </w:t>
            </w:r>
            <w:r w:rsidRPr="004762FD">
              <w:rPr>
                <w:bCs/>
                <w:lang w:val="en-US"/>
              </w:rPr>
              <w:lastRenderedPageBreak/>
              <w:t>a</w:t>
            </w:r>
            <w:r w:rsidRPr="004762FD">
              <w:rPr>
                <w:bCs/>
                <w:lang w:val="uk-UA"/>
              </w:rPr>
              <w:t xml:space="preserve"> </w:t>
            </w:r>
            <w:r w:rsidRPr="004762FD">
              <w:rPr>
                <w:bCs/>
                <w:lang w:val="en-US"/>
              </w:rPr>
              <w:t>country</w:t>
            </w:r>
            <w:r w:rsidR="00305E95" w:rsidRPr="004762FD">
              <w:rPr>
                <w:bCs/>
                <w:vertAlign w:val="superscript"/>
                <w:lang w:val="uk-UA"/>
              </w:rPr>
              <w:t>(2)</w:t>
            </w:r>
            <w:r w:rsidR="00EB10BD" w:rsidRPr="004762FD">
              <w:rPr>
                <w:bCs/>
                <w:vertAlign w:val="superscript"/>
                <w:lang w:val="uk-UA"/>
              </w:rPr>
              <w:t xml:space="preserve"> </w:t>
            </w:r>
            <w:r w:rsidRPr="004762FD">
              <w:rPr>
                <w:bCs/>
                <w:lang w:val="en-US"/>
              </w:rPr>
              <w:t>or</w:t>
            </w:r>
            <w:r w:rsidRPr="004762FD">
              <w:rPr>
                <w:bCs/>
                <w:lang w:val="uk-UA"/>
              </w:rPr>
              <w:t xml:space="preserve"> </w:t>
            </w:r>
            <w:r w:rsidRPr="004762FD">
              <w:rPr>
                <w:bCs/>
                <w:lang w:val="en-US"/>
              </w:rPr>
              <w:t>zone</w:t>
            </w:r>
            <w:r w:rsidR="00305E95" w:rsidRPr="004762FD">
              <w:rPr>
                <w:bCs/>
                <w:vertAlign w:val="superscript"/>
                <w:lang w:val="uk-UA"/>
              </w:rPr>
              <w:t>(3)</w:t>
            </w:r>
            <w:r w:rsidRPr="004762FD">
              <w:rPr>
                <w:bCs/>
                <w:lang w:val="uk-UA"/>
              </w:rPr>
              <w:t xml:space="preserve">, </w:t>
            </w:r>
            <w:r w:rsidRPr="004762FD">
              <w:rPr>
                <w:bCs/>
                <w:lang w:val="en-US"/>
              </w:rPr>
              <w:t>which</w:t>
            </w:r>
            <w:r w:rsidRPr="004762FD">
              <w:rPr>
                <w:bCs/>
                <w:lang w:val="uk-UA"/>
              </w:rPr>
              <w:t xml:space="preserve"> </w:t>
            </w:r>
            <w:r w:rsidRPr="004762FD">
              <w:rPr>
                <w:bCs/>
                <w:lang w:val="en-US"/>
              </w:rPr>
              <w:t>according</w:t>
            </w:r>
            <w:r w:rsidRPr="004762FD">
              <w:rPr>
                <w:bCs/>
                <w:lang w:val="uk-UA"/>
              </w:rPr>
              <w:t xml:space="preserve"> </w:t>
            </w:r>
            <w:r w:rsidRPr="004762FD">
              <w:rPr>
                <w:bCs/>
                <w:lang w:val="en-US"/>
              </w:rPr>
              <w:t>to</w:t>
            </w:r>
            <w:r w:rsidRPr="004762FD">
              <w:rPr>
                <w:bCs/>
                <w:lang w:val="uk-UA"/>
              </w:rPr>
              <w:t xml:space="preserve"> </w:t>
            </w:r>
            <w:r w:rsidRPr="004762FD">
              <w:rPr>
                <w:bCs/>
                <w:lang w:val="en-US"/>
              </w:rPr>
              <w:t>OIE</w:t>
            </w:r>
            <w:r w:rsidRPr="004762FD">
              <w:rPr>
                <w:bCs/>
                <w:lang w:val="uk-UA"/>
              </w:rPr>
              <w:t xml:space="preserve"> </w:t>
            </w:r>
            <w:r w:rsidRPr="004762FD">
              <w:rPr>
                <w:bCs/>
                <w:lang w:val="en-US"/>
              </w:rPr>
              <w:t>Terrestrial</w:t>
            </w:r>
            <w:r w:rsidRPr="004762FD">
              <w:rPr>
                <w:bCs/>
                <w:lang w:val="uk-UA"/>
              </w:rPr>
              <w:t xml:space="preserve"> </w:t>
            </w:r>
            <w:r w:rsidRPr="004762FD">
              <w:rPr>
                <w:bCs/>
                <w:lang w:val="en-US"/>
              </w:rPr>
              <w:t>Animals</w:t>
            </w:r>
            <w:r w:rsidRPr="004762FD">
              <w:rPr>
                <w:bCs/>
                <w:lang w:val="uk-UA"/>
              </w:rPr>
              <w:t xml:space="preserve"> </w:t>
            </w:r>
            <w:r w:rsidRPr="004762FD">
              <w:rPr>
                <w:bCs/>
                <w:lang w:val="en-US"/>
              </w:rPr>
              <w:t>Health</w:t>
            </w:r>
            <w:r w:rsidRPr="004762FD">
              <w:rPr>
                <w:bCs/>
                <w:lang w:val="uk-UA"/>
              </w:rPr>
              <w:t xml:space="preserve"> </w:t>
            </w:r>
            <w:r w:rsidRPr="004762FD">
              <w:rPr>
                <w:bCs/>
                <w:lang w:val="en-US"/>
              </w:rPr>
              <w:t>Code</w:t>
            </w:r>
            <w:r w:rsidRPr="004762FD">
              <w:rPr>
                <w:bCs/>
                <w:lang w:val="uk-UA"/>
              </w:rPr>
              <w:t xml:space="preserve"> </w:t>
            </w:r>
            <w:r w:rsidRPr="004762FD">
              <w:rPr>
                <w:bCs/>
                <w:lang w:val="en-US"/>
              </w:rPr>
              <w:t>is</w:t>
            </w:r>
            <w:r w:rsidRPr="004762FD">
              <w:rPr>
                <w:bCs/>
                <w:lang w:val="uk-UA"/>
              </w:rPr>
              <w:t xml:space="preserve"> </w:t>
            </w:r>
            <w:r w:rsidRPr="004762FD">
              <w:rPr>
                <w:bCs/>
                <w:lang w:val="en-US"/>
              </w:rPr>
              <w:t>the</w:t>
            </w:r>
            <w:r w:rsidRPr="004762FD">
              <w:rPr>
                <w:bCs/>
                <w:lang w:val="uk-UA"/>
              </w:rPr>
              <w:t xml:space="preserve"> </w:t>
            </w:r>
            <w:r w:rsidRPr="004762FD">
              <w:rPr>
                <w:bCs/>
                <w:lang w:val="en-US"/>
              </w:rPr>
              <w:t>country</w:t>
            </w:r>
            <w:r w:rsidR="00305E95" w:rsidRPr="004762FD">
              <w:rPr>
                <w:bCs/>
                <w:vertAlign w:val="superscript"/>
                <w:lang w:val="uk-UA"/>
              </w:rPr>
              <w:t>(2)</w:t>
            </w:r>
            <w:r w:rsidR="00EB10BD" w:rsidRPr="004762FD">
              <w:rPr>
                <w:bCs/>
                <w:vertAlign w:val="superscript"/>
                <w:lang w:val="uk-UA"/>
              </w:rPr>
              <w:t xml:space="preserve"> </w:t>
            </w:r>
            <w:r w:rsidRPr="004762FD">
              <w:rPr>
                <w:bCs/>
                <w:lang w:val="en-US"/>
              </w:rPr>
              <w:t>or</w:t>
            </w:r>
            <w:r w:rsidRPr="004762FD">
              <w:rPr>
                <w:bCs/>
                <w:lang w:val="uk-UA"/>
              </w:rPr>
              <w:t xml:space="preserve"> </w:t>
            </w:r>
            <w:r w:rsidRPr="004762FD">
              <w:rPr>
                <w:bCs/>
                <w:lang w:val="en-US"/>
              </w:rPr>
              <w:t>zone</w:t>
            </w:r>
            <w:r w:rsidR="00305E95" w:rsidRPr="004762FD">
              <w:rPr>
                <w:bCs/>
                <w:vertAlign w:val="superscript"/>
                <w:lang w:val="uk-UA"/>
              </w:rPr>
              <w:t>(3)</w:t>
            </w:r>
            <w:r w:rsidRPr="004762FD">
              <w:rPr>
                <w:bCs/>
                <w:lang w:val="uk-UA"/>
              </w:rPr>
              <w:t xml:space="preserve"> </w:t>
            </w:r>
            <w:r w:rsidRPr="004762FD">
              <w:rPr>
                <w:bCs/>
                <w:lang w:val="en-US"/>
              </w:rPr>
              <w:t>with</w:t>
            </w:r>
            <w:r w:rsidRPr="004762FD">
              <w:rPr>
                <w:bCs/>
                <w:lang w:val="uk-UA"/>
              </w:rPr>
              <w:t xml:space="preserve"> </w:t>
            </w:r>
            <w:r w:rsidRPr="004762FD">
              <w:rPr>
                <w:bCs/>
                <w:lang w:val="en-US"/>
              </w:rPr>
              <w:t>a</w:t>
            </w:r>
            <w:r w:rsidRPr="004762FD">
              <w:rPr>
                <w:bCs/>
                <w:lang w:val="uk-UA"/>
              </w:rPr>
              <w:t xml:space="preserve"> </w:t>
            </w:r>
            <w:r w:rsidRPr="004762FD">
              <w:rPr>
                <w:bCs/>
                <w:lang w:val="en-US"/>
              </w:rPr>
              <w:t>negligible</w:t>
            </w:r>
            <w:r w:rsidRPr="004762FD">
              <w:rPr>
                <w:bCs/>
                <w:lang w:val="uk-UA"/>
              </w:rPr>
              <w:t xml:space="preserve"> </w:t>
            </w:r>
            <w:r w:rsidRPr="004762FD">
              <w:rPr>
                <w:bCs/>
                <w:lang w:val="en-US"/>
              </w:rPr>
              <w:t>BSE</w:t>
            </w:r>
            <w:r w:rsidRPr="004762FD">
              <w:rPr>
                <w:bCs/>
                <w:lang w:val="uk-UA"/>
              </w:rPr>
              <w:t xml:space="preserve"> </w:t>
            </w:r>
            <w:r w:rsidRPr="004762FD">
              <w:rPr>
                <w:bCs/>
                <w:lang w:val="en-US"/>
              </w:rPr>
              <w:t>risk</w:t>
            </w:r>
            <w:r w:rsidRPr="004762FD">
              <w:rPr>
                <w:bCs/>
                <w:lang w:val="uk-UA"/>
              </w:rPr>
              <w:t xml:space="preserve">, </w:t>
            </w:r>
            <w:r w:rsidRPr="004762FD">
              <w:rPr>
                <w:bCs/>
                <w:lang w:val="en-US"/>
              </w:rPr>
              <w:t>the</w:t>
            </w:r>
            <w:r w:rsidRPr="004762FD">
              <w:rPr>
                <w:bCs/>
                <w:lang w:val="uk-UA"/>
              </w:rPr>
              <w:t xml:space="preserve"> </w:t>
            </w:r>
            <w:r w:rsidRPr="004762FD">
              <w:rPr>
                <w:bCs/>
                <w:lang w:val="en-US"/>
              </w:rPr>
              <w:t>following</w:t>
            </w:r>
            <w:r w:rsidRPr="004762FD">
              <w:rPr>
                <w:bCs/>
                <w:lang w:val="uk-UA"/>
              </w:rPr>
              <w:t xml:space="preserve"> </w:t>
            </w:r>
            <w:r w:rsidRPr="004762FD">
              <w:rPr>
                <w:bCs/>
                <w:lang w:val="en-US"/>
              </w:rPr>
              <w:t>conditions</w:t>
            </w:r>
            <w:r w:rsidRPr="004762FD">
              <w:rPr>
                <w:bCs/>
                <w:lang w:val="uk-UA"/>
              </w:rPr>
              <w:t xml:space="preserve"> </w:t>
            </w:r>
            <w:r w:rsidRPr="004762FD">
              <w:rPr>
                <w:bCs/>
                <w:lang w:val="en-US"/>
              </w:rPr>
              <w:t>shall</w:t>
            </w:r>
            <w:r w:rsidRPr="004762FD">
              <w:rPr>
                <w:bCs/>
                <w:lang w:val="uk-UA"/>
              </w:rPr>
              <w:t xml:space="preserve"> </w:t>
            </w:r>
            <w:r w:rsidRPr="004762FD">
              <w:rPr>
                <w:bCs/>
                <w:lang w:val="en-US"/>
              </w:rPr>
              <w:t>be</w:t>
            </w:r>
            <w:r w:rsidRPr="004762FD">
              <w:rPr>
                <w:bCs/>
                <w:lang w:val="uk-UA"/>
              </w:rPr>
              <w:t xml:space="preserve"> </w:t>
            </w:r>
            <w:r w:rsidRPr="004762FD">
              <w:rPr>
                <w:bCs/>
                <w:lang w:val="en-US"/>
              </w:rPr>
              <w:t>met</w:t>
            </w:r>
            <w:r w:rsidR="00706FD9" w:rsidRPr="004762FD">
              <w:rPr>
                <w:bCs/>
                <w:lang w:val="uk-UA"/>
              </w:rPr>
              <w:t>/</w:t>
            </w:r>
            <w:r w:rsidRPr="004762FD">
              <w:rPr>
                <w:bCs/>
                <w:lang w:val="uk-UA"/>
              </w:rPr>
              <w:t>:</w:t>
            </w:r>
            <w:r w:rsidR="00706FD9" w:rsidRPr="004762FD">
              <w:rPr>
                <w:rStyle w:val="rynqvb"/>
              </w:rPr>
              <w:t xml:space="preserve"> για εισαγωγή (αποστολή) στο τελωνειακό έδαφος της Ουκρανίας προϊόντων από χώρα</w:t>
            </w:r>
            <w:r w:rsidR="00097101" w:rsidRPr="004762FD">
              <w:rPr>
                <w:rStyle w:val="rynqvb"/>
                <w:lang w:val="uk-UA"/>
              </w:rPr>
              <w:t xml:space="preserve"> </w:t>
            </w:r>
            <w:r w:rsidR="00706FD9" w:rsidRPr="004762FD">
              <w:rPr>
                <w:rStyle w:val="rynqvb"/>
              </w:rPr>
              <w:t>(2) ή ζώνη</w:t>
            </w:r>
            <w:r w:rsidR="00097101" w:rsidRPr="004762FD">
              <w:rPr>
                <w:rStyle w:val="rynqvb"/>
                <w:lang w:val="uk-UA"/>
              </w:rPr>
              <w:t xml:space="preserve"> </w:t>
            </w:r>
            <w:r w:rsidR="00706FD9" w:rsidRPr="004762FD">
              <w:rPr>
                <w:rStyle w:val="rynqvb"/>
              </w:rPr>
              <w:t xml:space="preserve">(3), η οποία σύμφωνα με τον Κώδικα Υγείας Χερσαίων Ζώων του </w:t>
            </w:r>
            <w:r w:rsidR="00097101" w:rsidRPr="004762FD">
              <w:rPr>
                <w:rStyle w:val="rynqvb"/>
                <w:lang w:val="el-GR"/>
              </w:rPr>
              <w:t>Π</w:t>
            </w:r>
            <w:r w:rsidR="00266EB2" w:rsidRPr="004762FD">
              <w:rPr>
                <w:rStyle w:val="rynqvb"/>
                <w:lang w:val="el-GR"/>
              </w:rPr>
              <w:t>Ο</w:t>
            </w:r>
            <w:r w:rsidR="00097101" w:rsidRPr="004762FD">
              <w:rPr>
                <w:rStyle w:val="rynqvb"/>
                <w:lang w:val="el-GR"/>
              </w:rPr>
              <w:t>ΥΖ</w:t>
            </w:r>
            <w:r w:rsidR="00706FD9" w:rsidRPr="004762FD">
              <w:rPr>
                <w:rStyle w:val="rynqvb"/>
              </w:rPr>
              <w:t xml:space="preserve"> είναι η χώρα</w:t>
            </w:r>
            <w:r w:rsidR="00097101" w:rsidRPr="004762FD">
              <w:rPr>
                <w:rStyle w:val="rynqvb"/>
                <w:lang w:val="uk-UA"/>
              </w:rPr>
              <w:t xml:space="preserve"> </w:t>
            </w:r>
            <w:r w:rsidR="00706FD9" w:rsidRPr="004762FD">
              <w:rPr>
                <w:rStyle w:val="rynqvb"/>
              </w:rPr>
              <w:t>(2) ή η ζώνη</w:t>
            </w:r>
            <w:r w:rsidR="00097101" w:rsidRPr="004762FD">
              <w:rPr>
                <w:rStyle w:val="rynqvb"/>
                <w:lang w:val="uk-UA"/>
              </w:rPr>
              <w:t xml:space="preserve"> </w:t>
            </w:r>
            <w:r w:rsidR="00706FD9" w:rsidRPr="004762FD">
              <w:rPr>
                <w:rStyle w:val="rynqvb"/>
              </w:rPr>
              <w:t>(3) με αμελητέο κίνδυνο ΣΕΒ,</w:t>
            </w:r>
            <w:r w:rsidR="00706FD9" w:rsidRPr="004762FD">
              <w:rPr>
                <w:rStyle w:val="hwtze"/>
              </w:rPr>
              <w:t xml:space="preserve"> </w:t>
            </w:r>
            <w:r w:rsidR="00706FD9" w:rsidRPr="004762FD">
              <w:rPr>
                <w:rStyle w:val="rynqvb"/>
              </w:rPr>
              <w:t>πρέπει να πληρούνται οι ακόλουθες προϋποθέσεις</w:t>
            </w:r>
            <w:r w:rsidR="00706FD9" w:rsidRPr="004762FD">
              <w:rPr>
                <w:bCs/>
                <w:lang w:val="uk-UA"/>
              </w:rPr>
              <w:t>:</w:t>
            </w:r>
          </w:p>
          <w:p w:rsidR="00EA5869" w:rsidRPr="004762FD" w:rsidRDefault="00EA5869" w:rsidP="00EA5869">
            <w:pPr>
              <w:jc w:val="both"/>
              <w:rPr>
                <w:b/>
                <w:lang w:val="uk-UA"/>
              </w:rPr>
            </w:pPr>
          </w:p>
        </w:tc>
      </w:tr>
      <w:tr w:rsidR="00EA5869" w:rsidRPr="00273D6B" w:rsidTr="006377AB">
        <w:trPr>
          <w:gridBefore w:val="1"/>
          <w:wBefore w:w="425" w:type="dxa"/>
          <w:trHeight w:val="332"/>
        </w:trPr>
        <w:tc>
          <w:tcPr>
            <w:tcW w:w="709" w:type="dxa"/>
            <w:tcBorders>
              <w:top w:val="nil"/>
              <w:left w:val="single" w:sz="4" w:space="0" w:color="auto"/>
              <w:bottom w:val="nil"/>
              <w:right w:val="nil"/>
            </w:tcBorders>
          </w:tcPr>
          <w:p w:rsidR="00EA5869" w:rsidRPr="00EB10BD" w:rsidRDefault="00EA5869" w:rsidP="00EA5869">
            <w:pPr>
              <w:rPr>
                <w:b/>
                <w:lang w:val="uk-UA"/>
              </w:rPr>
            </w:pPr>
          </w:p>
        </w:tc>
        <w:tc>
          <w:tcPr>
            <w:tcW w:w="852" w:type="dxa"/>
            <w:tcBorders>
              <w:top w:val="nil"/>
              <w:left w:val="nil"/>
              <w:bottom w:val="nil"/>
              <w:right w:val="nil"/>
            </w:tcBorders>
          </w:tcPr>
          <w:p w:rsidR="00EA5869" w:rsidRPr="004762FD" w:rsidRDefault="00EA5869" w:rsidP="00EA5869">
            <w:pPr>
              <w:jc w:val="both"/>
              <w:rPr>
                <w:b/>
                <w:lang w:val="uk-UA"/>
              </w:rPr>
            </w:pPr>
          </w:p>
        </w:tc>
        <w:tc>
          <w:tcPr>
            <w:tcW w:w="1275" w:type="dxa"/>
            <w:gridSpan w:val="2"/>
            <w:tcBorders>
              <w:top w:val="nil"/>
              <w:left w:val="nil"/>
              <w:bottom w:val="nil"/>
              <w:right w:val="nil"/>
            </w:tcBorders>
          </w:tcPr>
          <w:p w:rsidR="00EA5869" w:rsidRPr="004762FD" w:rsidRDefault="00EA5869" w:rsidP="00EA5869">
            <w:pPr>
              <w:jc w:val="both"/>
              <w:rPr>
                <w:b/>
                <w:lang w:val="uk-UA"/>
              </w:rPr>
            </w:pPr>
          </w:p>
        </w:tc>
        <w:tc>
          <w:tcPr>
            <w:tcW w:w="567" w:type="dxa"/>
            <w:tcBorders>
              <w:top w:val="nil"/>
              <w:left w:val="nil"/>
              <w:bottom w:val="nil"/>
              <w:right w:val="nil"/>
            </w:tcBorders>
          </w:tcPr>
          <w:p w:rsidR="00EA5869" w:rsidRPr="004762FD" w:rsidRDefault="00EA5869" w:rsidP="00EA5869">
            <w:pPr>
              <w:jc w:val="both"/>
              <w:rPr>
                <w:b/>
                <w:lang w:val="uk-UA"/>
              </w:rPr>
            </w:pPr>
          </w:p>
        </w:tc>
        <w:tc>
          <w:tcPr>
            <w:tcW w:w="6946" w:type="dxa"/>
            <w:gridSpan w:val="11"/>
            <w:tcBorders>
              <w:top w:val="nil"/>
              <w:left w:val="nil"/>
              <w:bottom w:val="nil"/>
              <w:right w:val="single" w:sz="4" w:space="0" w:color="auto"/>
            </w:tcBorders>
          </w:tcPr>
          <w:p w:rsidR="00EA5869" w:rsidRPr="004762FD" w:rsidRDefault="00EA5869" w:rsidP="00EA5869">
            <w:pPr>
              <w:jc w:val="both"/>
              <w:rPr>
                <w:bCs/>
                <w:lang w:val="uk-UA"/>
              </w:rPr>
            </w:pPr>
            <w:r w:rsidRPr="004762FD">
              <w:rPr>
                <w:b/>
                <w:lang w:val="uk-UA"/>
              </w:rPr>
              <w:t>ВРХ, вівці або кози, з яких отримано продукти, були піддані передзабійному та післязабійному огляду/</w:t>
            </w:r>
            <w:r w:rsidRPr="004762FD">
              <w:rPr>
                <w:bCs/>
                <w:lang w:val="en-US"/>
              </w:rPr>
              <w:t>bovine</w:t>
            </w:r>
            <w:r w:rsidRPr="004762FD">
              <w:rPr>
                <w:bCs/>
                <w:lang w:val="uk-UA"/>
              </w:rPr>
              <w:t xml:space="preserve">, </w:t>
            </w:r>
            <w:r w:rsidRPr="004762FD">
              <w:rPr>
                <w:bCs/>
                <w:lang w:val="en-US"/>
              </w:rPr>
              <w:t>ovine</w:t>
            </w:r>
            <w:r w:rsidRPr="004762FD">
              <w:rPr>
                <w:bCs/>
                <w:lang w:val="uk-UA"/>
              </w:rPr>
              <w:t xml:space="preserve"> </w:t>
            </w:r>
            <w:r w:rsidRPr="004762FD">
              <w:rPr>
                <w:bCs/>
                <w:lang w:val="en-US"/>
              </w:rPr>
              <w:t>and</w:t>
            </w:r>
            <w:r w:rsidRPr="004762FD">
              <w:rPr>
                <w:bCs/>
                <w:lang w:val="uk-UA"/>
              </w:rPr>
              <w:t xml:space="preserve"> </w:t>
            </w:r>
            <w:r w:rsidRPr="004762FD">
              <w:rPr>
                <w:bCs/>
                <w:lang w:val="en-US"/>
              </w:rPr>
              <w:t>caprine</w:t>
            </w:r>
            <w:r w:rsidRPr="004762FD">
              <w:rPr>
                <w:bCs/>
                <w:lang w:val="uk-UA"/>
              </w:rPr>
              <w:t xml:space="preserve"> </w:t>
            </w:r>
            <w:r w:rsidRPr="004762FD">
              <w:rPr>
                <w:bCs/>
                <w:lang w:val="en-US"/>
              </w:rPr>
              <w:t>animals</w:t>
            </w:r>
            <w:r w:rsidRPr="004762FD">
              <w:rPr>
                <w:bCs/>
                <w:lang w:val="uk-UA"/>
              </w:rPr>
              <w:t xml:space="preserve"> </w:t>
            </w:r>
            <w:r w:rsidRPr="004762FD">
              <w:rPr>
                <w:bCs/>
                <w:lang w:val="en-US"/>
              </w:rPr>
              <w:t>from</w:t>
            </w:r>
            <w:r w:rsidRPr="004762FD">
              <w:rPr>
                <w:bCs/>
                <w:lang w:val="uk-UA"/>
              </w:rPr>
              <w:t xml:space="preserve"> </w:t>
            </w:r>
            <w:r w:rsidRPr="004762FD">
              <w:rPr>
                <w:bCs/>
                <w:lang w:val="en-US"/>
              </w:rPr>
              <w:t>which</w:t>
            </w:r>
            <w:r w:rsidRPr="004762FD">
              <w:rPr>
                <w:bCs/>
                <w:lang w:val="uk-UA"/>
              </w:rPr>
              <w:t xml:space="preserve"> </w:t>
            </w:r>
            <w:r w:rsidRPr="004762FD">
              <w:rPr>
                <w:bCs/>
                <w:lang w:val="en-US"/>
              </w:rPr>
              <w:t>the</w:t>
            </w:r>
            <w:r w:rsidRPr="004762FD">
              <w:rPr>
                <w:bCs/>
                <w:lang w:val="uk-UA"/>
              </w:rPr>
              <w:t xml:space="preserve"> </w:t>
            </w:r>
            <w:r w:rsidRPr="004762FD">
              <w:rPr>
                <w:bCs/>
                <w:lang w:val="en-US"/>
              </w:rPr>
              <w:t>products</w:t>
            </w:r>
            <w:r w:rsidRPr="004762FD">
              <w:rPr>
                <w:bCs/>
                <w:lang w:val="uk-UA"/>
              </w:rPr>
              <w:t xml:space="preserve"> </w:t>
            </w:r>
            <w:r w:rsidRPr="004762FD">
              <w:rPr>
                <w:bCs/>
                <w:lang w:val="en-US"/>
              </w:rPr>
              <w:t>were</w:t>
            </w:r>
            <w:r w:rsidRPr="004762FD">
              <w:rPr>
                <w:bCs/>
                <w:lang w:val="uk-UA"/>
              </w:rPr>
              <w:t xml:space="preserve"> </w:t>
            </w:r>
            <w:r w:rsidRPr="004762FD">
              <w:rPr>
                <w:bCs/>
                <w:lang w:val="en-US"/>
              </w:rPr>
              <w:t>obtained</w:t>
            </w:r>
            <w:r w:rsidRPr="004762FD">
              <w:rPr>
                <w:bCs/>
                <w:lang w:val="uk-UA"/>
              </w:rPr>
              <w:t xml:space="preserve">, </w:t>
            </w:r>
            <w:r w:rsidRPr="004762FD">
              <w:rPr>
                <w:bCs/>
                <w:lang w:val="en-US"/>
              </w:rPr>
              <w:t>had</w:t>
            </w:r>
            <w:r w:rsidRPr="004762FD">
              <w:rPr>
                <w:bCs/>
                <w:lang w:val="uk-UA"/>
              </w:rPr>
              <w:t xml:space="preserve"> </w:t>
            </w:r>
            <w:r w:rsidRPr="004762FD">
              <w:rPr>
                <w:bCs/>
                <w:lang w:val="en-US"/>
              </w:rPr>
              <w:t>been</w:t>
            </w:r>
            <w:r w:rsidRPr="004762FD">
              <w:rPr>
                <w:bCs/>
                <w:lang w:val="uk-UA"/>
              </w:rPr>
              <w:t xml:space="preserve"> </w:t>
            </w:r>
            <w:r w:rsidRPr="004762FD">
              <w:rPr>
                <w:bCs/>
                <w:lang w:val="en-US"/>
              </w:rPr>
              <w:t>subjected</w:t>
            </w:r>
            <w:r w:rsidRPr="004762FD">
              <w:rPr>
                <w:bCs/>
                <w:lang w:val="uk-UA"/>
              </w:rPr>
              <w:t xml:space="preserve"> </w:t>
            </w:r>
            <w:r w:rsidRPr="004762FD">
              <w:rPr>
                <w:bCs/>
                <w:lang w:val="en-US"/>
              </w:rPr>
              <w:t>to</w:t>
            </w:r>
            <w:r w:rsidRPr="004762FD">
              <w:rPr>
                <w:bCs/>
                <w:lang w:val="uk-UA"/>
              </w:rPr>
              <w:t xml:space="preserve"> </w:t>
            </w:r>
            <w:r w:rsidRPr="004762FD">
              <w:rPr>
                <w:bCs/>
                <w:lang w:val="en-US"/>
              </w:rPr>
              <w:t>ante</w:t>
            </w:r>
            <w:r w:rsidRPr="004762FD">
              <w:rPr>
                <w:bCs/>
                <w:lang w:val="uk-UA"/>
              </w:rPr>
              <w:t xml:space="preserve"> </w:t>
            </w:r>
            <w:r w:rsidRPr="004762FD">
              <w:rPr>
                <w:bCs/>
                <w:lang w:val="en-US"/>
              </w:rPr>
              <w:t>mortem</w:t>
            </w:r>
            <w:r w:rsidRPr="004762FD">
              <w:rPr>
                <w:bCs/>
                <w:lang w:val="uk-UA"/>
              </w:rPr>
              <w:t xml:space="preserve"> </w:t>
            </w:r>
            <w:r w:rsidRPr="004762FD">
              <w:rPr>
                <w:bCs/>
                <w:lang w:val="en-US"/>
              </w:rPr>
              <w:t>and</w:t>
            </w:r>
            <w:r w:rsidRPr="004762FD">
              <w:rPr>
                <w:bCs/>
                <w:lang w:val="uk-UA"/>
              </w:rPr>
              <w:t xml:space="preserve"> </w:t>
            </w:r>
            <w:r w:rsidRPr="004762FD">
              <w:rPr>
                <w:bCs/>
                <w:lang w:val="en-US"/>
              </w:rPr>
              <w:t>post</w:t>
            </w:r>
            <w:r w:rsidRPr="004762FD">
              <w:rPr>
                <w:bCs/>
                <w:lang w:val="uk-UA"/>
              </w:rPr>
              <w:t xml:space="preserve"> </w:t>
            </w:r>
            <w:r w:rsidRPr="004762FD">
              <w:rPr>
                <w:bCs/>
                <w:lang w:val="en-US"/>
              </w:rPr>
              <w:t>mortem</w:t>
            </w:r>
            <w:r w:rsidRPr="004762FD">
              <w:rPr>
                <w:bCs/>
                <w:lang w:val="uk-UA"/>
              </w:rPr>
              <w:t xml:space="preserve"> </w:t>
            </w:r>
            <w:r w:rsidRPr="004762FD">
              <w:rPr>
                <w:bCs/>
                <w:lang w:val="en-US"/>
              </w:rPr>
              <w:t>inspections</w:t>
            </w:r>
            <w:r w:rsidRPr="004762FD">
              <w:rPr>
                <w:bCs/>
                <w:lang w:val="uk-UA"/>
              </w:rPr>
              <w:t>;</w:t>
            </w:r>
            <w:r w:rsidR="00706FD9" w:rsidRPr="004762FD">
              <w:rPr>
                <w:bCs/>
                <w:lang w:val="uk-UA"/>
              </w:rPr>
              <w:t xml:space="preserve"> / </w:t>
            </w:r>
            <w:r w:rsidR="00706FD9" w:rsidRPr="004762FD">
              <w:rPr>
                <w:rStyle w:val="rynqvb"/>
              </w:rPr>
              <w:t>βοοειδή, αιγοπρόβατα από τα οποία προέρχονται τα προϊόντα, είχαν υποβληθεί σε επιθεωρήσεις πριν και μετά τη σφαγή</w:t>
            </w:r>
            <w:r w:rsidR="00706FD9" w:rsidRPr="004762FD">
              <w:rPr>
                <w:bCs/>
                <w:lang w:val="uk-UA"/>
              </w:rPr>
              <w:t>;</w:t>
            </w:r>
          </w:p>
          <w:p w:rsidR="00EA5869" w:rsidRPr="004762FD" w:rsidRDefault="00EA5869" w:rsidP="00EA5869">
            <w:pPr>
              <w:jc w:val="both"/>
              <w:rPr>
                <w:b/>
                <w:lang w:val="uk-UA"/>
              </w:rPr>
            </w:pPr>
          </w:p>
        </w:tc>
      </w:tr>
      <w:tr w:rsidR="00EA5869" w:rsidRPr="00273D6B" w:rsidTr="006377AB">
        <w:trPr>
          <w:gridBefore w:val="1"/>
          <w:wBefore w:w="425" w:type="dxa"/>
          <w:trHeight w:val="332"/>
        </w:trPr>
        <w:tc>
          <w:tcPr>
            <w:tcW w:w="709" w:type="dxa"/>
            <w:tcBorders>
              <w:top w:val="nil"/>
              <w:left w:val="single" w:sz="4" w:space="0" w:color="auto"/>
              <w:bottom w:val="nil"/>
              <w:right w:val="nil"/>
            </w:tcBorders>
          </w:tcPr>
          <w:p w:rsidR="00EA5869" w:rsidRPr="00706FD9" w:rsidRDefault="00EA5869" w:rsidP="00EA5869">
            <w:pPr>
              <w:rPr>
                <w:b/>
                <w:lang w:val="uk-UA"/>
              </w:rPr>
            </w:pPr>
          </w:p>
        </w:tc>
        <w:tc>
          <w:tcPr>
            <w:tcW w:w="852" w:type="dxa"/>
            <w:tcBorders>
              <w:top w:val="nil"/>
              <w:left w:val="nil"/>
              <w:bottom w:val="nil"/>
              <w:right w:val="nil"/>
            </w:tcBorders>
          </w:tcPr>
          <w:p w:rsidR="00EA5869" w:rsidRPr="004762FD" w:rsidRDefault="00EA5869" w:rsidP="00EA5869">
            <w:pPr>
              <w:jc w:val="both"/>
              <w:rPr>
                <w:b/>
                <w:lang w:val="uk-UA"/>
              </w:rPr>
            </w:pPr>
          </w:p>
        </w:tc>
        <w:tc>
          <w:tcPr>
            <w:tcW w:w="1275" w:type="dxa"/>
            <w:gridSpan w:val="2"/>
            <w:tcBorders>
              <w:top w:val="nil"/>
              <w:left w:val="nil"/>
              <w:bottom w:val="nil"/>
              <w:right w:val="nil"/>
            </w:tcBorders>
          </w:tcPr>
          <w:p w:rsidR="00EA5869" w:rsidRPr="004762FD" w:rsidRDefault="00EA5869" w:rsidP="00EA5869">
            <w:pPr>
              <w:jc w:val="both"/>
              <w:rPr>
                <w:b/>
                <w:lang w:val="uk-UA"/>
              </w:rPr>
            </w:pPr>
          </w:p>
        </w:tc>
        <w:tc>
          <w:tcPr>
            <w:tcW w:w="567" w:type="dxa"/>
            <w:tcBorders>
              <w:top w:val="nil"/>
              <w:left w:val="nil"/>
              <w:bottom w:val="nil"/>
              <w:right w:val="nil"/>
            </w:tcBorders>
          </w:tcPr>
          <w:p w:rsidR="00EA5869" w:rsidRPr="004762FD" w:rsidRDefault="00EA5869" w:rsidP="00EA5869">
            <w:pPr>
              <w:jc w:val="both"/>
              <w:rPr>
                <w:b/>
                <w:lang w:val="uk-UA"/>
              </w:rPr>
            </w:pPr>
          </w:p>
        </w:tc>
        <w:tc>
          <w:tcPr>
            <w:tcW w:w="6946" w:type="dxa"/>
            <w:gridSpan w:val="11"/>
            <w:tcBorders>
              <w:top w:val="nil"/>
              <w:left w:val="nil"/>
              <w:bottom w:val="nil"/>
              <w:right w:val="single" w:sz="4" w:space="0" w:color="auto"/>
            </w:tcBorders>
          </w:tcPr>
          <w:p w:rsidR="00EA5869" w:rsidRPr="004762FD" w:rsidRDefault="00EA5869" w:rsidP="00EA5869">
            <w:pPr>
              <w:jc w:val="both"/>
              <w:rPr>
                <w:lang w:val="uk-UA"/>
              </w:rPr>
            </w:pPr>
            <w:r w:rsidRPr="004762FD">
              <w:rPr>
                <w:b/>
                <w:lang w:val="uk-UA"/>
              </w:rPr>
              <w:t>продукти не містять та не отримані з ризикового матеріалу/</w:t>
            </w:r>
            <w:r w:rsidRPr="004762FD">
              <w:rPr>
                <w:lang w:val="en-US"/>
              </w:rPr>
              <w:t>products</w:t>
            </w:r>
            <w:r w:rsidRPr="004762FD">
              <w:rPr>
                <w:lang w:val="uk-UA"/>
              </w:rPr>
              <w:t xml:space="preserve"> </w:t>
            </w:r>
            <w:r w:rsidRPr="004762FD">
              <w:rPr>
                <w:lang w:val="en-US"/>
              </w:rPr>
              <w:t>do</w:t>
            </w:r>
            <w:r w:rsidRPr="004762FD">
              <w:rPr>
                <w:lang w:val="uk-UA"/>
              </w:rPr>
              <w:t xml:space="preserve"> </w:t>
            </w:r>
            <w:r w:rsidRPr="004762FD">
              <w:rPr>
                <w:lang w:val="en-US"/>
              </w:rPr>
              <w:t>not</w:t>
            </w:r>
            <w:r w:rsidRPr="004762FD">
              <w:rPr>
                <w:lang w:val="uk-UA"/>
              </w:rPr>
              <w:t xml:space="preserve"> </w:t>
            </w:r>
            <w:r w:rsidRPr="004762FD">
              <w:rPr>
                <w:lang w:val="en-US"/>
              </w:rPr>
              <w:t>contain</w:t>
            </w:r>
            <w:r w:rsidRPr="004762FD">
              <w:rPr>
                <w:lang w:val="uk-UA"/>
              </w:rPr>
              <w:t xml:space="preserve"> </w:t>
            </w:r>
            <w:r w:rsidRPr="004762FD">
              <w:rPr>
                <w:lang w:val="en-US"/>
              </w:rPr>
              <w:t>and</w:t>
            </w:r>
            <w:r w:rsidRPr="004762FD">
              <w:rPr>
                <w:lang w:val="uk-UA"/>
              </w:rPr>
              <w:t xml:space="preserve"> </w:t>
            </w:r>
            <w:r w:rsidRPr="004762FD">
              <w:rPr>
                <w:lang w:val="en-US"/>
              </w:rPr>
              <w:t>are</w:t>
            </w:r>
            <w:r w:rsidRPr="004762FD">
              <w:rPr>
                <w:lang w:val="uk-UA"/>
              </w:rPr>
              <w:t xml:space="preserve"> </w:t>
            </w:r>
            <w:r w:rsidRPr="004762FD">
              <w:rPr>
                <w:lang w:val="en-US"/>
              </w:rPr>
              <w:t>not</w:t>
            </w:r>
            <w:r w:rsidRPr="004762FD">
              <w:rPr>
                <w:lang w:val="uk-UA"/>
              </w:rPr>
              <w:t xml:space="preserve"> </w:t>
            </w:r>
            <w:r w:rsidRPr="004762FD">
              <w:rPr>
                <w:lang w:val="en-US"/>
              </w:rPr>
              <w:t>obtained</w:t>
            </w:r>
            <w:r w:rsidRPr="004762FD">
              <w:rPr>
                <w:lang w:val="uk-UA"/>
              </w:rPr>
              <w:t xml:space="preserve"> </w:t>
            </w:r>
            <w:r w:rsidRPr="004762FD">
              <w:rPr>
                <w:lang w:val="en-US"/>
              </w:rPr>
              <w:t>from</w:t>
            </w:r>
            <w:r w:rsidRPr="004762FD">
              <w:rPr>
                <w:lang w:val="uk-UA"/>
              </w:rPr>
              <w:t xml:space="preserve"> </w:t>
            </w:r>
            <w:r w:rsidRPr="004762FD">
              <w:rPr>
                <w:lang w:val="en-US"/>
              </w:rPr>
              <w:t>specified</w:t>
            </w:r>
            <w:r w:rsidRPr="004762FD">
              <w:rPr>
                <w:lang w:val="uk-UA"/>
              </w:rPr>
              <w:t xml:space="preserve"> </w:t>
            </w:r>
            <w:r w:rsidRPr="004762FD">
              <w:rPr>
                <w:lang w:val="en-US"/>
              </w:rPr>
              <w:t>risk</w:t>
            </w:r>
            <w:r w:rsidRPr="004762FD">
              <w:rPr>
                <w:lang w:val="uk-UA"/>
              </w:rPr>
              <w:t xml:space="preserve"> </w:t>
            </w:r>
            <w:r w:rsidRPr="004762FD">
              <w:rPr>
                <w:lang w:val="en-US"/>
              </w:rPr>
              <w:t>material</w:t>
            </w:r>
            <w:r w:rsidRPr="004762FD">
              <w:rPr>
                <w:lang w:val="uk-UA"/>
              </w:rPr>
              <w:t>;</w:t>
            </w:r>
            <w:r w:rsidR="00EF7649" w:rsidRPr="004762FD">
              <w:rPr>
                <w:lang w:val="uk-UA"/>
              </w:rPr>
              <w:t xml:space="preserve"> /</w:t>
            </w:r>
            <w:r w:rsidR="00EF7649" w:rsidRPr="004762FD">
              <w:rPr>
                <w:rStyle w:val="rynqvb"/>
              </w:rPr>
              <w:t xml:space="preserve"> τα προϊόντα δεν περιέχουν και δεν προέρχονται από υλικ</w:t>
            </w:r>
            <w:r w:rsidR="00097101" w:rsidRPr="004762FD">
              <w:rPr>
                <w:rStyle w:val="rynqvb"/>
                <w:lang w:val="el-GR"/>
              </w:rPr>
              <w:t>ά</w:t>
            </w:r>
            <w:r w:rsidR="00097101" w:rsidRPr="004762FD">
              <w:rPr>
                <w:rStyle w:val="rynqvb"/>
                <w:lang w:val="uk-UA"/>
              </w:rPr>
              <w:t xml:space="preserve"> </w:t>
            </w:r>
            <w:r w:rsidR="00097101" w:rsidRPr="004762FD">
              <w:rPr>
                <w:rStyle w:val="rynqvb"/>
                <w:lang w:val="el-GR"/>
              </w:rPr>
              <w:t>ειδικού</w:t>
            </w:r>
            <w:r w:rsidR="00EF7649" w:rsidRPr="004762FD">
              <w:rPr>
                <w:rStyle w:val="rynqvb"/>
              </w:rPr>
              <w:t xml:space="preserve"> κινδύνου</w:t>
            </w:r>
            <w:r w:rsidR="00EF7649" w:rsidRPr="004762FD">
              <w:rPr>
                <w:lang w:val="uk-UA"/>
              </w:rPr>
              <w:t>;</w:t>
            </w:r>
          </w:p>
          <w:p w:rsidR="00EA5869" w:rsidRPr="004762FD" w:rsidRDefault="00EA5869" w:rsidP="00EA5869">
            <w:pPr>
              <w:jc w:val="both"/>
              <w:rPr>
                <w:b/>
                <w:lang w:val="uk-UA"/>
              </w:rPr>
            </w:pPr>
          </w:p>
        </w:tc>
      </w:tr>
      <w:tr w:rsidR="00EA5869" w:rsidRPr="00273D6B" w:rsidTr="006377AB">
        <w:trPr>
          <w:gridBefore w:val="1"/>
          <w:wBefore w:w="425" w:type="dxa"/>
          <w:trHeight w:val="332"/>
        </w:trPr>
        <w:tc>
          <w:tcPr>
            <w:tcW w:w="709" w:type="dxa"/>
            <w:tcBorders>
              <w:top w:val="nil"/>
              <w:left w:val="single" w:sz="4" w:space="0" w:color="auto"/>
              <w:bottom w:val="nil"/>
              <w:right w:val="nil"/>
            </w:tcBorders>
          </w:tcPr>
          <w:p w:rsidR="00EA5869" w:rsidRPr="00EF7649" w:rsidRDefault="00EA5869" w:rsidP="00EA5869">
            <w:pPr>
              <w:rPr>
                <w:b/>
                <w:lang w:val="uk-UA"/>
              </w:rPr>
            </w:pPr>
          </w:p>
        </w:tc>
        <w:tc>
          <w:tcPr>
            <w:tcW w:w="852" w:type="dxa"/>
            <w:tcBorders>
              <w:top w:val="nil"/>
              <w:left w:val="nil"/>
              <w:bottom w:val="nil"/>
              <w:right w:val="nil"/>
            </w:tcBorders>
          </w:tcPr>
          <w:p w:rsidR="00EA5869" w:rsidRPr="004762FD" w:rsidRDefault="00EA5869" w:rsidP="00EA5869">
            <w:pPr>
              <w:jc w:val="both"/>
              <w:rPr>
                <w:b/>
                <w:lang w:val="uk-UA"/>
              </w:rPr>
            </w:pPr>
          </w:p>
        </w:tc>
        <w:tc>
          <w:tcPr>
            <w:tcW w:w="1275" w:type="dxa"/>
            <w:gridSpan w:val="2"/>
            <w:tcBorders>
              <w:top w:val="nil"/>
              <w:left w:val="nil"/>
              <w:bottom w:val="nil"/>
              <w:right w:val="nil"/>
            </w:tcBorders>
          </w:tcPr>
          <w:p w:rsidR="00EA5869" w:rsidRPr="004762FD" w:rsidRDefault="00EA5869" w:rsidP="00EA5869">
            <w:pPr>
              <w:jc w:val="both"/>
              <w:rPr>
                <w:b/>
                <w:lang w:val="uk-UA"/>
              </w:rPr>
            </w:pPr>
          </w:p>
        </w:tc>
        <w:tc>
          <w:tcPr>
            <w:tcW w:w="567" w:type="dxa"/>
            <w:tcBorders>
              <w:top w:val="nil"/>
              <w:left w:val="nil"/>
              <w:bottom w:val="nil"/>
              <w:right w:val="nil"/>
            </w:tcBorders>
          </w:tcPr>
          <w:p w:rsidR="00EA5869" w:rsidRPr="004762FD" w:rsidRDefault="00EA5869" w:rsidP="00EA5869">
            <w:pPr>
              <w:jc w:val="both"/>
              <w:rPr>
                <w:b/>
                <w:lang w:val="uk-UA"/>
              </w:rPr>
            </w:pPr>
          </w:p>
        </w:tc>
        <w:tc>
          <w:tcPr>
            <w:tcW w:w="6946" w:type="dxa"/>
            <w:gridSpan w:val="11"/>
            <w:tcBorders>
              <w:top w:val="nil"/>
              <w:left w:val="nil"/>
              <w:bottom w:val="nil"/>
              <w:right w:val="single" w:sz="4" w:space="0" w:color="auto"/>
            </w:tcBorders>
          </w:tcPr>
          <w:p w:rsidR="00EF7649" w:rsidRPr="004762FD" w:rsidRDefault="00EA5869" w:rsidP="00EF7649">
            <w:pPr>
              <w:jc w:val="both"/>
              <w:rPr>
                <w:bCs/>
                <w:lang w:val="uk-UA"/>
              </w:rPr>
            </w:pPr>
            <w:r w:rsidRPr="004762FD">
              <w:rPr>
                <w:b/>
                <w:lang w:val="uk-UA"/>
              </w:rPr>
              <w:t>якщо ВРХ, із якої отримано відповідні продук</w:t>
            </w:r>
            <w:r w:rsidR="00EB10BD" w:rsidRPr="004762FD">
              <w:rPr>
                <w:b/>
                <w:lang w:val="uk-UA"/>
              </w:rPr>
              <w:t>ти, походить з території країни</w:t>
            </w:r>
            <w:r w:rsidR="007F0349" w:rsidRPr="004762FD">
              <w:rPr>
                <w:b/>
                <w:vertAlign w:val="superscript"/>
                <w:lang w:val="uk-UA"/>
              </w:rPr>
              <w:t>(2)</w:t>
            </w:r>
            <w:r w:rsidR="00EB10BD" w:rsidRPr="004762FD">
              <w:rPr>
                <w:b/>
                <w:vertAlign w:val="superscript"/>
                <w:lang w:val="uk-UA"/>
              </w:rPr>
              <w:t xml:space="preserve"> </w:t>
            </w:r>
            <w:r w:rsidRPr="004762FD">
              <w:rPr>
                <w:b/>
                <w:lang w:val="uk-UA"/>
              </w:rPr>
              <w:t>або зони</w:t>
            </w:r>
            <w:r w:rsidR="007F0349" w:rsidRPr="004762FD">
              <w:rPr>
                <w:b/>
                <w:vertAlign w:val="superscript"/>
                <w:lang w:val="uk-UA"/>
              </w:rPr>
              <w:t>(3)</w:t>
            </w:r>
            <w:r w:rsidRPr="004762FD">
              <w:rPr>
                <w:b/>
                <w:lang w:val="uk-UA"/>
              </w:rPr>
              <w:t>, які відповідно до вимог Кодексу здоров’я наземних тварин МЕБ є країною</w:t>
            </w:r>
            <w:r w:rsidR="007F0349" w:rsidRPr="004762FD">
              <w:rPr>
                <w:b/>
                <w:vertAlign w:val="superscript"/>
                <w:lang w:val="uk-UA"/>
              </w:rPr>
              <w:t>(2)</w:t>
            </w:r>
            <w:r w:rsidR="00EB10BD" w:rsidRPr="004762FD">
              <w:rPr>
                <w:b/>
                <w:vertAlign w:val="superscript"/>
                <w:lang w:val="uk-UA"/>
              </w:rPr>
              <w:t xml:space="preserve"> </w:t>
            </w:r>
            <w:r w:rsidRPr="004762FD">
              <w:rPr>
                <w:b/>
                <w:lang w:val="uk-UA"/>
              </w:rPr>
              <w:t>або зоною</w:t>
            </w:r>
            <w:r w:rsidR="007F0349" w:rsidRPr="004762FD">
              <w:rPr>
                <w:b/>
                <w:vertAlign w:val="superscript"/>
                <w:lang w:val="uk-UA"/>
              </w:rPr>
              <w:t>(3)</w:t>
            </w:r>
            <w:r w:rsidRPr="004762FD">
              <w:rPr>
                <w:b/>
                <w:lang w:val="uk-UA"/>
              </w:rPr>
              <w:t xml:space="preserve"> з контрольованим або невизначеним ризиком щодо губчастоподібної енцефалопатії ВРХ, туші, напівтуші або напівтуші, розрізані не більш ніж  на три цілі шматки та четвертини, що отримані з ВРХ, не містять іншого ризикового матеріалу, ніж хребетний стовп, включаючи дорзальний корінцевий ганглій.  Такі туші або цілі шматки туш ВРХ, що містять хребетний стовп, ідентифіковані за допомогою чіткої червоної стрічки, нанесеної на етикетку. У загальному ветеринарному документі на ввезення зазначенню підлягає інформація щодо кількості туш та цілих шматків туш ВРХ, з яких має бути видалено хребетний стовп</w:t>
            </w:r>
            <w:r w:rsidRPr="004762FD">
              <w:rPr>
                <w:b/>
                <w:lang w:val="en-US"/>
              </w:rPr>
              <w:t>/</w:t>
            </w:r>
            <w:r w:rsidRPr="004762FD">
              <w:rPr>
                <w:bCs/>
                <w:lang w:val="en-US"/>
              </w:rPr>
              <w:t xml:space="preserve">if bovine animals, from which products were obtained, originate </w:t>
            </w:r>
            <w:r w:rsidR="00EB10BD" w:rsidRPr="004762FD">
              <w:rPr>
                <w:bCs/>
                <w:lang w:val="en-US"/>
              </w:rPr>
              <w:t>from the territory of a country</w:t>
            </w:r>
            <w:r w:rsidR="007F0349" w:rsidRPr="004762FD">
              <w:rPr>
                <w:bCs/>
                <w:vertAlign w:val="superscript"/>
                <w:lang w:val="en-US"/>
              </w:rPr>
              <w:t>(2)</w:t>
            </w:r>
            <w:r w:rsidR="00EB10BD" w:rsidRPr="004762FD">
              <w:rPr>
                <w:bCs/>
                <w:vertAlign w:val="superscript"/>
                <w:lang w:val="uk-UA"/>
              </w:rPr>
              <w:t xml:space="preserve"> </w:t>
            </w:r>
            <w:r w:rsidRPr="004762FD">
              <w:rPr>
                <w:bCs/>
                <w:lang w:val="en-US"/>
              </w:rPr>
              <w:t>or zone</w:t>
            </w:r>
            <w:r w:rsidR="007F0349" w:rsidRPr="004762FD">
              <w:rPr>
                <w:bCs/>
                <w:vertAlign w:val="superscript"/>
                <w:lang w:val="en-US"/>
              </w:rPr>
              <w:t>(3)</w:t>
            </w:r>
            <w:r w:rsidRPr="004762FD">
              <w:rPr>
                <w:bCs/>
                <w:lang w:val="en-US"/>
              </w:rPr>
              <w:t xml:space="preserve">, which according to OIE Terrestrial Animals Health </w:t>
            </w:r>
            <w:r w:rsidR="00EB10BD" w:rsidRPr="004762FD">
              <w:rPr>
                <w:bCs/>
                <w:lang w:val="en-US"/>
              </w:rPr>
              <w:t>Code is the country</w:t>
            </w:r>
            <w:r w:rsidR="007F0349" w:rsidRPr="004762FD">
              <w:rPr>
                <w:bCs/>
                <w:vertAlign w:val="superscript"/>
                <w:lang w:val="en-US"/>
              </w:rPr>
              <w:t>(2)</w:t>
            </w:r>
            <w:r w:rsidR="00EB10BD" w:rsidRPr="004762FD">
              <w:rPr>
                <w:bCs/>
                <w:vertAlign w:val="superscript"/>
                <w:lang w:val="uk-UA"/>
              </w:rPr>
              <w:t xml:space="preserve"> </w:t>
            </w:r>
            <w:r w:rsidRPr="004762FD">
              <w:rPr>
                <w:bCs/>
                <w:lang w:val="en-US"/>
              </w:rPr>
              <w:t>or the zone</w:t>
            </w:r>
            <w:r w:rsidR="007F0349" w:rsidRPr="004762FD">
              <w:rPr>
                <w:bCs/>
                <w:vertAlign w:val="superscript"/>
                <w:lang w:val="en-US"/>
              </w:rPr>
              <w:t>(3)</w:t>
            </w:r>
            <w:r w:rsidRPr="004762FD">
              <w:rPr>
                <w:bCs/>
                <w:lang w:val="en-US"/>
              </w:rPr>
              <w:t xml:space="preserve"> with a controlled or undetermined BSE risk, half carcasses or half carcasses cut into no more than three wholesale cuts, and quarters do not contain specified risk material other than the vertebral column, including dorsal root ganglia. The referenced carcasses or wholesale cuts of carcasses of bovine animals containing the vertebral column</w:t>
            </w:r>
            <w:r w:rsidRPr="004762FD">
              <w:rPr>
                <w:bCs/>
                <w:lang w:val="en-GB"/>
              </w:rPr>
              <w:t xml:space="preserve"> </w:t>
            </w:r>
            <w:r w:rsidRPr="004762FD">
              <w:rPr>
                <w:bCs/>
                <w:lang w:val="en-US"/>
              </w:rPr>
              <w:t>are identified by a clearly visible red stripe on the label. Information</w:t>
            </w:r>
            <w:r w:rsidRPr="004762FD">
              <w:rPr>
                <w:bCs/>
                <w:lang w:val="el-GR"/>
              </w:rPr>
              <w:t xml:space="preserve"> </w:t>
            </w:r>
            <w:r w:rsidRPr="004762FD">
              <w:rPr>
                <w:bCs/>
                <w:lang w:val="en-US"/>
              </w:rPr>
              <w:t>on</w:t>
            </w:r>
            <w:r w:rsidRPr="004762FD">
              <w:rPr>
                <w:bCs/>
                <w:lang w:val="el-GR"/>
              </w:rPr>
              <w:t xml:space="preserve"> </w:t>
            </w:r>
            <w:r w:rsidRPr="004762FD">
              <w:rPr>
                <w:bCs/>
                <w:lang w:val="en-US"/>
              </w:rPr>
              <w:t>the</w:t>
            </w:r>
            <w:r w:rsidRPr="004762FD">
              <w:rPr>
                <w:bCs/>
                <w:lang w:val="el-GR"/>
              </w:rPr>
              <w:t xml:space="preserve"> </w:t>
            </w:r>
            <w:r w:rsidRPr="004762FD">
              <w:rPr>
                <w:bCs/>
                <w:lang w:val="en-US"/>
              </w:rPr>
              <w:t>number</w:t>
            </w:r>
            <w:r w:rsidRPr="004762FD">
              <w:rPr>
                <w:bCs/>
                <w:lang w:val="el-GR"/>
              </w:rPr>
              <w:t xml:space="preserve"> </w:t>
            </w:r>
            <w:r w:rsidRPr="004762FD">
              <w:rPr>
                <w:bCs/>
                <w:lang w:val="en-US"/>
              </w:rPr>
              <w:t>of</w:t>
            </w:r>
            <w:r w:rsidRPr="004762FD">
              <w:rPr>
                <w:bCs/>
                <w:lang w:val="el-GR"/>
              </w:rPr>
              <w:t xml:space="preserve"> </w:t>
            </w:r>
            <w:r w:rsidRPr="004762FD">
              <w:rPr>
                <w:bCs/>
                <w:lang w:val="en-US"/>
              </w:rPr>
              <w:t>bovine</w:t>
            </w:r>
            <w:r w:rsidRPr="004762FD">
              <w:rPr>
                <w:bCs/>
                <w:lang w:val="el-GR"/>
              </w:rPr>
              <w:t xml:space="preserve"> </w:t>
            </w:r>
            <w:r w:rsidRPr="004762FD">
              <w:rPr>
                <w:bCs/>
                <w:lang w:val="en-US"/>
              </w:rPr>
              <w:t>carcasses</w:t>
            </w:r>
            <w:r w:rsidRPr="004762FD">
              <w:rPr>
                <w:bCs/>
                <w:lang w:val="el-GR"/>
              </w:rPr>
              <w:t xml:space="preserve"> </w:t>
            </w:r>
            <w:r w:rsidRPr="004762FD">
              <w:rPr>
                <w:bCs/>
                <w:lang w:val="en-US"/>
              </w:rPr>
              <w:t>or</w:t>
            </w:r>
            <w:r w:rsidRPr="004762FD">
              <w:rPr>
                <w:bCs/>
                <w:lang w:val="el-GR"/>
              </w:rPr>
              <w:t xml:space="preserve"> </w:t>
            </w:r>
            <w:r w:rsidRPr="004762FD">
              <w:rPr>
                <w:bCs/>
                <w:lang w:val="en-US"/>
              </w:rPr>
              <w:t>wholesale</w:t>
            </w:r>
            <w:r w:rsidRPr="004762FD">
              <w:rPr>
                <w:bCs/>
                <w:lang w:val="el-GR"/>
              </w:rPr>
              <w:t xml:space="preserve"> </w:t>
            </w:r>
            <w:r w:rsidRPr="004762FD">
              <w:rPr>
                <w:bCs/>
                <w:lang w:val="en-US"/>
              </w:rPr>
              <w:t>cuts</w:t>
            </w:r>
            <w:r w:rsidRPr="004762FD">
              <w:rPr>
                <w:bCs/>
                <w:lang w:val="el-GR"/>
              </w:rPr>
              <w:t xml:space="preserve"> </w:t>
            </w:r>
            <w:r w:rsidRPr="004762FD">
              <w:rPr>
                <w:bCs/>
                <w:lang w:val="en-US"/>
              </w:rPr>
              <w:t>of</w:t>
            </w:r>
            <w:r w:rsidRPr="004762FD">
              <w:rPr>
                <w:bCs/>
                <w:lang w:val="el-GR"/>
              </w:rPr>
              <w:t xml:space="preserve"> </w:t>
            </w:r>
            <w:r w:rsidRPr="004762FD">
              <w:rPr>
                <w:bCs/>
                <w:lang w:val="en-US"/>
              </w:rPr>
              <w:t>carcasses</w:t>
            </w:r>
            <w:r w:rsidRPr="004762FD">
              <w:rPr>
                <w:bCs/>
                <w:lang w:val="el-GR"/>
              </w:rPr>
              <w:t xml:space="preserve">, </w:t>
            </w:r>
            <w:r w:rsidRPr="004762FD">
              <w:rPr>
                <w:bCs/>
                <w:lang w:val="en-US"/>
              </w:rPr>
              <w:t>from</w:t>
            </w:r>
            <w:r w:rsidRPr="004762FD">
              <w:rPr>
                <w:bCs/>
                <w:lang w:val="el-GR"/>
              </w:rPr>
              <w:t xml:space="preserve"> </w:t>
            </w:r>
            <w:r w:rsidRPr="004762FD">
              <w:rPr>
                <w:bCs/>
                <w:lang w:val="en-US"/>
              </w:rPr>
              <w:t>which</w:t>
            </w:r>
            <w:r w:rsidRPr="004762FD">
              <w:rPr>
                <w:bCs/>
                <w:lang w:val="el-GR"/>
              </w:rPr>
              <w:t xml:space="preserve"> </w:t>
            </w:r>
            <w:r w:rsidRPr="004762FD">
              <w:rPr>
                <w:bCs/>
                <w:lang w:val="en-US"/>
              </w:rPr>
              <w:t>the</w:t>
            </w:r>
            <w:r w:rsidRPr="004762FD">
              <w:rPr>
                <w:bCs/>
                <w:lang w:val="el-GR"/>
              </w:rPr>
              <w:t xml:space="preserve"> </w:t>
            </w:r>
            <w:r w:rsidRPr="004762FD">
              <w:rPr>
                <w:bCs/>
                <w:lang w:val="en-US"/>
              </w:rPr>
              <w:t>removal</w:t>
            </w:r>
            <w:r w:rsidRPr="004762FD">
              <w:rPr>
                <w:bCs/>
                <w:lang w:val="el-GR"/>
              </w:rPr>
              <w:t xml:space="preserve"> </w:t>
            </w:r>
            <w:r w:rsidRPr="004762FD">
              <w:rPr>
                <w:bCs/>
                <w:lang w:val="en-US"/>
              </w:rPr>
              <w:t>of</w:t>
            </w:r>
            <w:r w:rsidRPr="004762FD">
              <w:rPr>
                <w:bCs/>
                <w:lang w:val="el-GR"/>
              </w:rPr>
              <w:t xml:space="preserve"> </w:t>
            </w:r>
            <w:r w:rsidRPr="004762FD">
              <w:rPr>
                <w:bCs/>
                <w:lang w:val="en-US"/>
              </w:rPr>
              <w:t>the</w:t>
            </w:r>
            <w:r w:rsidRPr="004762FD">
              <w:rPr>
                <w:bCs/>
                <w:lang w:val="el-GR"/>
              </w:rPr>
              <w:t xml:space="preserve"> </w:t>
            </w:r>
            <w:r w:rsidRPr="004762FD">
              <w:rPr>
                <w:bCs/>
                <w:lang w:val="en-US"/>
              </w:rPr>
              <w:t>vertebral</w:t>
            </w:r>
            <w:r w:rsidRPr="004762FD">
              <w:rPr>
                <w:bCs/>
                <w:lang w:val="el-GR"/>
              </w:rPr>
              <w:t xml:space="preserve"> </w:t>
            </w:r>
            <w:r w:rsidRPr="004762FD">
              <w:rPr>
                <w:bCs/>
                <w:lang w:val="en-US"/>
              </w:rPr>
              <w:t>column</w:t>
            </w:r>
            <w:r w:rsidRPr="004762FD">
              <w:rPr>
                <w:bCs/>
                <w:lang w:val="el-GR"/>
              </w:rPr>
              <w:t xml:space="preserve"> </w:t>
            </w:r>
            <w:r w:rsidRPr="004762FD">
              <w:rPr>
                <w:bCs/>
                <w:lang w:val="en-US"/>
              </w:rPr>
              <w:t>is</w:t>
            </w:r>
            <w:r w:rsidRPr="004762FD">
              <w:rPr>
                <w:bCs/>
                <w:lang w:val="el-GR"/>
              </w:rPr>
              <w:t xml:space="preserve"> </w:t>
            </w:r>
            <w:r w:rsidRPr="004762FD">
              <w:rPr>
                <w:bCs/>
                <w:lang w:val="en-US"/>
              </w:rPr>
              <w:t>required</w:t>
            </w:r>
            <w:r w:rsidRPr="004762FD">
              <w:rPr>
                <w:bCs/>
                <w:lang w:val="el-GR"/>
              </w:rPr>
              <w:t xml:space="preserve">, </w:t>
            </w:r>
            <w:r w:rsidRPr="004762FD">
              <w:rPr>
                <w:bCs/>
                <w:lang w:val="en-US"/>
              </w:rPr>
              <w:t>is</w:t>
            </w:r>
            <w:r w:rsidRPr="004762FD">
              <w:rPr>
                <w:bCs/>
                <w:lang w:val="el-GR"/>
              </w:rPr>
              <w:t xml:space="preserve"> </w:t>
            </w:r>
            <w:r w:rsidRPr="004762FD">
              <w:rPr>
                <w:bCs/>
                <w:lang w:val="en-US"/>
              </w:rPr>
              <w:t>specified</w:t>
            </w:r>
            <w:r w:rsidRPr="004762FD">
              <w:rPr>
                <w:bCs/>
                <w:lang w:val="el-GR"/>
              </w:rPr>
              <w:t xml:space="preserve"> </w:t>
            </w:r>
            <w:r w:rsidRPr="004762FD">
              <w:rPr>
                <w:bCs/>
                <w:lang w:val="en-US"/>
              </w:rPr>
              <w:t>in</w:t>
            </w:r>
            <w:r w:rsidRPr="004762FD">
              <w:rPr>
                <w:bCs/>
                <w:lang w:val="el-GR"/>
              </w:rPr>
              <w:t xml:space="preserve"> </w:t>
            </w:r>
            <w:r w:rsidRPr="004762FD">
              <w:rPr>
                <w:bCs/>
                <w:lang w:val="en-US"/>
              </w:rPr>
              <w:t>the</w:t>
            </w:r>
            <w:r w:rsidRPr="004762FD">
              <w:rPr>
                <w:bCs/>
                <w:lang w:val="el-GR"/>
              </w:rPr>
              <w:t xml:space="preserve"> </w:t>
            </w:r>
            <w:r w:rsidRPr="004762FD">
              <w:rPr>
                <w:bCs/>
                <w:lang w:val="en-US"/>
              </w:rPr>
              <w:t>common</w:t>
            </w:r>
            <w:r w:rsidRPr="004762FD">
              <w:rPr>
                <w:bCs/>
                <w:lang w:val="el-GR"/>
              </w:rPr>
              <w:t xml:space="preserve"> </w:t>
            </w:r>
            <w:r w:rsidRPr="004762FD">
              <w:rPr>
                <w:bCs/>
                <w:lang w:val="en-US"/>
              </w:rPr>
              <w:t>veterinary</w:t>
            </w:r>
            <w:r w:rsidRPr="004762FD">
              <w:rPr>
                <w:bCs/>
                <w:lang w:val="el-GR"/>
              </w:rPr>
              <w:t xml:space="preserve"> </w:t>
            </w:r>
            <w:r w:rsidRPr="004762FD">
              <w:rPr>
                <w:bCs/>
                <w:lang w:val="en-US"/>
              </w:rPr>
              <w:t>entry</w:t>
            </w:r>
            <w:r w:rsidRPr="004762FD">
              <w:rPr>
                <w:bCs/>
                <w:lang w:val="el-GR"/>
              </w:rPr>
              <w:t xml:space="preserve"> </w:t>
            </w:r>
            <w:r w:rsidRPr="004762FD">
              <w:rPr>
                <w:bCs/>
                <w:lang w:val="en-US"/>
              </w:rPr>
              <w:t>document</w:t>
            </w:r>
            <w:r w:rsidRPr="004762FD">
              <w:rPr>
                <w:bCs/>
                <w:lang w:val="el-GR"/>
              </w:rPr>
              <w:t xml:space="preserve"> (</w:t>
            </w:r>
            <w:r w:rsidRPr="004762FD">
              <w:rPr>
                <w:bCs/>
                <w:lang w:val="en-US"/>
              </w:rPr>
              <w:t>CVED</w:t>
            </w:r>
            <w:r w:rsidRPr="004762FD">
              <w:rPr>
                <w:bCs/>
                <w:lang w:val="el-GR"/>
              </w:rPr>
              <w:t>);</w:t>
            </w:r>
            <w:r w:rsidR="00EF7649" w:rsidRPr="004762FD">
              <w:rPr>
                <w:bCs/>
                <w:lang w:val="el-GR"/>
              </w:rPr>
              <w:t xml:space="preserve">/ </w:t>
            </w:r>
            <w:r w:rsidR="00EF7649" w:rsidRPr="004762FD">
              <w:rPr>
                <w:rStyle w:val="rynqvb"/>
              </w:rPr>
              <w:t>εάν τα βοοειδή, από τα οποία προέρχονται τα προϊόντα, προέρχονται από το έδαφος μιας χώρας</w:t>
            </w:r>
            <w:r w:rsidR="00266EB2" w:rsidRPr="004762FD">
              <w:rPr>
                <w:rStyle w:val="rynqvb"/>
                <w:lang w:val="el-GR"/>
              </w:rPr>
              <w:t xml:space="preserve"> </w:t>
            </w:r>
            <w:r w:rsidR="00EF7649" w:rsidRPr="004762FD">
              <w:rPr>
                <w:rStyle w:val="rynqvb"/>
              </w:rPr>
              <w:t>(2) ή ζώνης</w:t>
            </w:r>
            <w:r w:rsidR="00266EB2" w:rsidRPr="004762FD">
              <w:rPr>
                <w:rStyle w:val="rynqvb"/>
                <w:lang w:val="el-GR"/>
              </w:rPr>
              <w:t xml:space="preserve"> </w:t>
            </w:r>
            <w:r w:rsidR="00EF7649" w:rsidRPr="004762FD">
              <w:rPr>
                <w:rStyle w:val="rynqvb"/>
              </w:rPr>
              <w:t xml:space="preserve">(3), η οποία σύμφωνα με τον Κώδικα Υγείας Χερσαίων Ζώων του </w:t>
            </w:r>
            <w:r w:rsidR="00EF7649" w:rsidRPr="004762FD">
              <w:rPr>
                <w:rStyle w:val="rynqvb"/>
                <w:lang w:val="el-GR"/>
              </w:rPr>
              <w:t>ΠΟΥ</w:t>
            </w:r>
            <w:r w:rsidR="00266EB2" w:rsidRPr="004762FD">
              <w:rPr>
                <w:rStyle w:val="rynqvb"/>
                <w:lang w:val="el-GR"/>
              </w:rPr>
              <w:t>Ζ</w:t>
            </w:r>
            <w:r w:rsidR="00EF7649" w:rsidRPr="004762FD">
              <w:rPr>
                <w:rStyle w:val="rynqvb"/>
              </w:rPr>
              <w:t xml:space="preserve"> είναι η χώρα</w:t>
            </w:r>
            <w:r w:rsidR="00266EB2" w:rsidRPr="004762FD">
              <w:rPr>
                <w:rStyle w:val="rynqvb"/>
                <w:lang w:val="el-GR"/>
              </w:rPr>
              <w:t xml:space="preserve"> </w:t>
            </w:r>
            <w:r w:rsidR="00EF7649" w:rsidRPr="004762FD">
              <w:rPr>
                <w:rStyle w:val="rynqvb"/>
              </w:rPr>
              <w:t>(2) ή η ζώνη</w:t>
            </w:r>
            <w:r w:rsidR="00266EB2" w:rsidRPr="004762FD">
              <w:rPr>
                <w:rStyle w:val="rynqvb"/>
                <w:lang w:val="el-GR"/>
              </w:rPr>
              <w:t xml:space="preserve"> </w:t>
            </w:r>
            <w:r w:rsidR="00EF7649" w:rsidRPr="004762FD">
              <w:rPr>
                <w:rStyle w:val="rynqvb"/>
              </w:rPr>
              <w:t>(3) με ελεγχόμεν</w:t>
            </w:r>
            <w:r w:rsidR="00266EB2" w:rsidRPr="004762FD">
              <w:rPr>
                <w:rStyle w:val="rynqvb"/>
                <w:lang w:val="el-GR"/>
              </w:rPr>
              <w:t>ο</w:t>
            </w:r>
            <w:r w:rsidR="00EF7649" w:rsidRPr="004762FD">
              <w:rPr>
                <w:rStyle w:val="rynqvb"/>
              </w:rPr>
              <w:t xml:space="preserve"> ή</w:t>
            </w:r>
            <w:r w:rsidR="00EF7649" w:rsidRPr="004762FD">
              <w:rPr>
                <w:rStyle w:val="hwtze"/>
              </w:rPr>
              <w:t xml:space="preserve"> </w:t>
            </w:r>
            <w:r w:rsidR="00EF7649" w:rsidRPr="004762FD">
              <w:rPr>
                <w:rStyle w:val="rynqvb"/>
              </w:rPr>
              <w:t xml:space="preserve">απροσδιόριστο κίνδυνο ΣΕΒ, τα </w:t>
            </w:r>
            <w:r w:rsidR="00266EB2" w:rsidRPr="004762FD">
              <w:rPr>
                <w:rStyle w:val="rynqvb"/>
                <w:lang w:val="el-GR"/>
              </w:rPr>
              <w:t>ημιμόρια</w:t>
            </w:r>
            <w:r w:rsidR="00EF7649" w:rsidRPr="004762FD">
              <w:rPr>
                <w:rStyle w:val="rynqvb"/>
              </w:rPr>
              <w:t xml:space="preserve"> ή τα </w:t>
            </w:r>
            <w:r w:rsidR="00266EB2" w:rsidRPr="004762FD">
              <w:rPr>
                <w:rStyle w:val="rynqvb"/>
                <w:lang w:val="el-GR"/>
              </w:rPr>
              <w:t>ημιμόρια</w:t>
            </w:r>
            <w:r w:rsidR="00EF7649" w:rsidRPr="004762FD">
              <w:rPr>
                <w:rStyle w:val="rynqvb"/>
              </w:rPr>
              <w:t xml:space="preserve"> </w:t>
            </w:r>
            <w:r w:rsidR="00266EB2" w:rsidRPr="004762FD">
              <w:rPr>
                <w:rStyle w:val="rynqvb"/>
                <w:lang w:val="el-GR"/>
              </w:rPr>
              <w:t>τεμαχισμένα</w:t>
            </w:r>
            <w:r w:rsidR="00EF7649" w:rsidRPr="004762FD">
              <w:rPr>
                <w:rStyle w:val="rynqvb"/>
              </w:rPr>
              <w:t xml:space="preserve"> σε όχι περισσότερα από τρία τεμάχια χονδρικής και τα </w:t>
            </w:r>
            <w:r w:rsidR="00266EB2" w:rsidRPr="004762FD">
              <w:rPr>
                <w:rStyle w:val="rynqvb"/>
                <w:lang w:val="el-GR"/>
              </w:rPr>
              <w:t>τεταρτημόρια</w:t>
            </w:r>
            <w:r w:rsidR="00EF7649" w:rsidRPr="004762FD">
              <w:rPr>
                <w:rStyle w:val="rynqvb"/>
              </w:rPr>
              <w:t xml:space="preserve"> δεν περιέχουν </w:t>
            </w:r>
            <w:r w:rsidR="00266EB2" w:rsidRPr="004762FD">
              <w:rPr>
                <w:rStyle w:val="rynqvb"/>
              </w:rPr>
              <w:t>υλικ</w:t>
            </w:r>
            <w:r w:rsidR="00266EB2" w:rsidRPr="004762FD">
              <w:rPr>
                <w:rStyle w:val="rynqvb"/>
                <w:lang w:val="el-GR"/>
              </w:rPr>
              <w:t>ά</w:t>
            </w:r>
            <w:r w:rsidR="00EF7649" w:rsidRPr="004762FD">
              <w:rPr>
                <w:rStyle w:val="rynqvb"/>
              </w:rPr>
              <w:t xml:space="preserve"> </w:t>
            </w:r>
            <w:r w:rsidR="00266EB2" w:rsidRPr="004762FD">
              <w:rPr>
                <w:rStyle w:val="rynqvb"/>
                <w:lang w:val="el-GR"/>
              </w:rPr>
              <w:t xml:space="preserve">ειδικού </w:t>
            </w:r>
            <w:r w:rsidR="00EF7649" w:rsidRPr="004762FD">
              <w:rPr>
                <w:rStyle w:val="rynqvb"/>
              </w:rPr>
              <w:t>κινδύνου εκτός από τη σπονδυλική στήλη, συμπεριλαμβανομένων των γαγγλίων της ραχιαία ρίζας.</w:t>
            </w:r>
            <w:r w:rsidR="00EF7649" w:rsidRPr="004762FD">
              <w:rPr>
                <w:rStyle w:val="hwtze"/>
              </w:rPr>
              <w:t xml:space="preserve"> </w:t>
            </w:r>
            <w:r w:rsidR="00EF7649" w:rsidRPr="004762FD">
              <w:rPr>
                <w:rStyle w:val="rynqvb"/>
              </w:rPr>
              <w:t xml:space="preserve">Τα αναφερόμενα σφάγια ή τεμάχια </w:t>
            </w:r>
            <w:r w:rsidR="00EF7649" w:rsidRPr="004762FD">
              <w:rPr>
                <w:rStyle w:val="rynqvb"/>
              </w:rPr>
              <w:lastRenderedPageBreak/>
              <w:t>σφαγίων βοοειδών που περιέχουν τη σπονδυλική στήλη αναγνωρίζονται από μια ευδιάκριτη κόκκινη λωρίδα στην ετικέτα.</w:t>
            </w:r>
            <w:r w:rsidR="00EF7649" w:rsidRPr="004762FD">
              <w:rPr>
                <w:rStyle w:val="hwtze"/>
              </w:rPr>
              <w:t xml:space="preserve"> </w:t>
            </w:r>
            <w:r w:rsidR="00EF7649" w:rsidRPr="004762FD">
              <w:rPr>
                <w:rStyle w:val="rynqvb"/>
              </w:rPr>
              <w:t>Πληροφορίες σχετικά με τον αριθμό των σφαγίων βοοειδών ή τα τεμάχια χονδρικής των σφαγίων, από τα οποία απαιτείται η αφαίρεση της σπονδυλικής στήλης, προσδιορίζονται στο κοινό κτηνιατρικό έγγραφο εισόδου (CVED)</w:t>
            </w:r>
            <w:r w:rsidR="00EF7649" w:rsidRPr="004762FD">
              <w:rPr>
                <w:bCs/>
                <w:lang w:val="el-GR"/>
              </w:rPr>
              <w:t>;</w:t>
            </w:r>
          </w:p>
          <w:p w:rsidR="00EA5869" w:rsidRPr="004762FD" w:rsidRDefault="00EA5869" w:rsidP="00EA5869">
            <w:pPr>
              <w:jc w:val="both"/>
              <w:rPr>
                <w:bCs/>
                <w:lang w:val="uk-UA"/>
              </w:rPr>
            </w:pPr>
          </w:p>
          <w:p w:rsidR="00AA576C" w:rsidRPr="004762FD" w:rsidRDefault="00AA576C" w:rsidP="00EA5869">
            <w:pPr>
              <w:jc w:val="both"/>
              <w:rPr>
                <w:bCs/>
                <w:lang w:val="el-GR"/>
              </w:rPr>
            </w:pPr>
          </w:p>
        </w:tc>
      </w:tr>
      <w:tr w:rsidR="00FF7B06" w:rsidRPr="00FF7B06" w:rsidTr="006377AB">
        <w:trPr>
          <w:gridBefore w:val="1"/>
          <w:wBefore w:w="425" w:type="dxa"/>
          <w:trHeight w:val="332"/>
        </w:trPr>
        <w:tc>
          <w:tcPr>
            <w:tcW w:w="709" w:type="dxa"/>
            <w:tcBorders>
              <w:top w:val="nil"/>
              <w:left w:val="single" w:sz="4" w:space="0" w:color="auto"/>
              <w:bottom w:val="nil"/>
              <w:right w:val="nil"/>
            </w:tcBorders>
          </w:tcPr>
          <w:p w:rsidR="00EA5869" w:rsidRPr="00EF7649" w:rsidRDefault="00EA5869" w:rsidP="00EA5869">
            <w:pPr>
              <w:rPr>
                <w:b/>
                <w:lang w:val="el-GR"/>
              </w:rPr>
            </w:pPr>
          </w:p>
        </w:tc>
        <w:tc>
          <w:tcPr>
            <w:tcW w:w="852" w:type="dxa"/>
            <w:tcBorders>
              <w:top w:val="nil"/>
              <w:left w:val="nil"/>
              <w:bottom w:val="nil"/>
              <w:right w:val="nil"/>
            </w:tcBorders>
          </w:tcPr>
          <w:p w:rsidR="00EA5869" w:rsidRPr="004762FD" w:rsidRDefault="00EA5869" w:rsidP="00EA5869">
            <w:pPr>
              <w:jc w:val="both"/>
              <w:rPr>
                <w:b/>
                <w:lang w:val="el-GR"/>
              </w:rPr>
            </w:pPr>
          </w:p>
        </w:tc>
        <w:tc>
          <w:tcPr>
            <w:tcW w:w="1275" w:type="dxa"/>
            <w:gridSpan w:val="2"/>
            <w:tcBorders>
              <w:top w:val="nil"/>
              <w:left w:val="nil"/>
              <w:bottom w:val="nil"/>
              <w:right w:val="nil"/>
            </w:tcBorders>
          </w:tcPr>
          <w:p w:rsidR="00EA5869" w:rsidRPr="004762FD" w:rsidRDefault="00EA5869" w:rsidP="00EA5869">
            <w:pPr>
              <w:jc w:val="both"/>
              <w:rPr>
                <w:b/>
                <w:lang w:val="el-GR"/>
              </w:rPr>
            </w:pPr>
          </w:p>
        </w:tc>
        <w:tc>
          <w:tcPr>
            <w:tcW w:w="567" w:type="dxa"/>
            <w:tcBorders>
              <w:top w:val="nil"/>
              <w:left w:val="nil"/>
              <w:bottom w:val="nil"/>
              <w:right w:val="nil"/>
            </w:tcBorders>
          </w:tcPr>
          <w:p w:rsidR="00EA5869" w:rsidRPr="004762FD" w:rsidRDefault="00EA5869" w:rsidP="00EA5869">
            <w:pPr>
              <w:jc w:val="both"/>
              <w:rPr>
                <w:b/>
                <w:lang w:val="uk-UA"/>
              </w:rPr>
            </w:pPr>
          </w:p>
        </w:tc>
        <w:tc>
          <w:tcPr>
            <w:tcW w:w="6946" w:type="dxa"/>
            <w:gridSpan w:val="11"/>
            <w:tcBorders>
              <w:top w:val="nil"/>
              <w:left w:val="nil"/>
              <w:bottom w:val="nil"/>
              <w:right w:val="single" w:sz="4" w:space="0" w:color="auto"/>
            </w:tcBorders>
          </w:tcPr>
          <w:p w:rsidR="00EA5869" w:rsidRPr="004762FD" w:rsidRDefault="00EA5869" w:rsidP="00D560ED">
            <w:pPr>
              <w:jc w:val="both"/>
              <w:rPr>
                <w:b/>
                <w:lang w:val="uk-UA"/>
              </w:rPr>
            </w:pPr>
            <w:r w:rsidRPr="004762FD">
              <w:rPr>
                <w:b/>
                <w:lang w:val="uk-UA"/>
              </w:rPr>
              <w:t>продукти не містять та не отримані з м’яса механічного обвалювання (ММО), отриманого з кісток ВРХ, овець або кіз. Зазначена вимога не поширюється на продукти, отримані з ВРХ, овець або кіз, які були народжені, вирощен</w:t>
            </w:r>
            <w:r w:rsidR="00EB10BD" w:rsidRPr="004762FD">
              <w:rPr>
                <w:b/>
                <w:lang w:val="uk-UA"/>
              </w:rPr>
              <w:t>і та забиті на території країни</w:t>
            </w:r>
            <w:r w:rsidR="007F0349" w:rsidRPr="004762FD">
              <w:rPr>
                <w:b/>
                <w:vertAlign w:val="superscript"/>
                <w:lang w:val="uk-UA"/>
              </w:rPr>
              <w:t>(2)</w:t>
            </w:r>
            <w:r w:rsidR="00EB10BD" w:rsidRPr="004762FD">
              <w:rPr>
                <w:b/>
                <w:vertAlign w:val="superscript"/>
                <w:lang w:val="uk-UA"/>
              </w:rPr>
              <w:t xml:space="preserve"> </w:t>
            </w:r>
            <w:r w:rsidRPr="004762FD">
              <w:rPr>
                <w:b/>
                <w:lang w:val="uk-UA"/>
              </w:rPr>
              <w:t>чи зони</w:t>
            </w:r>
            <w:r w:rsidR="007F0349" w:rsidRPr="004762FD">
              <w:rPr>
                <w:b/>
                <w:vertAlign w:val="superscript"/>
                <w:lang w:val="uk-UA"/>
              </w:rPr>
              <w:t>(3)</w:t>
            </w:r>
            <w:r w:rsidRPr="004762FD">
              <w:rPr>
                <w:b/>
                <w:lang w:val="uk-UA"/>
              </w:rPr>
              <w:t>, що відповідно до вимог Кодексу здоров’я наземних тварин МЕБ є країною</w:t>
            </w:r>
            <w:r w:rsidR="007F0349" w:rsidRPr="004762FD">
              <w:rPr>
                <w:b/>
                <w:vertAlign w:val="superscript"/>
                <w:lang w:val="uk-UA"/>
              </w:rPr>
              <w:t>(2)</w:t>
            </w:r>
            <w:r w:rsidR="00EB10BD" w:rsidRPr="004762FD">
              <w:rPr>
                <w:b/>
                <w:vertAlign w:val="superscript"/>
                <w:lang w:val="uk-UA"/>
              </w:rPr>
              <w:t xml:space="preserve"> </w:t>
            </w:r>
            <w:r w:rsidRPr="004762FD">
              <w:rPr>
                <w:b/>
                <w:lang w:val="uk-UA"/>
              </w:rPr>
              <w:t>або зоною</w:t>
            </w:r>
            <w:r w:rsidR="007F0349" w:rsidRPr="004762FD">
              <w:rPr>
                <w:b/>
                <w:vertAlign w:val="superscript"/>
                <w:lang w:val="uk-UA"/>
              </w:rPr>
              <w:t>(3)</w:t>
            </w:r>
            <w:r w:rsidRPr="004762FD">
              <w:rPr>
                <w:b/>
                <w:lang w:val="uk-UA"/>
              </w:rPr>
              <w:t xml:space="preserve"> із незначним ризиком щодо губчастоподібної енцефалопатії ВРХ, та де не було зафіксовано ендемічних </w:t>
            </w:r>
          </w:p>
        </w:tc>
      </w:tr>
      <w:tr w:rsidR="00E919BE" w:rsidRPr="00273D6B" w:rsidTr="006377AB">
        <w:trPr>
          <w:gridBefore w:val="1"/>
          <w:wBefore w:w="425" w:type="dxa"/>
          <w:trHeight w:val="562"/>
        </w:trPr>
        <w:tc>
          <w:tcPr>
            <w:tcW w:w="709" w:type="dxa"/>
            <w:tcBorders>
              <w:top w:val="nil"/>
              <w:left w:val="single" w:sz="4" w:space="0" w:color="auto"/>
              <w:bottom w:val="nil"/>
              <w:right w:val="nil"/>
            </w:tcBorders>
          </w:tcPr>
          <w:p w:rsidR="00E919BE" w:rsidRPr="00FF7B06" w:rsidRDefault="00E919BE" w:rsidP="00EA5869">
            <w:pPr>
              <w:rPr>
                <w:b/>
                <w:lang w:val="uk-UA"/>
              </w:rPr>
            </w:pPr>
          </w:p>
        </w:tc>
        <w:tc>
          <w:tcPr>
            <w:tcW w:w="852" w:type="dxa"/>
            <w:tcBorders>
              <w:top w:val="nil"/>
              <w:left w:val="nil"/>
              <w:bottom w:val="nil"/>
              <w:right w:val="nil"/>
            </w:tcBorders>
          </w:tcPr>
          <w:p w:rsidR="00E919BE" w:rsidRPr="004762FD" w:rsidRDefault="00E919BE" w:rsidP="00EA5869">
            <w:pPr>
              <w:jc w:val="both"/>
              <w:rPr>
                <w:b/>
                <w:lang w:val="uk-UA"/>
              </w:rPr>
            </w:pPr>
          </w:p>
        </w:tc>
        <w:tc>
          <w:tcPr>
            <w:tcW w:w="1275" w:type="dxa"/>
            <w:gridSpan w:val="2"/>
            <w:tcBorders>
              <w:top w:val="nil"/>
              <w:left w:val="nil"/>
              <w:bottom w:val="nil"/>
              <w:right w:val="nil"/>
            </w:tcBorders>
          </w:tcPr>
          <w:p w:rsidR="00E919BE" w:rsidRPr="004762FD" w:rsidRDefault="00E919BE" w:rsidP="00EA5869">
            <w:pPr>
              <w:jc w:val="both"/>
              <w:rPr>
                <w:b/>
                <w:lang w:val="uk-UA"/>
              </w:rPr>
            </w:pPr>
          </w:p>
        </w:tc>
        <w:tc>
          <w:tcPr>
            <w:tcW w:w="567" w:type="dxa"/>
            <w:tcBorders>
              <w:top w:val="nil"/>
              <w:left w:val="nil"/>
              <w:bottom w:val="nil"/>
              <w:right w:val="nil"/>
            </w:tcBorders>
          </w:tcPr>
          <w:p w:rsidR="00E919BE" w:rsidRPr="004762FD" w:rsidRDefault="00E919BE" w:rsidP="00EA5869">
            <w:pPr>
              <w:jc w:val="both"/>
              <w:rPr>
                <w:b/>
                <w:lang w:val="uk-UA"/>
              </w:rPr>
            </w:pPr>
          </w:p>
        </w:tc>
        <w:tc>
          <w:tcPr>
            <w:tcW w:w="6946" w:type="dxa"/>
            <w:gridSpan w:val="11"/>
            <w:tcBorders>
              <w:top w:val="nil"/>
              <w:left w:val="nil"/>
              <w:bottom w:val="nil"/>
              <w:right w:val="single" w:sz="4" w:space="0" w:color="auto"/>
            </w:tcBorders>
          </w:tcPr>
          <w:p w:rsidR="00E919BE" w:rsidRPr="004762FD" w:rsidRDefault="00D560ED" w:rsidP="00EA5869">
            <w:pPr>
              <w:jc w:val="both"/>
              <w:rPr>
                <w:bCs/>
                <w:lang w:val="el-GR"/>
              </w:rPr>
            </w:pPr>
            <w:r w:rsidRPr="004762FD">
              <w:rPr>
                <w:b/>
                <w:lang w:val="uk-UA"/>
              </w:rPr>
              <w:t>випадків губчастоподібної енцефалопатії ВРХ/</w:t>
            </w:r>
            <w:r w:rsidRPr="004762FD">
              <w:rPr>
                <w:bCs/>
                <w:lang w:val="en-GB"/>
              </w:rPr>
              <w:t>products</w:t>
            </w:r>
            <w:r w:rsidRPr="004762FD">
              <w:rPr>
                <w:bCs/>
                <w:lang w:val="uk-UA"/>
              </w:rPr>
              <w:t xml:space="preserve"> </w:t>
            </w:r>
            <w:r w:rsidRPr="004762FD">
              <w:rPr>
                <w:bCs/>
                <w:lang w:val="en-GB"/>
              </w:rPr>
              <w:t>do</w:t>
            </w:r>
            <w:r w:rsidRPr="004762FD">
              <w:rPr>
                <w:bCs/>
                <w:lang w:val="uk-UA"/>
              </w:rPr>
              <w:t xml:space="preserve"> </w:t>
            </w:r>
            <w:r w:rsidRPr="004762FD">
              <w:rPr>
                <w:bCs/>
                <w:lang w:val="en-GB"/>
              </w:rPr>
              <w:t>not</w:t>
            </w:r>
            <w:r w:rsidRPr="004762FD">
              <w:rPr>
                <w:bCs/>
                <w:lang w:val="uk-UA"/>
              </w:rPr>
              <w:t xml:space="preserve"> </w:t>
            </w:r>
            <w:r w:rsidRPr="004762FD">
              <w:rPr>
                <w:bCs/>
                <w:lang w:val="en-GB"/>
              </w:rPr>
              <w:t>contain</w:t>
            </w:r>
            <w:r w:rsidRPr="004762FD">
              <w:rPr>
                <w:bCs/>
                <w:lang w:val="uk-UA"/>
              </w:rPr>
              <w:t xml:space="preserve"> </w:t>
            </w:r>
            <w:r w:rsidRPr="004762FD">
              <w:rPr>
                <w:bCs/>
                <w:lang w:val="en-GB"/>
              </w:rPr>
              <w:t>and</w:t>
            </w:r>
            <w:r w:rsidRPr="004762FD">
              <w:rPr>
                <w:bCs/>
                <w:lang w:val="uk-UA"/>
              </w:rPr>
              <w:t xml:space="preserve"> </w:t>
            </w:r>
            <w:r w:rsidRPr="004762FD">
              <w:rPr>
                <w:bCs/>
                <w:lang w:val="en-GB"/>
              </w:rPr>
              <w:t>are</w:t>
            </w:r>
            <w:r w:rsidRPr="004762FD">
              <w:rPr>
                <w:bCs/>
                <w:lang w:val="uk-UA"/>
              </w:rPr>
              <w:t xml:space="preserve"> </w:t>
            </w:r>
            <w:r w:rsidRPr="004762FD">
              <w:rPr>
                <w:bCs/>
                <w:lang w:val="en-GB"/>
              </w:rPr>
              <w:t>not</w:t>
            </w:r>
            <w:r w:rsidRPr="004762FD">
              <w:rPr>
                <w:bCs/>
                <w:lang w:val="uk-UA"/>
              </w:rPr>
              <w:t xml:space="preserve"> </w:t>
            </w:r>
            <w:r w:rsidRPr="004762FD">
              <w:rPr>
                <w:bCs/>
                <w:lang w:val="en-GB"/>
              </w:rPr>
              <w:t>derived</w:t>
            </w:r>
            <w:r w:rsidRPr="004762FD">
              <w:rPr>
                <w:bCs/>
                <w:lang w:val="uk-UA"/>
              </w:rPr>
              <w:t xml:space="preserve"> </w:t>
            </w:r>
            <w:r w:rsidRPr="004762FD">
              <w:rPr>
                <w:bCs/>
                <w:lang w:val="en-GB"/>
              </w:rPr>
              <w:t>from</w:t>
            </w:r>
            <w:r w:rsidRPr="004762FD">
              <w:rPr>
                <w:bCs/>
                <w:lang w:val="uk-UA"/>
              </w:rPr>
              <w:t xml:space="preserve"> </w:t>
            </w:r>
            <w:r w:rsidR="00E919BE" w:rsidRPr="004762FD">
              <w:rPr>
                <w:bCs/>
                <w:lang w:val="en-GB"/>
              </w:rPr>
              <w:t>mechanically</w:t>
            </w:r>
            <w:r w:rsidR="00E919BE" w:rsidRPr="004762FD">
              <w:rPr>
                <w:bCs/>
                <w:lang w:val="uk-UA"/>
              </w:rPr>
              <w:t xml:space="preserve"> </w:t>
            </w:r>
            <w:r w:rsidR="00E919BE" w:rsidRPr="004762FD">
              <w:rPr>
                <w:bCs/>
                <w:lang w:val="en-GB"/>
              </w:rPr>
              <w:t>separated</w:t>
            </w:r>
            <w:r w:rsidR="00E919BE" w:rsidRPr="004762FD">
              <w:rPr>
                <w:bCs/>
                <w:lang w:val="uk-UA"/>
              </w:rPr>
              <w:t xml:space="preserve"> </w:t>
            </w:r>
            <w:r w:rsidR="00E919BE" w:rsidRPr="004762FD">
              <w:rPr>
                <w:bCs/>
                <w:lang w:val="en-GB"/>
              </w:rPr>
              <w:t>meat</w:t>
            </w:r>
            <w:r w:rsidR="00E919BE" w:rsidRPr="004762FD">
              <w:rPr>
                <w:bCs/>
                <w:lang w:val="uk-UA"/>
              </w:rPr>
              <w:t xml:space="preserve"> </w:t>
            </w:r>
            <w:r w:rsidR="00E919BE" w:rsidRPr="004762FD">
              <w:rPr>
                <w:bCs/>
                <w:lang w:val="en-GB"/>
              </w:rPr>
              <w:t>obtained</w:t>
            </w:r>
            <w:r w:rsidR="00E919BE" w:rsidRPr="004762FD">
              <w:rPr>
                <w:bCs/>
                <w:lang w:val="uk-UA"/>
              </w:rPr>
              <w:t xml:space="preserve"> </w:t>
            </w:r>
            <w:r w:rsidR="00E919BE" w:rsidRPr="004762FD">
              <w:rPr>
                <w:bCs/>
                <w:lang w:val="en-GB"/>
              </w:rPr>
              <w:t>from</w:t>
            </w:r>
            <w:r w:rsidR="00E919BE" w:rsidRPr="004762FD">
              <w:rPr>
                <w:bCs/>
                <w:lang w:val="uk-UA"/>
              </w:rPr>
              <w:t xml:space="preserve"> </w:t>
            </w:r>
            <w:r w:rsidR="00E919BE" w:rsidRPr="004762FD">
              <w:rPr>
                <w:bCs/>
                <w:lang w:val="en-GB"/>
              </w:rPr>
              <w:t>bones</w:t>
            </w:r>
            <w:r w:rsidR="00E919BE" w:rsidRPr="004762FD">
              <w:rPr>
                <w:bCs/>
                <w:lang w:val="uk-UA"/>
              </w:rPr>
              <w:t xml:space="preserve"> </w:t>
            </w:r>
            <w:r w:rsidR="00E919BE" w:rsidRPr="004762FD">
              <w:rPr>
                <w:bCs/>
                <w:lang w:val="en-GB"/>
              </w:rPr>
              <w:t>of</w:t>
            </w:r>
            <w:r w:rsidR="00E919BE" w:rsidRPr="004762FD">
              <w:rPr>
                <w:bCs/>
                <w:lang w:val="uk-UA"/>
              </w:rPr>
              <w:t xml:space="preserve"> </w:t>
            </w:r>
            <w:r w:rsidR="00E919BE" w:rsidRPr="004762FD">
              <w:rPr>
                <w:bCs/>
                <w:lang w:val="en-GB"/>
              </w:rPr>
              <w:t>bovine</w:t>
            </w:r>
            <w:r w:rsidR="00E919BE" w:rsidRPr="004762FD">
              <w:rPr>
                <w:bCs/>
                <w:lang w:val="uk-UA"/>
              </w:rPr>
              <w:t xml:space="preserve">, </w:t>
            </w:r>
            <w:r w:rsidR="00E919BE" w:rsidRPr="004762FD">
              <w:rPr>
                <w:bCs/>
                <w:lang w:val="en-GB"/>
              </w:rPr>
              <w:t>ovine</w:t>
            </w:r>
            <w:r w:rsidR="00E919BE" w:rsidRPr="004762FD">
              <w:rPr>
                <w:bCs/>
                <w:lang w:val="uk-UA"/>
              </w:rPr>
              <w:t xml:space="preserve"> </w:t>
            </w:r>
            <w:r w:rsidR="00E919BE" w:rsidRPr="004762FD">
              <w:rPr>
                <w:bCs/>
                <w:lang w:val="en-GB"/>
              </w:rPr>
              <w:t>or</w:t>
            </w:r>
            <w:r w:rsidR="00E919BE" w:rsidRPr="004762FD">
              <w:rPr>
                <w:bCs/>
                <w:lang w:val="uk-UA"/>
              </w:rPr>
              <w:t xml:space="preserve"> </w:t>
            </w:r>
            <w:r w:rsidR="00E919BE" w:rsidRPr="004762FD">
              <w:rPr>
                <w:bCs/>
                <w:lang w:val="en-GB"/>
              </w:rPr>
              <w:t>caprine</w:t>
            </w:r>
            <w:r w:rsidR="00E919BE" w:rsidRPr="004762FD">
              <w:rPr>
                <w:bCs/>
                <w:lang w:val="uk-UA"/>
              </w:rPr>
              <w:t xml:space="preserve"> </w:t>
            </w:r>
            <w:r w:rsidR="00E919BE" w:rsidRPr="004762FD">
              <w:rPr>
                <w:bCs/>
                <w:lang w:val="en-GB"/>
              </w:rPr>
              <w:t>animals</w:t>
            </w:r>
            <w:r w:rsidR="00E919BE" w:rsidRPr="004762FD">
              <w:rPr>
                <w:bCs/>
                <w:lang w:val="uk-UA"/>
              </w:rPr>
              <w:t xml:space="preserve">. </w:t>
            </w:r>
            <w:r w:rsidR="00E919BE" w:rsidRPr="004762FD">
              <w:rPr>
                <w:bCs/>
                <w:lang w:val="en-GB"/>
              </w:rPr>
              <w:t>This requirement does not apply to products obtained from bovine, ovine and caprine animals, which were born, rear</w:t>
            </w:r>
            <w:r w:rsidR="00EB10BD" w:rsidRPr="004762FD">
              <w:rPr>
                <w:bCs/>
                <w:lang w:val="en-GB"/>
              </w:rPr>
              <w:t>ed and slaughtered in a country</w:t>
            </w:r>
            <w:r w:rsidR="00305E95" w:rsidRPr="004762FD">
              <w:rPr>
                <w:bCs/>
                <w:vertAlign w:val="superscript"/>
                <w:lang w:val="en-GB"/>
              </w:rPr>
              <w:t>(2)</w:t>
            </w:r>
            <w:r w:rsidR="00EB10BD" w:rsidRPr="004762FD">
              <w:rPr>
                <w:bCs/>
                <w:vertAlign w:val="superscript"/>
                <w:lang w:val="uk-UA"/>
              </w:rPr>
              <w:t xml:space="preserve"> </w:t>
            </w:r>
            <w:r w:rsidR="00E919BE" w:rsidRPr="004762FD">
              <w:rPr>
                <w:bCs/>
                <w:lang w:val="en-GB"/>
              </w:rPr>
              <w:t>or zone</w:t>
            </w:r>
            <w:r w:rsidR="00305E95" w:rsidRPr="004762FD">
              <w:rPr>
                <w:bCs/>
                <w:vertAlign w:val="superscript"/>
                <w:lang w:val="en-GB"/>
              </w:rPr>
              <w:t>(3)</w:t>
            </w:r>
            <w:r w:rsidR="00E919BE" w:rsidRPr="004762FD">
              <w:rPr>
                <w:bCs/>
                <w:lang w:val="en-GB"/>
              </w:rPr>
              <w:t>, which according to OIE Terrestrial Ani</w:t>
            </w:r>
            <w:r w:rsidR="00EB10BD" w:rsidRPr="004762FD">
              <w:rPr>
                <w:bCs/>
                <w:lang w:val="en-GB"/>
              </w:rPr>
              <w:t>mals Health Code is the country</w:t>
            </w:r>
            <w:r w:rsidR="00305E95" w:rsidRPr="004762FD">
              <w:rPr>
                <w:bCs/>
                <w:vertAlign w:val="superscript"/>
                <w:lang w:val="en-GB"/>
              </w:rPr>
              <w:t>(2)</w:t>
            </w:r>
            <w:r w:rsidR="00EB10BD" w:rsidRPr="004762FD">
              <w:rPr>
                <w:bCs/>
                <w:vertAlign w:val="superscript"/>
                <w:lang w:val="uk-UA"/>
              </w:rPr>
              <w:t xml:space="preserve"> </w:t>
            </w:r>
            <w:r w:rsidR="00E919BE" w:rsidRPr="004762FD">
              <w:rPr>
                <w:bCs/>
                <w:lang w:val="en-GB"/>
              </w:rPr>
              <w:t>or the zone</w:t>
            </w:r>
            <w:r w:rsidR="00305E95" w:rsidRPr="004762FD">
              <w:rPr>
                <w:bCs/>
                <w:vertAlign w:val="superscript"/>
                <w:lang w:val="en-GB"/>
              </w:rPr>
              <w:t>(3)</w:t>
            </w:r>
            <w:r w:rsidR="00E919BE" w:rsidRPr="004762FD">
              <w:rPr>
                <w:bCs/>
                <w:lang w:val="en-GB"/>
              </w:rPr>
              <w:t xml:space="preserve"> with a negligible BSE risk and in which there have been no BSE indigenous cases;</w:t>
            </w:r>
            <w:r w:rsidR="00EF7649" w:rsidRPr="004762FD">
              <w:rPr>
                <w:bCs/>
                <w:lang w:val="en-US"/>
              </w:rPr>
              <w:t xml:space="preserve">/ </w:t>
            </w:r>
            <w:r w:rsidR="00EF7649" w:rsidRPr="004762FD">
              <w:rPr>
                <w:rStyle w:val="rynqvb"/>
              </w:rPr>
              <w:t>τα προϊόντα δεν περιέχουν και δεν προέρχονται από μηχανικά διαχωρισμένο κρέας που λαμβάνεται από οστά βοοειδών, προβάτων ή αιγοειδών.</w:t>
            </w:r>
            <w:r w:rsidR="00EF7649" w:rsidRPr="004762FD">
              <w:rPr>
                <w:rStyle w:val="hwtze"/>
              </w:rPr>
              <w:t xml:space="preserve"> </w:t>
            </w:r>
            <w:r w:rsidR="00EF7649" w:rsidRPr="004762FD">
              <w:rPr>
                <w:rStyle w:val="rynqvb"/>
              </w:rPr>
              <w:t xml:space="preserve">Αυτή η απαίτηση δεν ισχύει για προϊόντα που λαμβάνονται από βοοειδή, αιγοπρόβατα, τα οποία γεννήθηκαν, εκτράφηκαν και </w:t>
            </w:r>
            <w:r w:rsidR="00EA5485" w:rsidRPr="004762FD">
              <w:rPr>
                <w:rStyle w:val="rynqvb"/>
                <w:lang w:val="el-GR"/>
              </w:rPr>
              <w:t>σφάχθηκαν</w:t>
            </w:r>
            <w:r w:rsidR="00EF7649" w:rsidRPr="004762FD">
              <w:rPr>
                <w:rStyle w:val="rynqvb"/>
              </w:rPr>
              <w:t xml:space="preserve"> σε χώρα</w:t>
            </w:r>
            <w:r w:rsidR="00EA5485" w:rsidRPr="004762FD">
              <w:rPr>
                <w:rStyle w:val="rynqvb"/>
                <w:lang w:val="el-GR"/>
              </w:rPr>
              <w:t xml:space="preserve"> </w:t>
            </w:r>
            <w:r w:rsidR="00EF7649" w:rsidRPr="004762FD">
              <w:rPr>
                <w:rStyle w:val="rynqvb"/>
              </w:rPr>
              <w:t>(2) ή ζώνη(</w:t>
            </w:r>
            <w:r w:rsidR="00EA5485" w:rsidRPr="004762FD">
              <w:rPr>
                <w:rStyle w:val="rynqvb"/>
                <w:lang w:val="el-GR"/>
              </w:rPr>
              <w:t xml:space="preserve"> </w:t>
            </w:r>
            <w:r w:rsidR="00EF7649" w:rsidRPr="004762FD">
              <w:rPr>
                <w:rStyle w:val="rynqvb"/>
              </w:rPr>
              <w:t xml:space="preserve">3), η οποία σύμφωνα με τον Κώδικα Υγείας Χερσαίων Ζώων του </w:t>
            </w:r>
            <w:r w:rsidR="00EF7649" w:rsidRPr="004762FD">
              <w:rPr>
                <w:rStyle w:val="rynqvb"/>
                <w:lang w:val="el-GR"/>
              </w:rPr>
              <w:t>ΠΟΥ</w:t>
            </w:r>
            <w:r w:rsidR="00EA5485" w:rsidRPr="004762FD">
              <w:rPr>
                <w:rStyle w:val="rynqvb"/>
                <w:lang w:val="el-GR"/>
              </w:rPr>
              <w:t>Ζ</w:t>
            </w:r>
            <w:r w:rsidR="00EF7649" w:rsidRPr="004762FD">
              <w:rPr>
                <w:rStyle w:val="rynqvb"/>
              </w:rPr>
              <w:t xml:space="preserve"> είναι η χώρα</w:t>
            </w:r>
            <w:r w:rsidR="00EA5485" w:rsidRPr="004762FD">
              <w:rPr>
                <w:rStyle w:val="rynqvb"/>
                <w:lang w:val="el-GR"/>
              </w:rPr>
              <w:t xml:space="preserve"> </w:t>
            </w:r>
            <w:r w:rsidR="00EF7649" w:rsidRPr="004762FD">
              <w:rPr>
                <w:rStyle w:val="rynqvb"/>
              </w:rPr>
              <w:t>(2) ή</w:t>
            </w:r>
            <w:r w:rsidR="00EF7649" w:rsidRPr="004762FD">
              <w:rPr>
                <w:rStyle w:val="hwtze"/>
              </w:rPr>
              <w:t xml:space="preserve"> </w:t>
            </w:r>
            <w:r w:rsidR="00EF7649" w:rsidRPr="004762FD">
              <w:rPr>
                <w:rStyle w:val="rynqvb"/>
              </w:rPr>
              <w:t>η ζώνη</w:t>
            </w:r>
            <w:r w:rsidR="00EA5485" w:rsidRPr="004762FD">
              <w:rPr>
                <w:rStyle w:val="rynqvb"/>
                <w:lang w:val="el-GR"/>
              </w:rPr>
              <w:t xml:space="preserve"> </w:t>
            </w:r>
            <w:r w:rsidR="00EF7649" w:rsidRPr="004762FD">
              <w:rPr>
                <w:rStyle w:val="rynqvb"/>
              </w:rPr>
              <w:t xml:space="preserve">(3) με αμελητέο κίνδυνο ΣΕΒ και στην οποία δεν υπήρξαν </w:t>
            </w:r>
            <w:r w:rsidR="00EA5485" w:rsidRPr="004762FD">
              <w:rPr>
                <w:rStyle w:val="rynqvb"/>
                <w:lang w:val="el-GR"/>
              </w:rPr>
              <w:t xml:space="preserve">αυτόχθονα </w:t>
            </w:r>
            <w:r w:rsidR="00EF7649" w:rsidRPr="004762FD">
              <w:rPr>
                <w:rStyle w:val="rynqvb"/>
              </w:rPr>
              <w:t>κρούσματα ΣΕΒ</w:t>
            </w:r>
            <w:r w:rsidR="00EF7649" w:rsidRPr="004762FD">
              <w:rPr>
                <w:bCs/>
                <w:lang w:val="el-GR"/>
              </w:rPr>
              <w:t>;</w:t>
            </w:r>
          </w:p>
          <w:p w:rsidR="00E919BE" w:rsidRPr="004762FD" w:rsidRDefault="00E919BE" w:rsidP="00EA5869">
            <w:pPr>
              <w:jc w:val="both"/>
              <w:rPr>
                <w:b/>
                <w:lang w:val="uk-UA"/>
              </w:rPr>
            </w:pPr>
          </w:p>
        </w:tc>
      </w:tr>
      <w:tr w:rsidR="00EA5869" w:rsidRPr="00273D6B" w:rsidTr="006377AB">
        <w:trPr>
          <w:gridBefore w:val="1"/>
          <w:wBefore w:w="425" w:type="dxa"/>
          <w:trHeight w:val="562"/>
        </w:trPr>
        <w:tc>
          <w:tcPr>
            <w:tcW w:w="709" w:type="dxa"/>
            <w:tcBorders>
              <w:top w:val="nil"/>
              <w:left w:val="single" w:sz="4" w:space="0" w:color="auto"/>
              <w:bottom w:val="nil"/>
              <w:right w:val="nil"/>
            </w:tcBorders>
          </w:tcPr>
          <w:p w:rsidR="00EA5869" w:rsidRPr="00EF7649" w:rsidRDefault="00EA5869" w:rsidP="00EA5869">
            <w:pPr>
              <w:rPr>
                <w:b/>
                <w:lang w:val="el-GR"/>
              </w:rPr>
            </w:pPr>
          </w:p>
        </w:tc>
        <w:tc>
          <w:tcPr>
            <w:tcW w:w="852" w:type="dxa"/>
            <w:tcBorders>
              <w:top w:val="nil"/>
              <w:left w:val="nil"/>
              <w:bottom w:val="nil"/>
              <w:right w:val="nil"/>
            </w:tcBorders>
          </w:tcPr>
          <w:p w:rsidR="00EA5869" w:rsidRPr="004762FD" w:rsidRDefault="00EA5869" w:rsidP="00EA5869">
            <w:pPr>
              <w:jc w:val="both"/>
              <w:rPr>
                <w:b/>
                <w:lang w:val="el-GR"/>
              </w:rPr>
            </w:pPr>
          </w:p>
        </w:tc>
        <w:tc>
          <w:tcPr>
            <w:tcW w:w="1275" w:type="dxa"/>
            <w:gridSpan w:val="2"/>
            <w:tcBorders>
              <w:top w:val="nil"/>
              <w:left w:val="nil"/>
              <w:bottom w:val="nil"/>
              <w:right w:val="nil"/>
            </w:tcBorders>
          </w:tcPr>
          <w:p w:rsidR="00EA5869" w:rsidRPr="004762FD" w:rsidRDefault="00EA5869" w:rsidP="00EA5869">
            <w:pPr>
              <w:jc w:val="both"/>
              <w:rPr>
                <w:b/>
                <w:lang w:val="el-GR"/>
              </w:rPr>
            </w:pPr>
          </w:p>
        </w:tc>
        <w:tc>
          <w:tcPr>
            <w:tcW w:w="567" w:type="dxa"/>
            <w:tcBorders>
              <w:top w:val="nil"/>
              <w:left w:val="nil"/>
              <w:bottom w:val="nil"/>
              <w:right w:val="nil"/>
            </w:tcBorders>
          </w:tcPr>
          <w:p w:rsidR="00EA5869" w:rsidRPr="004762FD" w:rsidRDefault="00EA5869" w:rsidP="00EA5869">
            <w:pPr>
              <w:jc w:val="both"/>
              <w:rPr>
                <w:b/>
                <w:lang w:val="uk-UA"/>
              </w:rPr>
            </w:pPr>
          </w:p>
        </w:tc>
        <w:tc>
          <w:tcPr>
            <w:tcW w:w="6946" w:type="dxa"/>
            <w:gridSpan w:val="11"/>
            <w:tcBorders>
              <w:top w:val="nil"/>
              <w:left w:val="nil"/>
              <w:bottom w:val="nil"/>
              <w:right w:val="single" w:sz="4" w:space="0" w:color="auto"/>
            </w:tcBorders>
          </w:tcPr>
          <w:p w:rsidR="00EA5869" w:rsidRPr="004762FD" w:rsidRDefault="00EA5869" w:rsidP="00EA5869">
            <w:pPr>
              <w:jc w:val="both"/>
              <w:rPr>
                <w:bCs/>
                <w:lang w:val="el-GR"/>
              </w:rPr>
            </w:pPr>
            <w:r w:rsidRPr="004762FD">
              <w:rPr>
                <w:b/>
                <w:lang w:val="uk-UA"/>
              </w:rPr>
              <w:t>ВРХ, вівці та кози, з яких отримано продукти, не були забиті після оглушення шляхом введення газу в порожнину черепа та не були вбиті в такий спосіб або не були забиті після оглушення шляхом розривання тканин центральної нервової системи з використанням довгастого інструмента у формі стрижня, який вводиться в порожнину черепа. Ця вимога не поширюється на продукти, що отримані з ВРХ, овець або кіз, які були народжені, вирощені та забиті на території країни</w:t>
            </w:r>
            <w:r w:rsidR="007F0349" w:rsidRPr="004762FD">
              <w:rPr>
                <w:b/>
                <w:vertAlign w:val="superscript"/>
                <w:lang w:val="uk-UA"/>
              </w:rPr>
              <w:t>(2)</w:t>
            </w:r>
            <w:r w:rsidR="00EB10BD" w:rsidRPr="004762FD">
              <w:rPr>
                <w:b/>
                <w:vertAlign w:val="superscript"/>
                <w:lang w:val="uk-UA"/>
              </w:rPr>
              <w:t xml:space="preserve"> </w:t>
            </w:r>
            <w:r w:rsidRPr="004762FD">
              <w:rPr>
                <w:b/>
                <w:lang w:val="uk-UA"/>
              </w:rPr>
              <w:t>чи зони</w:t>
            </w:r>
            <w:r w:rsidR="007F0349" w:rsidRPr="004762FD">
              <w:rPr>
                <w:b/>
                <w:vertAlign w:val="superscript"/>
                <w:lang w:val="uk-UA"/>
              </w:rPr>
              <w:t>(3)</w:t>
            </w:r>
            <w:r w:rsidRPr="004762FD">
              <w:rPr>
                <w:b/>
                <w:lang w:val="uk-UA"/>
              </w:rPr>
              <w:t>, що відповідно до вимог Кодексу здоров’я наз</w:t>
            </w:r>
            <w:r w:rsidR="008D7248" w:rsidRPr="004762FD">
              <w:rPr>
                <w:b/>
                <w:lang w:val="uk-UA"/>
              </w:rPr>
              <w:t xml:space="preserve">емних тварин МЕБ </w:t>
            </w:r>
            <w:r w:rsidR="00EB10BD" w:rsidRPr="004762FD">
              <w:rPr>
                <w:b/>
                <w:lang w:val="uk-UA"/>
              </w:rPr>
              <w:t>є країною</w:t>
            </w:r>
            <w:r w:rsidR="00C42DEA" w:rsidRPr="004762FD">
              <w:rPr>
                <w:b/>
                <w:vertAlign w:val="superscript"/>
                <w:lang w:val="uk-UA"/>
              </w:rPr>
              <w:t>(2)</w:t>
            </w:r>
            <w:r w:rsidR="00EB10BD" w:rsidRPr="004762FD">
              <w:rPr>
                <w:b/>
                <w:vertAlign w:val="superscript"/>
                <w:lang w:val="uk-UA"/>
              </w:rPr>
              <w:t xml:space="preserve"> </w:t>
            </w:r>
            <w:r w:rsidRPr="004762FD">
              <w:rPr>
                <w:b/>
                <w:lang w:val="uk-UA"/>
              </w:rPr>
              <w:t>або зоною</w:t>
            </w:r>
            <w:r w:rsidR="00C42DEA" w:rsidRPr="004762FD">
              <w:rPr>
                <w:b/>
                <w:vertAlign w:val="superscript"/>
                <w:lang w:val="uk-UA"/>
              </w:rPr>
              <w:t>(3)</w:t>
            </w:r>
            <w:r w:rsidRPr="004762FD">
              <w:rPr>
                <w:b/>
                <w:lang w:val="uk-UA"/>
              </w:rPr>
              <w:t xml:space="preserve"> із незначним ризиком щодо губчастоподібної енцефалопатії ВРХ/</w:t>
            </w:r>
            <w:r w:rsidRPr="004762FD">
              <w:rPr>
                <w:bCs/>
                <w:lang w:val="en-GB"/>
              </w:rPr>
              <w:t>bovine</w:t>
            </w:r>
            <w:r w:rsidRPr="004762FD">
              <w:rPr>
                <w:bCs/>
                <w:lang w:val="uk-UA"/>
              </w:rPr>
              <w:t xml:space="preserve">, </w:t>
            </w:r>
            <w:r w:rsidRPr="004762FD">
              <w:rPr>
                <w:bCs/>
                <w:lang w:val="en-GB"/>
              </w:rPr>
              <w:t>ovine</w:t>
            </w:r>
            <w:r w:rsidRPr="004762FD">
              <w:rPr>
                <w:bCs/>
                <w:lang w:val="uk-UA"/>
              </w:rPr>
              <w:t xml:space="preserve"> </w:t>
            </w:r>
            <w:r w:rsidRPr="004762FD">
              <w:rPr>
                <w:bCs/>
                <w:lang w:val="en-GB"/>
              </w:rPr>
              <w:t>and</w:t>
            </w:r>
            <w:r w:rsidRPr="004762FD">
              <w:rPr>
                <w:bCs/>
                <w:lang w:val="uk-UA"/>
              </w:rPr>
              <w:t xml:space="preserve"> </w:t>
            </w:r>
            <w:r w:rsidRPr="004762FD">
              <w:rPr>
                <w:bCs/>
                <w:lang w:val="en-GB"/>
              </w:rPr>
              <w:t>caprine</w:t>
            </w:r>
            <w:r w:rsidRPr="004762FD">
              <w:rPr>
                <w:bCs/>
                <w:lang w:val="uk-UA"/>
              </w:rPr>
              <w:t xml:space="preserve"> </w:t>
            </w:r>
            <w:r w:rsidRPr="004762FD">
              <w:rPr>
                <w:bCs/>
                <w:lang w:val="en-GB"/>
              </w:rPr>
              <w:t>animals</w:t>
            </w:r>
            <w:r w:rsidRPr="004762FD">
              <w:rPr>
                <w:bCs/>
                <w:lang w:val="uk-UA"/>
              </w:rPr>
              <w:t xml:space="preserve"> </w:t>
            </w:r>
            <w:r w:rsidRPr="004762FD">
              <w:rPr>
                <w:bCs/>
                <w:lang w:val="en-GB"/>
              </w:rPr>
              <w:t>from</w:t>
            </w:r>
            <w:r w:rsidRPr="004762FD">
              <w:rPr>
                <w:bCs/>
                <w:lang w:val="uk-UA"/>
              </w:rPr>
              <w:t xml:space="preserve"> </w:t>
            </w:r>
            <w:r w:rsidRPr="004762FD">
              <w:rPr>
                <w:bCs/>
                <w:lang w:val="en-GB"/>
              </w:rPr>
              <w:t>which</w:t>
            </w:r>
            <w:r w:rsidRPr="004762FD">
              <w:rPr>
                <w:bCs/>
                <w:lang w:val="uk-UA"/>
              </w:rPr>
              <w:t xml:space="preserve"> </w:t>
            </w:r>
            <w:r w:rsidRPr="004762FD">
              <w:rPr>
                <w:bCs/>
                <w:lang w:val="en-GB"/>
              </w:rPr>
              <w:t>products</w:t>
            </w:r>
            <w:r w:rsidRPr="004762FD">
              <w:rPr>
                <w:bCs/>
                <w:lang w:val="uk-UA"/>
              </w:rPr>
              <w:t xml:space="preserve"> </w:t>
            </w:r>
            <w:r w:rsidRPr="004762FD">
              <w:rPr>
                <w:bCs/>
                <w:lang w:val="en-GB"/>
              </w:rPr>
              <w:t>were</w:t>
            </w:r>
            <w:r w:rsidRPr="004762FD">
              <w:rPr>
                <w:bCs/>
                <w:lang w:val="uk-UA"/>
              </w:rPr>
              <w:t xml:space="preserve"> </w:t>
            </w:r>
            <w:r w:rsidRPr="004762FD">
              <w:rPr>
                <w:bCs/>
                <w:lang w:val="en-GB"/>
              </w:rPr>
              <w:t>obtained</w:t>
            </w:r>
            <w:r w:rsidRPr="004762FD">
              <w:rPr>
                <w:bCs/>
                <w:lang w:val="uk-UA"/>
              </w:rPr>
              <w:t xml:space="preserve">, </w:t>
            </w:r>
            <w:r w:rsidRPr="004762FD">
              <w:rPr>
                <w:bCs/>
                <w:lang w:val="en-GB"/>
              </w:rPr>
              <w:t>had</w:t>
            </w:r>
            <w:r w:rsidRPr="004762FD">
              <w:rPr>
                <w:bCs/>
                <w:lang w:val="uk-UA"/>
              </w:rPr>
              <w:t xml:space="preserve"> </w:t>
            </w:r>
            <w:r w:rsidRPr="004762FD">
              <w:rPr>
                <w:bCs/>
                <w:lang w:val="en-GB"/>
              </w:rPr>
              <w:t>not</w:t>
            </w:r>
            <w:r w:rsidRPr="004762FD">
              <w:rPr>
                <w:bCs/>
                <w:lang w:val="uk-UA"/>
              </w:rPr>
              <w:t xml:space="preserve"> </w:t>
            </w:r>
            <w:r w:rsidRPr="004762FD">
              <w:rPr>
                <w:bCs/>
                <w:lang w:val="en-GB"/>
              </w:rPr>
              <w:t>been</w:t>
            </w:r>
            <w:r w:rsidRPr="004762FD">
              <w:rPr>
                <w:bCs/>
                <w:lang w:val="uk-UA"/>
              </w:rPr>
              <w:t xml:space="preserve"> </w:t>
            </w:r>
            <w:r w:rsidRPr="004762FD">
              <w:rPr>
                <w:bCs/>
                <w:lang w:val="en-GB"/>
              </w:rPr>
              <w:t>slaughtered</w:t>
            </w:r>
            <w:r w:rsidRPr="004762FD">
              <w:rPr>
                <w:bCs/>
                <w:lang w:val="uk-UA"/>
              </w:rPr>
              <w:t xml:space="preserve"> </w:t>
            </w:r>
            <w:r w:rsidRPr="004762FD">
              <w:rPr>
                <w:bCs/>
                <w:lang w:val="en-GB"/>
              </w:rPr>
              <w:t>after</w:t>
            </w:r>
            <w:r w:rsidRPr="004762FD">
              <w:rPr>
                <w:bCs/>
                <w:lang w:val="uk-UA"/>
              </w:rPr>
              <w:t xml:space="preserve"> </w:t>
            </w:r>
            <w:r w:rsidRPr="004762FD">
              <w:rPr>
                <w:bCs/>
                <w:lang w:val="en-GB"/>
              </w:rPr>
              <w:t>stunning</w:t>
            </w:r>
            <w:r w:rsidRPr="004762FD">
              <w:rPr>
                <w:bCs/>
                <w:lang w:val="uk-UA"/>
              </w:rPr>
              <w:t xml:space="preserve"> </w:t>
            </w:r>
            <w:r w:rsidRPr="004762FD">
              <w:rPr>
                <w:bCs/>
                <w:lang w:val="en-GB"/>
              </w:rPr>
              <w:t>by</w:t>
            </w:r>
            <w:r w:rsidRPr="004762FD">
              <w:rPr>
                <w:bCs/>
                <w:lang w:val="uk-UA"/>
              </w:rPr>
              <w:t xml:space="preserve"> </w:t>
            </w:r>
            <w:r w:rsidRPr="004762FD">
              <w:rPr>
                <w:bCs/>
                <w:lang w:val="en-GB"/>
              </w:rPr>
              <w:t>means</w:t>
            </w:r>
            <w:r w:rsidRPr="004762FD">
              <w:rPr>
                <w:bCs/>
                <w:lang w:val="uk-UA"/>
              </w:rPr>
              <w:t xml:space="preserve"> </w:t>
            </w:r>
            <w:r w:rsidRPr="004762FD">
              <w:rPr>
                <w:bCs/>
                <w:lang w:val="en-GB"/>
              </w:rPr>
              <w:t>of</w:t>
            </w:r>
            <w:r w:rsidRPr="004762FD">
              <w:rPr>
                <w:bCs/>
                <w:lang w:val="uk-UA"/>
              </w:rPr>
              <w:t xml:space="preserve"> </w:t>
            </w:r>
            <w:r w:rsidRPr="004762FD">
              <w:rPr>
                <w:bCs/>
                <w:lang w:val="en-GB"/>
              </w:rPr>
              <w:t>gas</w:t>
            </w:r>
            <w:r w:rsidRPr="004762FD">
              <w:rPr>
                <w:bCs/>
                <w:lang w:val="uk-UA"/>
              </w:rPr>
              <w:t xml:space="preserve"> </w:t>
            </w:r>
            <w:r w:rsidRPr="004762FD">
              <w:rPr>
                <w:bCs/>
                <w:lang w:val="en-GB"/>
              </w:rPr>
              <w:t>injected</w:t>
            </w:r>
            <w:r w:rsidRPr="004762FD">
              <w:rPr>
                <w:bCs/>
                <w:lang w:val="uk-UA"/>
              </w:rPr>
              <w:t xml:space="preserve"> </w:t>
            </w:r>
            <w:r w:rsidRPr="004762FD">
              <w:rPr>
                <w:bCs/>
                <w:lang w:val="en-GB"/>
              </w:rPr>
              <w:t>into</w:t>
            </w:r>
            <w:r w:rsidRPr="004762FD">
              <w:rPr>
                <w:bCs/>
                <w:lang w:val="uk-UA"/>
              </w:rPr>
              <w:t xml:space="preserve"> </w:t>
            </w:r>
            <w:r w:rsidRPr="004762FD">
              <w:rPr>
                <w:bCs/>
                <w:lang w:val="en-GB"/>
              </w:rPr>
              <w:t>the</w:t>
            </w:r>
            <w:r w:rsidRPr="004762FD">
              <w:rPr>
                <w:bCs/>
                <w:lang w:val="uk-UA"/>
              </w:rPr>
              <w:t xml:space="preserve"> </w:t>
            </w:r>
            <w:r w:rsidRPr="004762FD">
              <w:rPr>
                <w:bCs/>
                <w:lang w:val="en-GB"/>
              </w:rPr>
              <w:t>cranial</w:t>
            </w:r>
            <w:r w:rsidRPr="004762FD">
              <w:rPr>
                <w:bCs/>
                <w:lang w:val="uk-UA"/>
              </w:rPr>
              <w:t xml:space="preserve"> </w:t>
            </w:r>
            <w:r w:rsidRPr="004762FD">
              <w:rPr>
                <w:bCs/>
                <w:lang w:val="en-GB"/>
              </w:rPr>
              <w:t>cavity</w:t>
            </w:r>
            <w:r w:rsidRPr="004762FD">
              <w:rPr>
                <w:bCs/>
                <w:lang w:val="uk-UA"/>
              </w:rPr>
              <w:t xml:space="preserve"> </w:t>
            </w:r>
            <w:r w:rsidRPr="004762FD">
              <w:rPr>
                <w:bCs/>
                <w:lang w:val="en-GB"/>
              </w:rPr>
              <w:t>or</w:t>
            </w:r>
            <w:r w:rsidRPr="004762FD">
              <w:rPr>
                <w:bCs/>
                <w:lang w:val="uk-UA"/>
              </w:rPr>
              <w:t xml:space="preserve"> </w:t>
            </w:r>
            <w:r w:rsidRPr="004762FD">
              <w:rPr>
                <w:bCs/>
                <w:lang w:val="en-GB"/>
              </w:rPr>
              <w:t>killed</w:t>
            </w:r>
            <w:r w:rsidRPr="004762FD">
              <w:rPr>
                <w:bCs/>
                <w:lang w:val="uk-UA"/>
              </w:rPr>
              <w:t xml:space="preserve"> </w:t>
            </w:r>
            <w:r w:rsidRPr="004762FD">
              <w:rPr>
                <w:bCs/>
                <w:lang w:val="en-GB"/>
              </w:rPr>
              <w:t>by</w:t>
            </w:r>
            <w:r w:rsidRPr="004762FD">
              <w:rPr>
                <w:bCs/>
                <w:lang w:val="uk-UA"/>
              </w:rPr>
              <w:t xml:space="preserve"> </w:t>
            </w:r>
            <w:r w:rsidRPr="004762FD">
              <w:rPr>
                <w:bCs/>
                <w:lang w:val="en-GB"/>
              </w:rPr>
              <w:t>the</w:t>
            </w:r>
            <w:r w:rsidRPr="004762FD">
              <w:rPr>
                <w:bCs/>
                <w:lang w:val="uk-UA"/>
              </w:rPr>
              <w:t xml:space="preserve"> </w:t>
            </w:r>
            <w:r w:rsidRPr="004762FD">
              <w:rPr>
                <w:bCs/>
                <w:lang w:val="en-GB"/>
              </w:rPr>
              <w:t>same</w:t>
            </w:r>
            <w:r w:rsidRPr="004762FD">
              <w:rPr>
                <w:bCs/>
                <w:lang w:val="uk-UA"/>
              </w:rPr>
              <w:t xml:space="preserve"> </w:t>
            </w:r>
            <w:r w:rsidRPr="004762FD">
              <w:rPr>
                <w:bCs/>
                <w:lang w:val="en-GB"/>
              </w:rPr>
              <w:t>method</w:t>
            </w:r>
            <w:r w:rsidRPr="004762FD">
              <w:rPr>
                <w:bCs/>
                <w:lang w:val="uk-UA"/>
              </w:rPr>
              <w:t xml:space="preserve"> </w:t>
            </w:r>
            <w:r w:rsidRPr="004762FD">
              <w:rPr>
                <w:bCs/>
                <w:lang w:val="en-GB"/>
              </w:rPr>
              <w:t>or</w:t>
            </w:r>
            <w:r w:rsidRPr="004762FD">
              <w:rPr>
                <w:bCs/>
                <w:lang w:val="uk-UA"/>
              </w:rPr>
              <w:t xml:space="preserve"> </w:t>
            </w:r>
            <w:r w:rsidRPr="004762FD">
              <w:rPr>
                <w:bCs/>
                <w:lang w:val="en-GB"/>
              </w:rPr>
              <w:t>slaughtered</w:t>
            </w:r>
            <w:r w:rsidRPr="004762FD">
              <w:rPr>
                <w:bCs/>
                <w:lang w:val="uk-UA"/>
              </w:rPr>
              <w:t xml:space="preserve"> </w:t>
            </w:r>
            <w:r w:rsidRPr="004762FD">
              <w:rPr>
                <w:bCs/>
                <w:lang w:val="en-GB"/>
              </w:rPr>
              <w:t>by</w:t>
            </w:r>
            <w:r w:rsidRPr="004762FD">
              <w:rPr>
                <w:bCs/>
                <w:lang w:val="uk-UA"/>
              </w:rPr>
              <w:t xml:space="preserve"> </w:t>
            </w:r>
            <w:r w:rsidRPr="004762FD">
              <w:rPr>
                <w:bCs/>
                <w:lang w:val="en-GB"/>
              </w:rPr>
              <w:t>laceration</w:t>
            </w:r>
            <w:r w:rsidRPr="004762FD">
              <w:rPr>
                <w:bCs/>
                <w:lang w:val="uk-UA"/>
              </w:rPr>
              <w:t xml:space="preserve"> </w:t>
            </w:r>
            <w:r w:rsidRPr="004762FD">
              <w:rPr>
                <w:bCs/>
                <w:lang w:val="en-GB"/>
              </w:rPr>
              <w:t>after</w:t>
            </w:r>
            <w:r w:rsidRPr="004762FD">
              <w:rPr>
                <w:bCs/>
                <w:lang w:val="uk-UA"/>
              </w:rPr>
              <w:t xml:space="preserve"> </w:t>
            </w:r>
            <w:r w:rsidRPr="004762FD">
              <w:rPr>
                <w:bCs/>
                <w:lang w:val="en-GB"/>
              </w:rPr>
              <w:t>stunning</w:t>
            </w:r>
            <w:r w:rsidRPr="004762FD">
              <w:rPr>
                <w:bCs/>
                <w:lang w:val="uk-UA"/>
              </w:rPr>
              <w:t xml:space="preserve"> </w:t>
            </w:r>
            <w:r w:rsidRPr="004762FD">
              <w:rPr>
                <w:bCs/>
                <w:lang w:val="en-GB"/>
              </w:rPr>
              <w:t>of</w:t>
            </w:r>
            <w:r w:rsidRPr="004762FD">
              <w:rPr>
                <w:bCs/>
                <w:lang w:val="uk-UA"/>
              </w:rPr>
              <w:t xml:space="preserve"> </w:t>
            </w:r>
            <w:r w:rsidRPr="004762FD">
              <w:rPr>
                <w:bCs/>
                <w:lang w:val="en-GB"/>
              </w:rPr>
              <w:t>central</w:t>
            </w:r>
            <w:r w:rsidRPr="004762FD">
              <w:rPr>
                <w:bCs/>
                <w:lang w:val="uk-UA"/>
              </w:rPr>
              <w:t xml:space="preserve"> </w:t>
            </w:r>
            <w:r w:rsidRPr="004762FD">
              <w:rPr>
                <w:bCs/>
                <w:lang w:val="en-GB"/>
              </w:rPr>
              <w:t>nervous</w:t>
            </w:r>
            <w:r w:rsidRPr="004762FD">
              <w:rPr>
                <w:bCs/>
                <w:lang w:val="uk-UA"/>
              </w:rPr>
              <w:t xml:space="preserve"> </w:t>
            </w:r>
            <w:r w:rsidRPr="004762FD">
              <w:rPr>
                <w:bCs/>
                <w:lang w:val="en-GB"/>
              </w:rPr>
              <w:t>tissue</w:t>
            </w:r>
            <w:r w:rsidRPr="004762FD">
              <w:rPr>
                <w:bCs/>
                <w:lang w:val="uk-UA"/>
              </w:rPr>
              <w:t xml:space="preserve"> </w:t>
            </w:r>
            <w:r w:rsidRPr="004762FD">
              <w:rPr>
                <w:bCs/>
                <w:lang w:val="en-GB"/>
              </w:rPr>
              <w:t>by</w:t>
            </w:r>
            <w:r w:rsidRPr="004762FD">
              <w:rPr>
                <w:bCs/>
                <w:lang w:val="uk-UA"/>
              </w:rPr>
              <w:t xml:space="preserve"> </w:t>
            </w:r>
            <w:r w:rsidRPr="004762FD">
              <w:rPr>
                <w:bCs/>
                <w:lang w:val="en-GB"/>
              </w:rPr>
              <w:t>means</w:t>
            </w:r>
            <w:r w:rsidRPr="004762FD">
              <w:rPr>
                <w:bCs/>
                <w:lang w:val="uk-UA"/>
              </w:rPr>
              <w:t xml:space="preserve"> </w:t>
            </w:r>
            <w:r w:rsidRPr="004762FD">
              <w:rPr>
                <w:bCs/>
                <w:lang w:val="en-GB"/>
              </w:rPr>
              <w:t>of</w:t>
            </w:r>
            <w:r w:rsidRPr="004762FD">
              <w:rPr>
                <w:bCs/>
                <w:lang w:val="uk-UA"/>
              </w:rPr>
              <w:t xml:space="preserve"> </w:t>
            </w:r>
            <w:r w:rsidRPr="004762FD">
              <w:rPr>
                <w:bCs/>
                <w:lang w:val="en-GB"/>
              </w:rPr>
              <w:t>an</w:t>
            </w:r>
            <w:r w:rsidRPr="004762FD">
              <w:rPr>
                <w:bCs/>
                <w:lang w:val="uk-UA"/>
              </w:rPr>
              <w:t xml:space="preserve"> </w:t>
            </w:r>
            <w:r w:rsidRPr="004762FD">
              <w:rPr>
                <w:bCs/>
                <w:lang w:val="en-GB"/>
              </w:rPr>
              <w:t>elongated</w:t>
            </w:r>
            <w:r w:rsidRPr="004762FD">
              <w:rPr>
                <w:bCs/>
                <w:lang w:val="uk-UA"/>
              </w:rPr>
              <w:t xml:space="preserve"> </w:t>
            </w:r>
            <w:r w:rsidRPr="004762FD">
              <w:rPr>
                <w:bCs/>
                <w:lang w:val="en-GB"/>
              </w:rPr>
              <w:t>rod</w:t>
            </w:r>
            <w:r w:rsidRPr="004762FD">
              <w:rPr>
                <w:bCs/>
                <w:lang w:val="uk-UA"/>
              </w:rPr>
              <w:t>-</w:t>
            </w:r>
            <w:r w:rsidRPr="004762FD">
              <w:rPr>
                <w:bCs/>
                <w:lang w:val="en-GB"/>
              </w:rPr>
              <w:t>shaped</w:t>
            </w:r>
            <w:r w:rsidRPr="004762FD">
              <w:rPr>
                <w:bCs/>
                <w:lang w:val="uk-UA"/>
              </w:rPr>
              <w:t xml:space="preserve"> </w:t>
            </w:r>
            <w:r w:rsidRPr="004762FD">
              <w:rPr>
                <w:bCs/>
                <w:lang w:val="en-GB"/>
              </w:rPr>
              <w:t>instrument</w:t>
            </w:r>
            <w:r w:rsidRPr="004762FD">
              <w:rPr>
                <w:bCs/>
                <w:lang w:val="uk-UA"/>
              </w:rPr>
              <w:t xml:space="preserve"> </w:t>
            </w:r>
            <w:r w:rsidRPr="004762FD">
              <w:rPr>
                <w:bCs/>
                <w:lang w:val="en-GB"/>
              </w:rPr>
              <w:t>introduced</w:t>
            </w:r>
            <w:r w:rsidRPr="004762FD">
              <w:rPr>
                <w:bCs/>
                <w:lang w:val="uk-UA"/>
              </w:rPr>
              <w:t xml:space="preserve"> </w:t>
            </w:r>
            <w:r w:rsidRPr="004762FD">
              <w:rPr>
                <w:bCs/>
                <w:lang w:val="en-GB"/>
              </w:rPr>
              <w:t>into</w:t>
            </w:r>
            <w:r w:rsidRPr="004762FD">
              <w:rPr>
                <w:bCs/>
                <w:lang w:val="uk-UA"/>
              </w:rPr>
              <w:t xml:space="preserve"> </w:t>
            </w:r>
            <w:r w:rsidRPr="004762FD">
              <w:rPr>
                <w:bCs/>
                <w:lang w:val="en-GB"/>
              </w:rPr>
              <w:t>the</w:t>
            </w:r>
            <w:r w:rsidRPr="004762FD">
              <w:rPr>
                <w:bCs/>
                <w:lang w:val="uk-UA"/>
              </w:rPr>
              <w:t xml:space="preserve"> </w:t>
            </w:r>
            <w:r w:rsidRPr="004762FD">
              <w:rPr>
                <w:bCs/>
                <w:lang w:val="en-GB"/>
              </w:rPr>
              <w:t>cranial</w:t>
            </w:r>
            <w:r w:rsidRPr="004762FD">
              <w:rPr>
                <w:bCs/>
                <w:lang w:val="uk-UA"/>
              </w:rPr>
              <w:t xml:space="preserve"> </w:t>
            </w:r>
            <w:r w:rsidRPr="004762FD">
              <w:rPr>
                <w:bCs/>
                <w:lang w:val="en-GB"/>
              </w:rPr>
              <w:t>cavity</w:t>
            </w:r>
            <w:r w:rsidRPr="004762FD">
              <w:rPr>
                <w:bCs/>
                <w:lang w:val="uk-UA"/>
              </w:rPr>
              <w:t xml:space="preserve">. </w:t>
            </w:r>
            <w:r w:rsidRPr="004762FD">
              <w:rPr>
                <w:bCs/>
                <w:lang w:val="en-GB"/>
              </w:rPr>
              <w:t>This requirement does not apply to products obtained from bovine, ovine and caprine animals, which were born, rear</w:t>
            </w:r>
            <w:r w:rsidR="00EB10BD" w:rsidRPr="004762FD">
              <w:rPr>
                <w:bCs/>
                <w:lang w:val="en-GB"/>
              </w:rPr>
              <w:t>ed and slaughtered in a country</w:t>
            </w:r>
            <w:r w:rsidR="00305E95" w:rsidRPr="004762FD">
              <w:rPr>
                <w:bCs/>
                <w:vertAlign w:val="superscript"/>
                <w:lang w:val="en-GB"/>
              </w:rPr>
              <w:t>(2)</w:t>
            </w:r>
            <w:r w:rsidR="00EB10BD" w:rsidRPr="004762FD">
              <w:rPr>
                <w:bCs/>
                <w:vertAlign w:val="superscript"/>
                <w:lang w:val="uk-UA"/>
              </w:rPr>
              <w:t xml:space="preserve"> </w:t>
            </w:r>
            <w:r w:rsidRPr="004762FD">
              <w:rPr>
                <w:bCs/>
                <w:lang w:val="en-GB"/>
              </w:rPr>
              <w:t>or zone</w:t>
            </w:r>
            <w:r w:rsidR="00305E95" w:rsidRPr="004762FD">
              <w:rPr>
                <w:bCs/>
                <w:vertAlign w:val="superscript"/>
                <w:lang w:val="en-GB"/>
              </w:rPr>
              <w:t>(3)</w:t>
            </w:r>
            <w:r w:rsidRPr="004762FD">
              <w:rPr>
                <w:bCs/>
                <w:lang w:val="en-GB"/>
              </w:rPr>
              <w:t>, which according to OIE Terrestrial Ani</w:t>
            </w:r>
            <w:r w:rsidR="00EB10BD" w:rsidRPr="004762FD">
              <w:rPr>
                <w:bCs/>
                <w:lang w:val="en-GB"/>
              </w:rPr>
              <w:t>mals Health Code is the country</w:t>
            </w:r>
            <w:r w:rsidR="00305E95" w:rsidRPr="004762FD">
              <w:rPr>
                <w:bCs/>
                <w:vertAlign w:val="superscript"/>
                <w:lang w:val="en-GB"/>
              </w:rPr>
              <w:t>(2)</w:t>
            </w:r>
            <w:r w:rsidR="00EB10BD" w:rsidRPr="004762FD">
              <w:rPr>
                <w:bCs/>
                <w:vertAlign w:val="superscript"/>
                <w:lang w:val="uk-UA"/>
              </w:rPr>
              <w:t xml:space="preserve"> </w:t>
            </w:r>
            <w:r w:rsidRPr="004762FD">
              <w:rPr>
                <w:bCs/>
                <w:lang w:val="en-GB"/>
              </w:rPr>
              <w:t>or the zone</w:t>
            </w:r>
            <w:r w:rsidR="00305E95" w:rsidRPr="004762FD">
              <w:rPr>
                <w:bCs/>
                <w:vertAlign w:val="superscript"/>
                <w:lang w:val="en-GB"/>
              </w:rPr>
              <w:t>(3)</w:t>
            </w:r>
            <w:r w:rsidRPr="004762FD">
              <w:rPr>
                <w:bCs/>
                <w:lang w:val="en-GB"/>
              </w:rPr>
              <w:t xml:space="preserve"> with a negligible BSE risk;</w:t>
            </w:r>
            <w:r w:rsidR="00EF7649" w:rsidRPr="004762FD">
              <w:rPr>
                <w:bCs/>
                <w:lang w:val="en-US"/>
              </w:rPr>
              <w:t xml:space="preserve">/ </w:t>
            </w:r>
            <w:r w:rsidR="00EF7649" w:rsidRPr="004762FD">
              <w:rPr>
                <w:rStyle w:val="rynqvb"/>
              </w:rPr>
              <w:t xml:space="preserve">τα προϊόντα δεν περιέχουν και δεν προέρχονται από μηχανικά </w:t>
            </w:r>
            <w:r w:rsidR="00EF7649" w:rsidRPr="004762FD">
              <w:rPr>
                <w:rStyle w:val="rynqvb"/>
              </w:rPr>
              <w:lastRenderedPageBreak/>
              <w:t>διαχωρισμένο κρέας που λαμβάνεται από οστά βοοειδών, προβάτων ή αιγοειδών.</w:t>
            </w:r>
            <w:r w:rsidR="00EF7649" w:rsidRPr="004762FD">
              <w:rPr>
                <w:rStyle w:val="hwtze"/>
              </w:rPr>
              <w:t xml:space="preserve"> </w:t>
            </w:r>
            <w:r w:rsidR="00EF7649" w:rsidRPr="004762FD">
              <w:rPr>
                <w:rStyle w:val="rynqvb"/>
              </w:rPr>
              <w:t xml:space="preserve">Αυτή η απαίτηση δεν ισχύει για προϊόντα που λαμβάνονται από βοοειδή, αιγοπρόβατα, τα οποία γεννήθηκαν, εκτράφηκαν και </w:t>
            </w:r>
            <w:r w:rsidR="00EA5485" w:rsidRPr="004762FD">
              <w:rPr>
                <w:rStyle w:val="rynqvb"/>
                <w:lang w:val="el-GR"/>
              </w:rPr>
              <w:t>σφάχθηκαν</w:t>
            </w:r>
            <w:r w:rsidR="00EF7649" w:rsidRPr="004762FD">
              <w:rPr>
                <w:rStyle w:val="rynqvb"/>
              </w:rPr>
              <w:t xml:space="preserve"> σε χώρα</w:t>
            </w:r>
            <w:r w:rsidR="00EA5485" w:rsidRPr="004762FD">
              <w:rPr>
                <w:rStyle w:val="rynqvb"/>
                <w:lang w:val="el-GR"/>
              </w:rPr>
              <w:t xml:space="preserve"> </w:t>
            </w:r>
            <w:r w:rsidR="00EF7649" w:rsidRPr="004762FD">
              <w:rPr>
                <w:rStyle w:val="rynqvb"/>
              </w:rPr>
              <w:t>(2) ή ζώνη</w:t>
            </w:r>
            <w:r w:rsidR="00EA5485" w:rsidRPr="004762FD">
              <w:rPr>
                <w:rStyle w:val="rynqvb"/>
                <w:lang w:val="el-GR"/>
              </w:rPr>
              <w:t xml:space="preserve"> </w:t>
            </w:r>
            <w:r w:rsidR="00EF7649" w:rsidRPr="004762FD">
              <w:rPr>
                <w:rStyle w:val="rynqvb"/>
              </w:rPr>
              <w:t xml:space="preserve">(3), η οποία σύμφωνα με τον Κώδικα Υγείας Χερσαίων Ζώων του </w:t>
            </w:r>
            <w:r w:rsidR="00EF7649" w:rsidRPr="004762FD">
              <w:rPr>
                <w:rStyle w:val="rynqvb"/>
                <w:lang w:val="el-GR"/>
              </w:rPr>
              <w:t>ΠΟΥ</w:t>
            </w:r>
            <w:r w:rsidR="00EA5485" w:rsidRPr="004762FD">
              <w:rPr>
                <w:rStyle w:val="rynqvb"/>
                <w:lang w:val="el-GR"/>
              </w:rPr>
              <w:t>Ζ</w:t>
            </w:r>
            <w:r w:rsidR="00EF7649" w:rsidRPr="004762FD">
              <w:rPr>
                <w:rStyle w:val="rynqvb"/>
              </w:rPr>
              <w:t xml:space="preserve"> είναι η χώρα</w:t>
            </w:r>
            <w:r w:rsidR="00EA5485" w:rsidRPr="004762FD">
              <w:rPr>
                <w:rStyle w:val="rynqvb"/>
                <w:lang w:val="el-GR"/>
              </w:rPr>
              <w:t xml:space="preserve"> </w:t>
            </w:r>
            <w:r w:rsidR="00EF7649" w:rsidRPr="004762FD">
              <w:rPr>
                <w:rStyle w:val="rynqvb"/>
              </w:rPr>
              <w:t>(2) ή</w:t>
            </w:r>
            <w:r w:rsidR="00EF7649" w:rsidRPr="004762FD">
              <w:rPr>
                <w:rStyle w:val="hwtze"/>
              </w:rPr>
              <w:t xml:space="preserve"> </w:t>
            </w:r>
            <w:r w:rsidR="00EF7649" w:rsidRPr="004762FD">
              <w:rPr>
                <w:rStyle w:val="rynqvb"/>
              </w:rPr>
              <w:t>η ζώνη</w:t>
            </w:r>
            <w:r w:rsidR="00EA5485" w:rsidRPr="004762FD">
              <w:rPr>
                <w:rStyle w:val="rynqvb"/>
                <w:lang w:val="el-GR"/>
              </w:rPr>
              <w:t xml:space="preserve"> </w:t>
            </w:r>
            <w:r w:rsidR="00EF7649" w:rsidRPr="004762FD">
              <w:rPr>
                <w:rStyle w:val="rynqvb"/>
              </w:rPr>
              <w:t xml:space="preserve">(3) με αμελητέο κίνδυνο ΣΕΒ και στην οποία δεν υπήρξαν </w:t>
            </w:r>
            <w:r w:rsidR="00EA5485" w:rsidRPr="004762FD">
              <w:rPr>
                <w:rStyle w:val="rynqvb"/>
                <w:lang w:val="el-GR"/>
              </w:rPr>
              <w:t xml:space="preserve">αυτόχθονα </w:t>
            </w:r>
            <w:r w:rsidR="00EF7649" w:rsidRPr="004762FD">
              <w:rPr>
                <w:rStyle w:val="rynqvb"/>
              </w:rPr>
              <w:t>κρούσματα ΣΕΒ</w:t>
            </w:r>
            <w:r w:rsidR="00EF7649" w:rsidRPr="004762FD">
              <w:rPr>
                <w:bCs/>
                <w:lang w:val="el-GR"/>
              </w:rPr>
              <w:t>;</w:t>
            </w:r>
          </w:p>
          <w:p w:rsidR="00EA5869" w:rsidRPr="004762FD" w:rsidRDefault="00EA5869" w:rsidP="00EA5869">
            <w:pPr>
              <w:jc w:val="both"/>
              <w:rPr>
                <w:b/>
                <w:lang w:val="uk-UA"/>
              </w:rPr>
            </w:pPr>
          </w:p>
        </w:tc>
      </w:tr>
      <w:tr w:rsidR="00EA5869" w:rsidRPr="00472770" w:rsidTr="006377AB">
        <w:trPr>
          <w:gridBefore w:val="1"/>
          <w:wBefore w:w="425" w:type="dxa"/>
          <w:trHeight w:val="2158"/>
        </w:trPr>
        <w:tc>
          <w:tcPr>
            <w:tcW w:w="709" w:type="dxa"/>
            <w:tcBorders>
              <w:top w:val="nil"/>
              <w:left w:val="single" w:sz="4" w:space="0" w:color="auto"/>
              <w:bottom w:val="nil"/>
              <w:right w:val="nil"/>
            </w:tcBorders>
          </w:tcPr>
          <w:p w:rsidR="00EA5869" w:rsidRPr="00EF7649" w:rsidRDefault="00EA5869" w:rsidP="00EA5869">
            <w:pPr>
              <w:rPr>
                <w:b/>
                <w:lang w:val="el-GR"/>
              </w:rPr>
            </w:pPr>
          </w:p>
        </w:tc>
        <w:tc>
          <w:tcPr>
            <w:tcW w:w="852" w:type="dxa"/>
            <w:tcBorders>
              <w:top w:val="nil"/>
              <w:left w:val="nil"/>
              <w:bottom w:val="nil"/>
              <w:right w:val="nil"/>
            </w:tcBorders>
          </w:tcPr>
          <w:p w:rsidR="00EA5869" w:rsidRPr="004762FD" w:rsidRDefault="00EA5869" w:rsidP="00EA5869">
            <w:pPr>
              <w:jc w:val="both"/>
              <w:rPr>
                <w:b/>
                <w:lang w:val="el-GR"/>
              </w:rPr>
            </w:pPr>
          </w:p>
        </w:tc>
        <w:tc>
          <w:tcPr>
            <w:tcW w:w="1275" w:type="dxa"/>
            <w:gridSpan w:val="2"/>
            <w:tcBorders>
              <w:top w:val="nil"/>
              <w:left w:val="nil"/>
              <w:bottom w:val="nil"/>
              <w:right w:val="nil"/>
            </w:tcBorders>
          </w:tcPr>
          <w:p w:rsidR="00EA5869" w:rsidRPr="004762FD" w:rsidRDefault="00EA5869" w:rsidP="00EA5869">
            <w:pPr>
              <w:jc w:val="both"/>
              <w:rPr>
                <w:b/>
                <w:lang w:val="el-GR"/>
              </w:rPr>
            </w:pPr>
          </w:p>
        </w:tc>
        <w:tc>
          <w:tcPr>
            <w:tcW w:w="567" w:type="dxa"/>
            <w:tcBorders>
              <w:top w:val="nil"/>
              <w:left w:val="nil"/>
              <w:bottom w:val="nil"/>
              <w:right w:val="nil"/>
            </w:tcBorders>
          </w:tcPr>
          <w:p w:rsidR="00EA5869" w:rsidRPr="004762FD" w:rsidRDefault="00EA5869" w:rsidP="00EA5869">
            <w:pPr>
              <w:jc w:val="both"/>
              <w:rPr>
                <w:b/>
                <w:lang w:val="uk-UA"/>
              </w:rPr>
            </w:pPr>
          </w:p>
        </w:tc>
        <w:tc>
          <w:tcPr>
            <w:tcW w:w="6946" w:type="dxa"/>
            <w:gridSpan w:val="11"/>
            <w:tcBorders>
              <w:top w:val="nil"/>
              <w:left w:val="nil"/>
              <w:bottom w:val="nil"/>
              <w:right w:val="single" w:sz="4" w:space="0" w:color="auto"/>
            </w:tcBorders>
          </w:tcPr>
          <w:p w:rsidR="00EA5869" w:rsidRPr="004762FD" w:rsidRDefault="00EA5869" w:rsidP="00EA5869">
            <w:pPr>
              <w:jc w:val="both"/>
              <w:rPr>
                <w:bCs/>
                <w:lang w:val="uk-UA"/>
              </w:rPr>
            </w:pPr>
            <w:r w:rsidRPr="004762FD">
              <w:rPr>
                <w:b/>
                <w:lang w:val="uk-UA"/>
              </w:rPr>
              <w:t>якщо ВРХ, вівці або кози, з яких отримано продук</w:t>
            </w:r>
            <w:r w:rsidR="00EB10BD" w:rsidRPr="004762FD">
              <w:rPr>
                <w:b/>
                <w:lang w:val="uk-UA"/>
              </w:rPr>
              <w:t>ти, походять з території країни</w:t>
            </w:r>
            <w:r w:rsidR="007F0349" w:rsidRPr="004762FD">
              <w:rPr>
                <w:b/>
                <w:vertAlign w:val="superscript"/>
                <w:lang w:val="uk-UA"/>
              </w:rPr>
              <w:t>(2)</w:t>
            </w:r>
            <w:r w:rsidR="00EB10BD" w:rsidRPr="004762FD">
              <w:rPr>
                <w:b/>
                <w:vertAlign w:val="superscript"/>
                <w:lang w:val="uk-UA"/>
              </w:rPr>
              <w:t xml:space="preserve"> </w:t>
            </w:r>
            <w:r w:rsidRPr="004762FD">
              <w:rPr>
                <w:b/>
                <w:lang w:val="uk-UA"/>
              </w:rPr>
              <w:t>чи зони</w:t>
            </w:r>
            <w:r w:rsidR="007F0349" w:rsidRPr="004762FD">
              <w:rPr>
                <w:b/>
                <w:vertAlign w:val="superscript"/>
                <w:lang w:val="uk-UA"/>
              </w:rPr>
              <w:t>(3)</w:t>
            </w:r>
            <w:r w:rsidRPr="004762FD">
              <w:rPr>
                <w:b/>
                <w:lang w:val="uk-UA"/>
              </w:rPr>
              <w:t>, що відповідно до вимог Кодексу здоров’я наземних тварин МЕБ є країною</w:t>
            </w:r>
            <w:r w:rsidR="007F0349" w:rsidRPr="004762FD">
              <w:rPr>
                <w:b/>
                <w:vertAlign w:val="superscript"/>
                <w:lang w:val="uk-UA"/>
              </w:rPr>
              <w:t>(2)</w:t>
            </w:r>
            <w:r w:rsidR="00EB10BD" w:rsidRPr="004762FD">
              <w:rPr>
                <w:b/>
                <w:vertAlign w:val="superscript"/>
                <w:lang w:val="uk-UA"/>
              </w:rPr>
              <w:t xml:space="preserve"> </w:t>
            </w:r>
            <w:r w:rsidRPr="004762FD">
              <w:rPr>
                <w:b/>
                <w:lang w:val="uk-UA"/>
              </w:rPr>
              <w:t>або зоною</w:t>
            </w:r>
            <w:r w:rsidR="007F0349" w:rsidRPr="004762FD">
              <w:rPr>
                <w:b/>
                <w:vertAlign w:val="superscript"/>
                <w:lang w:val="uk-UA"/>
              </w:rPr>
              <w:t>(3)</w:t>
            </w:r>
            <w:r w:rsidRPr="004762FD">
              <w:rPr>
                <w:b/>
                <w:lang w:val="uk-UA"/>
              </w:rPr>
              <w:t xml:space="preserve"> з невизначеним ризиком щодо губчастоподібної енцефалопатії ВРХ: зазначені тварини не отримували в якості корму м’ясо-кісткового борошна або шкварок відповідно до вимог Кодексу здоров’я наземних тварин МЕБ; виробництво та поводження із харчовими продуктами тваринного походження має забезпечити такі умови, щоб зазначені продукти не містили або не були забруднені нервовими або лімфатичними тканинами, оголеними під час процесу відділення м’яса від кісток/</w:t>
            </w:r>
            <w:r w:rsidRPr="004762FD">
              <w:rPr>
                <w:bCs/>
                <w:lang w:val="en-GB"/>
              </w:rPr>
              <w:t>if</w:t>
            </w:r>
            <w:r w:rsidRPr="004762FD">
              <w:rPr>
                <w:bCs/>
                <w:lang w:val="uk-UA"/>
              </w:rPr>
              <w:t xml:space="preserve"> </w:t>
            </w:r>
            <w:r w:rsidRPr="004762FD">
              <w:rPr>
                <w:bCs/>
                <w:lang w:val="en-GB"/>
              </w:rPr>
              <w:t>bovine</w:t>
            </w:r>
            <w:r w:rsidRPr="004762FD">
              <w:rPr>
                <w:bCs/>
                <w:lang w:val="uk-UA"/>
              </w:rPr>
              <w:t xml:space="preserve">, </w:t>
            </w:r>
            <w:r w:rsidRPr="004762FD">
              <w:rPr>
                <w:bCs/>
                <w:lang w:val="en-GB"/>
              </w:rPr>
              <w:t>ovine</w:t>
            </w:r>
            <w:r w:rsidRPr="004762FD">
              <w:rPr>
                <w:bCs/>
                <w:lang w:val="uk-UA"/>
              </w:rPr>
              <w:t xml:space="preserve"> </w:t>
            </w:r>
            <w:r w:rsidRPr="004762FD">
              <w:rPr>
                <w:bCs/>
                <w:lang w:val="en-GB"/>
              </w:rPr>
              <w:t>and</w:t>
            </w:r>
            <w:r w:rsidRPr="004762FD">
              <w:rPr>
                <w:bCs/>
                <w:lang w:val="uk-UA"/>
              </w:rPr>
              <w:t xml:space="preserve"> </w:t>
            </w:r>
            <w:r w:rsidRPr="004762FD">
              <w:rPr>
                <w:bCs/>
                <w:lang w:val="en-GB"/>
              </w:rPr>
              <w:t>caprine</w:t>
            </w:r>
            <w:r w:rsidRPr="004762FD">
              <w:rPr>
                <w:bCs/>
                <w:lang w:val="uk-UA"/>
              </w:rPr>
              <w:t xml:space="preserve"> </w:t>
            </w:r>
            <w:r w:rsidRPr="004762FD">
              <w:rPr>
                <w:bCs/>
                <w:lang w:val="en-GB"/>
              </w:rPr>
              <w:t>animals</w:t>
            </w:r>
            <w:r w:rsidRPr="004762FD">
              <w:rPr>
                <w:bCs/>
                <w:lang w:val="uk-UA"/>
              </w:rPr>
              <w:t xml:space="preserve"> </w:t>
            </w:r>
            <w:r w:rsidRPr="004762FD">
              <w:rPr>
                <w:bCs/>
                <w:lang w:val="en-GB"/>
              </w:rPr>
              <w:t>from</w:t>
            </w:r>
            <w:r w:rsidRPr="004762FD">
              <w:rPr>
                <w:bCs/>
                <w:lang w:val="uk-UA"/>
              </w:rPr>
              <w:t xml:space="preserve"> </w:t>
            </w:r>
            <w:r w:rsidRPr="004762FD">
              <w:rPr>
                <w:bCs/>
                <w:lang w:val="en-GB"/>
              </w:rPr>
              <w:t>which</w:t>
            </w:r>
            <w:r w:rsidRPr="004762FD">
              <w:rPr>
                <w:bCs/>
                <w:lang w:val="uk-UA"/>
              </w:rPr>
              <w:t xml:space="preserve"> </w:t>
            </w:r>
            <w:r w:rsidRPr="004762FD">
              <w:rPr>
                <w:bCs/>
                <w:lang w:val="en-GB"/>
              </w:rPr>
              <w:t>the</w:t>
            </w:r>
            <w:r w:rsidRPr="004762FD">
              <w:rPr>
                <w:bCs/>
                <w:lang w:val="uk-UA"/>
              </w:rPr>
              <w:t xml:space="preserve"> </w:t>
            </w:r>
            <w:r w:rsidRPr="004762FD">
              <w:rPr>
                <w:bCs/>
                <w:lang w:val="en-GB"/>
              </w:rPr>
              <w:t>products</w:t>
            </w:r>
            <w:r w:rsidRPr="004762FD">
              <w:rPr>
                <w:bCs/>
                <w:lang w:val="uk-UA"/>
              </w:rPr>
              <w:t xml:space="preserve"> </w:t>
            </w:r>
            <w:r w:rsidRPr="004762FD">
              <w:rPr>
                <w:bCs/>
                <w:lang w:val="en-GB"/>
              </w:rPr>
              <w:t>were</w:t>
            </w:r>
            <w:r w:rsidRPr="004762FD">
              <w:rPr>
                <w:bCs/>
                <w:lang w:val="uk-UA"/>
              </w:rPr>
              <w:t xml:space="preserve"> </w:t>
            </w:r>
            <w:r w:rsidRPr="004762FD">
              <w:rPr>
                <w:bCs/>
                <w:lang w:val="en-GB"/>
              </w:rPr>
              <w:t>obtained</w:t>
            </w:r>
            <w:r w:rsidRPr="004762FD">
              <w:rPr>
                <w:bCs/>
                <w:lang w:val="uk-UA"/>
              </w:rPr>
              <w:t xml:space="preserve">, </w:t>
            </w:r>
            <w:r w:rsidRPr="004762FD">
              <w:rPr>
                <w:bCs/>
                <w:lang w:val="en-GB"/>
              </w:rPr>
              <w:t>originate</w:t>
            </w:r>
            <w:r w:rsidRPr="004762FD">
              <w:rPr>
                <w:bCs/>
                <w:lang w:val="uk-UA"/>
              </w:rPr>
              <w:t xml:space="preserve"> </w:t>
            </w:r>
            <w:r w:rsidRPr="004762FD">
              <w:rPr>
                <w:bCs/>
                <w:lang w:val="en-GB"/>
              </w:rPr>
              <w:t>from</w:t>
            </w:r>
            <w:r w:rsidRPr="004762FD">
              <w:rPr>
                <w:bCs/>
                <w:lang w:val="uk-UA"/>
              </w:rPr>
              <w:t xml:space="preserve"> </w:t>
            </w:r>
            <w:r w:rsidRPr="004762FD">
              <w:rPr>
                <w:bCs/>
                <w:lang w:val="en-GB"/>
              </w:rPr>
              <w:t>the</w:t>
            </w:r>
            <w:r w:rsidRPr="004762FD">
              <w:rPr>
                <w:bCs/>
                <w:lang w:val="uk-UA"/>
              </w:rPr>
              <w:t xml:space="preserve"> </w:t>
            </w:r>
            <w:r w:rsidRPr="004762FD">
              <w:rPr>
                <w:bCs/>
                <w:lang w:val="en-GB"/>
              </w:rPr>
              <w:t>territory</w:t>
            </w:r>
            <w:r w:rsidRPr="004762FD">
              <w:rPr>
                <w:bCs/>
                <w:lang w:val="uk-UA"/>
              </w:rPr>
              <w:t xml:space="preserve"> </w:t>
            </w:r>
            <w:r w:rsidRPr="004762FD">
              <w:rPr>
                <w:bCs/>
                <w:lang w:val="en-GB"/>
              </w:rPr>
              <w:t>of</w:t>
            </w:r>
            <w:r w:rsidRPr="004762FD">
              <w:rPr>
                <w:bCs/>
                <w:lang w:val="uk-UA"/>
              </w:rPr>
              <w:t xml:space="preserve"> </w:t>
            </w:r>
            <w:r w:rsidRPr="004762FD">
              <w:rPr>
                <w:bCs/>
                <w:lang w:val="en-GB"/>
              </w:rPr>
              <w:t>a</w:t>
            </w:r>
            <w:r w:rsidRPr="004762FD">
              <w:rPr>
                <w:bCs/>
                <w:lang w:val="uk-UA"/>
              </w:rPr>
              <w:t xml:space="preserve"> </w:t>
            </w:r>
            <w:r w:rsidRPr="004762FD">
              <w:rPr>
                <w:bCs/>
                <w:lang w:val="en-GB"/>
              </w:rPr>
              <w:t>country</w:t>
            </w:r>
            <w:r w:rsidR="00305E95" w:rsidRPr="004762FD">
              <w:rPr>
                <w:bCs/>
                <w:vertAlign w:val="superscript"/>
                <w:lang w:val="uk-UA"/>
              </w:rPr>
              <w:t>(2)</w:t>
            </w:r>
            <w:r w:rsidR="00EB10BD" w:rsidRPr="004762FD">
              <w:rPr>
                <w:bCs/>
                <w:vertAlign w:val="superscript"/>
                <w:lang w:val="uk-UA"/>
              </w:rPr>
              <w:t xml:space="preserve"> </w:t>
            </w:r>
            <w:r w:rsidRPr="004762FD">
              <w:rPr>
                <w:bCs/>
                <w:lang w:val="en-GB"/>
              </w:rPr>
              <w:t>or</w:t>
            </w:r>
            <w:r w:rsidRPr="004762FD">
              <w:rPr>
                <w:bCs/>
                <w:lang w:val="uk-UA"/>
              </w:rPr>
              <w:t xml:space="preserve"> </w:t>
            </w:r>
            <w:r w:rsidRPr="004762FD">
              <w:rPr>
                <w:bCs/>
                <w:lang w:val="en-GB"/>
              </w:rPr>
              <w:t>zone</w:t>
            </w:r>
            <w:r w:rsidR="00305E95" w:rsidRPr="004762FD">
              <w:rPr>
                <w:bCs/>
                <w:vertAlign w:val="superscript"/>
                <w:lang w:val="uk-UA"/>
              </w:rPr>
              <w:t>(3)</w:t>
            </w:r>
            <w:r w:rsidRPr="004762FD">
              <w:rPr>
                <w:bCs/>
                <w:lang w:val="uk-UA"/>
              </w:rPr>
              <w:t xml:space="preserve">, </w:t>
            </w:r>
            <w:r w:rsidRPr="004762FD">
              <w:rPr>
                <w:bCs/>
                <w:lang w:val="en-GB"/>
              </w:rPr>
              <w:t>which</w:t>
            </w:r>
            <w:r w:rsidRPr="004762FD">
              <w:rPr>
                <w:bCs/>
                <w:lang w:val="uk-UA"/>
              </w:rPr>
              <w:t xml:space="preserve"> </w:t>
            </w:r>
            <w:r w:rsidRPr="004762FD">
              <w:rPr>
                <w:bCs/>
                <w:lang w:val="en-GB"/>
              </w:rPr>
              <w:t>according</w:t>
            </w:r>
            <w:r w:rsidRPr="004762FD">
              <w:rPr>
                <w:bCs/>
                <w:lang w:val="uk-UA"/>
              </w:rPr>
              <w:t xml:space="preserve"> </w:t>
            </w:r>
            <w:r w:rsidRPr="004762FD">
              <w:rPr>
                <w:bCs/>
                <w:lang w:val="en-GB"/>
              </w:rPr>
              <w:t>to</w:t>
            </w:r>
            <w:r w:rsidRPr="004762FD">
              <w:rPr>
                <w:bCs/>
                <w:lang w:val="uk-UA"/>
              </w:rPr>
              <w:t xml:space="preserve"> </w:t>
            </w:r>
            <w:r w:rsidRPr="004762FD">
              <w:rPr>
                <w:bCs/>
                <w:lang w:val="en-GB"/>
              </w:rPr>
              <w:t>OIE</w:t>
            </w:r>
            <w:r w:rsidRPr="004762FD">
              <w:rPr>
                <w:bCs/>
                <w:lang w:val="uk-UA"/>
              </w:rPr>
              <w:t xml:space="preserve"> </w:t>
            </w:r>
            <w:r w:rsidRPr="004762FD">
              <w:rPr>
                <w:bCs/>
                <w:lang w:val="en-GB"/>
              </w:rPr>
              <w:t>Terrestrial</w:t>
            </w:r>
            <w:r w:rsidRPr="004762FD">
              <w:rPr>
                <w:bCs/>
                <w:lang w:val="uk-UA"/>
              </w:rPr>
              <w:t xml:space="preserve"> </w:t>
            </w:r>
            <w:r w:rsidRPr="004762FD">
              <w:rPr>
                <w:bCs/>
                <w:lang w:val="en-GB"/>
              </w:rPr>
              <w:t>Animals</w:t>
            </w:r>
            <w:r w:rsidRPr="004762FD">
              <w:rPr>
                <w:bCs/>
                <w:lang w:val="uk-UA"/>
              </w:rPr>
              <w:t xml:space="preserve"> </w:t>
            </w:r>
            <w:r w:rsidRPr="004762FD">
              <w:rPr>
                <w:bCs/>
                <w:lang w:val="en-GB"/>
              </w:rPr>
              <w:t>Health</w:t>
            </w:r>
            <w:r w:rsidRPr="004762FD">
              <w:rPr>
                <w:bCs/>
                <w:lang w:val="uk-UA"/>
              </w:rPr>
              <w:t xml:space="preserve"> </w:t>
            </w:r>
            <w:r w:rsidRPr="004762FD">
              <w:rPr>
                <w:bCs/>
                <w:lang w:val="en-GB"/>
              </w:rPr>
              <w:t>Code</w:t>
            </w:r>
            <w:r w:rsidRPr="004762FD">
              <w:rPr>
                <w:bCs/>
                <w:lang w:val="uk-UA"/>
              </w:rPr>
              <w:t xml:space="preserve"> </w:t>
            </w:r>
            <w:r w:rsidRPr="004762FD">
              <w:rPr>
                <w:bCs/>
                <w:lang w:val="en-GB"/>
              </w:rPr>
              <w:t>is</w:t>
            </w:r>
            <w:r w:rsidRPr="004762FD">
              <w:rPr>
                <w:bCs/>
                <w:lang w:val="uk-UA"/>
              </w:rPr>
              <w:t xml:space="preserve"> </w:t>
            </w:r>
            <w:r w:rsidRPr="004762FD">
              <w:rPr>
                <w:bCs/>
                <w:lang w:val="en-GB"/>
              </w:rPr>
              <w:t>the</w:t>
            </w:r>
            <w:r w:rsidRPr="004762FD">
              <w:rPr>
                <w:bCs/>
                <w:lang w:val="uk-UA"/>
              </w:rPr>
              <w:t xml:space="preserve"> </w:t>
            </w:r>
            <w:r w:rsidRPr="004762FD">
              <w:rPr>
                <w:bCs/>
                <w:lang w:val="en-GB"/>
              </w:rPr>
              <w:t>country</w:t>
            </w:r>
            <w:r w:rsidR="00305E95" w:rsidRPr="004762FD">
              <w:rPr>
                <w:bCs/>
                <w:vertAlign w:val="superscript"/>
                <w:lang w:val="uk-UA"/>
              </w:rPr>
              <w:t>(3)</w:t>
            </w:r>
            <w:r w:rsidR="00EB10BD" w:rsidRPr="004762FD">
              <w:rPr>
                <w:bCs/>
                <w:vertAlign w:val="superscript"/>
                <w:lang w:val="uk-UA"/>
              </w:rPr>
              <w:t xml:space="preserve"> </w:t>
            </w:r>
            <w:r w:rsidRPr="004762FD">
              <w:rPr>
                <w:bCs/>
                <w:lang w:val="en-GB"/>
              </w:rPr>
              <w:t>or</w:t>
            </w:r>
            <w:r w:rsidRPr="004762FD">
              <w:rPr>
                <w:bCs/>
                <w:lang w:val="uk-UA"/>
              </w:rPr>
              <w:t xml:space="preserve"> </w:t>
            </w:r>
            <w:r w:rsidRPr="004762FD">
              <w:rPr>
                <w:bCs/>
                <w:lang w:val="en-GB"/>
              </w:rPr>
              <w:t>the</w:t>
            </w:r>
            <w:r w:rsidRPr="004762FD">
              <w:rPr>
                <w:bCs/>
                <w:lang w:val="uk-UA"/>
              </w:rPr>
              <w:t xml:space="preserve"> </w:t>
            </w:r>
            <w:r w:rsidRPr="004762FD">
              <w:rPr>
                <w:bCs/>
                <w:lang w:val="en-GB"/>
              </w:rPr>
              <w:t>zone</w:t>
            </w:r>
            <w:r w:rsidR="00305E95" w:rsidRPr="004762FD">
              <w:rPr>
                <w:bCs/>
                <w:vertAlign w:val="superscript"/>
                <w:lang w:val="uk-UA"/>
              </w:rPr>
              <w:t>(3)</w:t>
            </w:r>
            <w:r w:rsidRPr="004762FD">
              <w:rPr>
                <w:bCs/>
                <w:lang w:val="uk-UA"/>
              </w:rPr>
              <w:t xml:space="preserve"> </w:t>
            </w:r>
            <w:r w:rsidRPr="004762FD">
              <w:rPr>
                <w:bCs/>
                <w:lang w:val="en-GB"/>
              </w:rPr>
              <w:t>with</w:t>
            </w:r>
            <w:r w:rsidRPr="004762FD">
              <w:rPr>
                <w:bCs/>
                <w:lang w:val="uk-UA"/>
              </w:rPr>
              <w:t xml:space="preserve"> </w:t>
            </w:r>
            <w:r w:rsidRPr="004762FD">
              <w:rPr>
                <w:bCs/>
                <w:lang w:val="en-GB"/>
              </w:rPr>
              <w:t>an</w:t>
            </w:r>
            <w:r w:rsidRPr="004762FD">
              <w:rPr>
                <w:bCs/>
                <w:lang w:val="uk-UA"/>
              </w:rPr>
              <w:t xml:space="preserve"> </w:t>
            </w:r>
            <w:r w:rsidRPr="004762FD">
              <w:rPr>
                <w:bCs/>
                <w:lang w:val="en-GB"/>
              </w:rPr>
              <w:t>undetermined</w:t>
            </w:r>
            <w:r w:rsidRPr="004762FD">
              <w:rPr>
                <w:bCs/>
                <w:lang w:val="uk-UA"/>
              </w:rPr>
              <w:t xml:space="preserve"> </w:t>
            </w:r>
            <w:r w:rsidRPr="004762FD">
              <w:rPr>
                <w:bCs/>
                <w:lang w:val="en-GB"/>
              </w:rPr>
              <w:t>BSE</w:t>
            </w:r>
            <w:r w:rsidRPr="004762FD">
              <w:rPr>
                <w:bCs/>
                <w:lang w:val="uk-UA"/>
              </w:rPr>
              <w:t xml:space="preserve"> </w:t>
            </w:r>
            <w:r w:rsidRPr="004762FD">
              <w:rPr>
                <w:bCs/>
                <w:lang w:val="en-GB"/>
              </w:rPr>
              <w:t>risk</w:t>
            </w:r>
            <w:r w:rsidRPr="004762FD">
              <w:rPr>
                <w:bCs/>
                <w:lang w:val="uk-UA"/>
              </w:rPr>
              <w:t xml:space="preserve">: </w:t>
            </w:r>
            <w:r w:rsidRPr="004762FD">
              <w:rPr>
                <w:bCs/>
                <w:lang w:val="en-GB"/>
              </w:rPr>
              <w:t>the</w:t>
            </w:r>
            <w:r w:rsidRPr="004762FD">
              <w:rPr>
                <w:bCs/>
                <w:lang w:val="uk-UA"/>
              </w:rPr>
              <w:t xml:space="preserve"> </w:t>
            </w:r>
            <w:r w:rsidRPr="004762FD">
              <w:rPr>
                <w:bCs/>
                <w:lang w:val="en-GB"/>
              </w:rPr>
              <w:t>referenced</w:t>
            </w:r>
            <w:r w:rsidRPr="004762FD">
              <w:rPr>
                <w:bCs/>
                <w:lang w:val="uk-UA"/>
              </w:rPr>
              <w:t xml:space="preserve"> </w:t>
            </w:r>
            <w:r w:rsidRPr="004762FD">
              <w:rPr>
                <w:bCs/>
                <w:lang w:val="en-GB"/>
              </w:rPr>
              <w:t>animals</w:t>
            </w:r>
            <w:r w:rsidRPr="004762FD">
              <w:rPr>
                <w:bCs/>
                <w:lang w:val="uk-UA"/>
              </w:rPr>
              <w:t xml:space="preserve"> </w:t>
            </w:r>
            <w:r w:rsidRPr="004762FD">
              <w:rPr>
                <w:bCs/>
                <w:lang w:val="en-GB"/>
              </w:rPr>
              <w:t>were</w:t>
            </w:r>
            <w:r w:rsidRPr="004762FD">
              <w:rPr>
                <w:bCs/>
                <w:lang w:val="uk-UA"/>
              </w:rPr>
              <w:t xml:space="preserve"> </w:t>
            </w:r>
            <w:r w:rsidRPr="004762FD">
              <w:rPr>
                <w:bCs/>
                <w:lang w:val="en-GB"/>
              </w:rPr>
              <w:t>not</w:t>
            </w:r>
            <w:r w:rsidRPr="004762FD">
              <w:rPr>
                <w:bCs/>
                <w:lang w:val="uk-UA"/>
              </w:rPr>
              <w:t xml:space="preserve"> </w:t>
            </w:r>
            <w:r w:rsidRPr="004762FD">
              <w:rPr>
                <w:bCs/>
                <w:lang w:val="en-GB"/>
              </w:rPr>
              <w:t>fed</w:t>
            </w:r>
            <w:r w:rsidRPr="004762FD">
              <w:rPr>
                <w:bCs/>
                <w:lang w:val="uk-UA"/>
              </w:rPr>
              <w:t xml:space="preserve"> </w:t>
            </w:r>
            <w:r w:rsidRPr="004762FD">
              <w:rPr>
                <w:bCs/>
                <w:lang w:val="en-GB"/>
              </w:rPr>
              <w:t>with</w:t>
            </w:r>
            <w:r w:rsidRPr="004762FD">
              <w:rPr>
                <w:bCs/>
                <w:lang w:val="uk-UA"/>
              </w:rPr>
              <w:t xml:space="preserve"> </w:t>
            </w:r>
            <w:r w:rsidRPr="004762FD">
              <w:rPr>
                <w:bCs/>
                <w:lang w:val="en-GB"/>
              </w:rPr>
              <w:t>meat</w:t>
            </w:r>
            <w:r w:rsidRPr="004762FD">
              <w:rPr>
                <w:bCs/>
                <w:lang w:val="uk-UA"/>
              </w:rPr>
              <w:t>-</w:t>
            </w:r>
            <w:r w:rsidRPr="004762FD">
              <w:rPr>
                <w:bCs/>
                <w:lang w:val="en-GB"/>
              </w:rPr>
              <w:t>and</w:t>
            </w:r>
            <w:r w:rsidRPr="004762FD">
              <w:rPr>
                <w:bCs/>
                <w:lang w:val="uk-UA"/>
              </w:rPr>
              <w:t>-</w:t>
            </w:r>
            <w:r w:rsidRPr="004762FD">
              <w:rPr>
                <w:bCs/>
                <w:lang w:val="en-GB"/>
              </w:rPr>
              <w:t>bone</w:t>
            </w:r>
            <w:r w:rsidRPr="004762FD">
              <w:rPr>
                <w:bCs/>
                <w:lang w:val="uk-UA"/>
              </w:rPr>
              <w:t xml:space="preserve"> </w:t>
            </w:r>
            <w:r w:rsidRPr="004762FD">
              <w:rPr>
                <w:bCs/>
                <w:lang w:val="en-GB"/>
              </w:rPr>
              <w:t>meal</w:t>
            </w:r>
            <w:r w:rsidRPr="004762FD">
              <w:rPr>
                <w:bCs/>
                <w:lang w:val="uk-UA"/>
              </w:rPr>
              <w:t xml:space="preserve"> </w:t>
            </w:r>
            <w:r w:rsidRPr="004762FD">
              <w:rPr>
                <w:bCs/>
                <w:lang w:val="en-GB"/>
              </w:rPr>
              <w:t>or</w:t>
            </w:r>
            <w:r w:rsidRPr="004762FD">
              <w:rPr>
                <w:bCs/>
                <w:lang w:val="uk-UA"/>
              </w:rPr>
              <w:t xml:space="preserve"> </w:t>
            </w:r>
            <w:r w:rsidRPr="004762FD">
              <w:rPr>
                <w:bCs/>
                <w:lang w:val="en-GB"/>
              </w:rPr>
              <w:t>greaves</w:t>
            </w:r>
            <w:r w:rsidRPr="004762FD">
              <w:rPr>
                <w:bCs/>
                <w:lang w:val="uk-UA"/>
              </w:rPr>
              <w:t xml:space="preserve"> </w:t>
            </w:r>
            <w:r w:rsidRPr="004762FD">
              <w:rPr>
                <w:bCs/>
                <w:lang w:val="en-GB"/>
              </w:rPr>
              <w:t>in</w:t>
            </w:r>
            <w:r w:rsidRPr="004762FD">
              <w:rPr>
                <w:bCs/>
                <w:lang w:val="uk-UA"/>
              </w:rPr>
              <w:t xml:space="preserve"> </w:t>
            </w:r>
            <w:r w:rsidRPr="004762FD">
              <w:rPr>
                <w:bCs/>
                <w:lang w:val="en-GB"/>
              </w:rPr>
              <w:t>accordance</w:t>
            </w:r>
            <w:r w:rsidRPr="004762FD">
              <w:rPr>
                <w:bCs/>
                <w:lang w:val="uk-UA"/>
              </w:rPr>
              <w:t xml:space="preserve"> </w:t>
            </w:r>
            <w:r w:rsidRPr="004762FD">
              <w:rPr>
                <w:bCs/>
                <w:lang w:val="en-GB"/>
              </w:rPr>
              <w:t>with</w:t>
            </w:r>
            <w:r w:rsidRPr="004762FD">
              <w:rPr>
                <w:bCs/>
                <w:lang w:val="uk-UA"/>
              </w:rPr>
              <w:t xml:space="preserve"> </w:t>
            </w:r>
            <w:r w:rsidRPr="004762FD">
              <w:rPr>
                <w:bCs/>
                <w:lang w:val="en-GB"/>
              </w:rPr>
              <w:t>the</w:t>
            </w:r>
            <w:r w:rsidRPr="004762FD">
              <w:rPr>
                <w:bCs/>
                <w:lang w:val="uk-UA"/>
              </w:rPr>
              <w:t xml:space="preserve"> </w:t>
            </w:r>
            <w:r w:rsidRPr="004762FD">
              <w:rPr>
                <w:bCs/>
                <w:lang w:val="en-GB"/>
              </w:rPr>
              <w:t>OIE</w:t>
            </w:r>
            <w:r w:rsidRPr="004762FD">
              <w:rPr>
                <w:bCs/>
                <w:lang w:val="uk-UA"/>
              </w:rPr>
              <w:t xml:space="preserve"> </w:t>
            </w:r>
            <w:r w:rsidRPr="004762FD">
              <w:rPr>
                <w:bCs/>
                <w:lang w:val="en-GB"/>
              </w:rPr>
              <w:t>Terrestrial</w:t>
            </w:r>
            <w:r w:rsidRPr="004762FD">
              <w:rPr>
                <w:bCs/>
                <w:lang w:val="uk-UA"/>
              </w:rPr>
              <w:t xml:space="preserve"> </w:t>
            </w:r>
            <w:r w:rsidRPr="004762FD">
              <w:rPr>
                <w:bCs/>
                <w:lang w:val="en-GB"/>
              </w:rPr>
              <w:t>Animal</w:t>
            </w:r>
            <w:r w:rsidRPr="004762FD">
              <w:rPr>
                <w:bCs/>
                <w:lang w:val="uk-UA"/>
              </w:rPr>
              <w:t xml:space="preserve"> </w:t>
            </w:r>
            <w:r w:rsidRPr="004762FD">
              <w:rPr>
                <w:bCs/>
                <w:lang w:val="en-GB"/>
              </w:rPr>
              <w:t>Health</w:t>
            </w:r>
            <w:r w:rsidRPr="004762FD">
              <w:rPr>
                <w:bCs/>
                <w:lang w:val="uk-UA"/>
              </w:rPr>
              <w:t xml:space="preserve"> </w:t>
            </w:r>
            <w:r w:rsidRPr="004762FD">
              <w:rPr>
                <w:bCs/>
                <w:lang w:val="en-GB"/>
              </w:rPr>
              <w:t>Code</w:t>
            </w:r>
            <w:r w:rsidRPr="004762FD">
              <w:rPr>
                <w:bCs/>
                <w:lang w:val="uk-UA"/>
              </w:rPr>
              <w:t xml:space="preserve">; </w:t>
            </w:r>
            <w:r w:rsidRPr="004762FD">
              <w:rPr>
                <w:bCs/>
                <w:lang w:val="en-GB"/>
              </w:rPr>
              <w:t>products</w:t>
            </w:r>
            <w:r w:rsidRPr="004762FD">
              <w:rPr>
                <w:bCs/>
                <w:lang w:val="uk-UA"/>
              </w:rPr>
              <w:t xml:space="preserve"> </w:t>
            </w:r>
            <w:r w:rsidRPr="004762FD">
              <w:rPr>
                <w:bCs/>
                <w:lang w:val="en-GB"/>
              </w:rPr>
              <w:t>were</w:t>
            </w:r>
            <w:r w:rsidRPr="004762FD">
              <w:rPr>
                <w:bCs/>
                <w:lang w:val="uk-UA"/>
              </w:rPr>
              <w:t xml:space="preserve"> </w:t>
            </w:r>
            <w:r w:rsidRPr="004762FD">
              <w:rPr>
                <w:bCs/>
                <w:lang w:val="en-GB"/>
              </w:rPr>
              <w:t>produced</w:t>
            </w:r>
            <w:r w:rsidRPr="004762FD">
              <w:rPr>
                <w:bCs/>
                <w:lang w:val="uk-UA"/>
              </w:rPr>
              <w:t xml:space="preserve"> </w:t>
            </w:r>
            <w:r w:rsidRPr="004762FD">
              <w:rPr>
                <w:bCs/>
                <w:lang w:val="en-GB"/>
              </w:rPr>
              <w:t>and</w:t>
            </w:r>
            <w:r w:rsidRPr="004762FD">
              <w:rPr>
                <w:bCs/>
                <w:lang w:val="uk-UA"/>
              </w:rPr>
              <w:t xml:space="preserve"> </w:t>
            </w:r>
            <w:r w:rsidRPr="004762FD">
              <w:rPr>
                <w:bCs/>
                <w:lang w:val="en-GB"/>
              </w:rPr>
              <w:t>handled</w:t>
            </w:r>
            <w:r w:rsidRPr="004762FD">
              <w:rPr>
                <w:bCs/>
                <w:lang w:val="uk-UA"/>
              </w:rPr>
              <w:t xml:space="preserve"> </w:t>
            </w:r>
            <w:r w:rsidRPr="004762FD">
              <w:rPr>
                <w:bCs/>
                <w:lang w:val="en-GB"/>
              </w:rPr>
              <w:t>in</w:t>
            </w:r>
            <w:r w:rsidRPr="004762FD">
              <w:rPr>
                <w:bCs/>
                <w:lang w:val="uk-UA"/>
              </w:rPr>
              <w:t xml:space="preserve"> </w:t>
            </w:r>
            <w:r w:rsidRPr="004762FD">
              <w:rPr>
                <w:bCs/>
                <w:lang w:val="en-GB"/>
              </w:rPr>
              <w:t>a</w:t>
            </w:r>
            <w:r w:rsidRPr="004762FD">
              <w:rPr>
                <w:bCs/>
                <w:lang w:val="uk-UA"/>
              </w:rPr>
              <w:t xml:space="preserve"> </w:t>
            </w:r>
            <w:r w:rsidRPr="004762FD">
              <w:rPr>
                <w:bCs/>
                <w:lang w:val="en-GB"/>
              </w:rPr>
              <w:t>manner</w:t>
            </w:r>
            <w:r w:rsidRPr="004762FD">
              <w:rPr>
                <w:bCs/>
                <w:lang w:val="uk-UA"/>
              </w:rPr>
              <w:t xml:space="preserve"> </w:t>
            </w:r>
            <w:r w:rsidRPr="004762FD">
              <w:rPr>
                <w:bCs/>
                <w:lang w:val="en-GB"/>
              </w:rPr>
              <w:t>which</w:t>
            </w:r>
            <w:r w:rsidRPr="004762FD">
              <w:rPr>
                <w:bCs/>
                <w:lang w:val="uk-UA"/>
              </w:rPr>
              <w:t xml:space="preserve"> </w:t>
            </w:r>
            <w:r w:rsidRPr="004762FD">
              <w:rPr>
                <w:bCs/>
                <w:lang w:val="en-GB"/>
              </w:rPr>
              <w:t>ensures</w:t>
            </w:r>
            <w:r w:rsidRPr="004762FD">
              <w:rPr>
                <w:bCs/>
                <w:lang w:val="uk-UA"/>
              </w:rPr>
              <w:t xml:space="preserve"> </w:t>
            </w:r>
            <w:r w:rsidRPr="004762FD">
              <w:rPr>
                <w:bCs/>
                <w:lang w:val="en-GB"/>
              </w:rPr>
              <w:t>that</w:t>
            </w:r>
            <w:r w:rsidRPr="004762FD">
              <w:rPr>
                <w:bCs/>
                <w:lang w:val="uk-UA"/>
              </w:rPr>
              <w:t xml:space="preserve"> </w:t>
            </w:r>
            <w:r w:rsidRPr="004762FD">
              <w:rPr>
                <w:bCs/>
                <w:lang w:val="en-GB"/>
              </w:rPr>
              <w:t>they</w:t>
            </w:r>
            <w:r w:rsidRPr="004762FD">
              <w:rPr>
                <w:bCs/>
                <w:lang w:val="uk-UA"/>
              </w:rPr>
              <w:t xml:space="preserve"> </w:t>
            </w:r>
            <w:r w:rsidRPr="004762FD">
              <w:rPr>
                <w:bCs/>
                <w:lang w:val="en-GB"/>
              </w:rPr>
              <w:t>did</w:t>
            </w:r>
            <w:r w:rsidRPr="004762FD">
              <w:rPr>
                <w:bCs/>
                <w:lang w:val="uk-UA"/>
              </w:rPr>
              <w:t xml:space="preserve"> </w:t>
            </w:r>
            <w:r w:rsidRPr="004762FD">
              <w:rPr>
                <w:bCs/>
                <w:lang w:val="en-GB"/>
              </w:rPr>
              <w:t>not</w:t>
            </w:r>
            <w:r w:rsidRPr="004762FD">
              <w:rPr>
                <w:bCs/>
                <w:lang w:val="uk-UA"/>
              </w:rPr>
              <w:t xml:space="preserve"> </w:t>
            </w:r>
            <w:r w:rsidRPr="004762FD">
              <w:rPr>
                <w:bCs/>
                <w:lang w:val="en-GB"/>
              </w:rPr>
              <w:t>contain</w:t>
            </w:r>
            <w:r w:rsidRPr="004762FD">
              <w:rPr>
                <w:bCs/>
                <w:lang w:val="uk-UA"/>
              </w:rPr>
              <w:t xml:space="preserve"> </w:t>
            </w:r>
            <w:r w:rsidRPr="004762FD">
              <w:rPr>
                <w:bCs/>
                <w:lang w:val="en-GB"/>
              </w:rPr>
              <w:t>and</w:t>
            </w:r>
            <w:r w:rsidRPr="004762FD">
              <w:rPr>
                <w:bCs/>
                <w:lang w:val="uk-UA"/>
              </w:rPr>
              <w:t xml:space="preserve"> </w:t>
            </w:r>
            <w:r w:rsidRPr="004762FD">
              <w:rPr>
                <w:bCs/>
                <w:lang w:val="en-GB"/>
              </w:rPr>
              <w:t>were</w:t>
            </w:r>
            <w:r w:rsidRPr="004762FD">
              <w:rPr>
                <w:bCs/>
                <w:lang w:val="uk-UA"/>
              </w:rPr>
              <w:t xml:space="preserve"> </w:t>
            </w:r>
            <w:r w:rsidRPr="004762FD">
              <w:rPr>
                <w:bCs/>
                <w:lang w:val="en-GB"/>
              </w:rPr>
              <w:t>not</w:t>
            </w:r>
            <w:r w:rsidRPr="004762FD">
              <w:rPr>
                <w:bCs/>
                <w:lang w:val="uk-UA"/>
              </w:rPr>
              <w:t xml:space="preserve"> </w:t>
            </w:r>
            <w:r w:rsidRPr="004762FD">
              <w:rPr>
                <w:bCs/>
                <w:lang w:val="en-GB"/>
              </w:rPr>
              <w:t>contaminated</w:t>
            </w:r>
            <w:r w:rsidRPr="004762FD">
              <w:rPr>
                <w:bCs/>
                <w:lang w:val="uk-UA"/>
              </w:rPr>
              <w:t xml:space="preserve"> </w:t>
            </w:r>
            <w:r w:rsidRPr="004762FD">
              <w:rPr>
                <w:bCs/>
                <w:lang w:val="en-GB"/>
              </w:rPr>
              <w:t>with</w:t>
            </w:r>
            <w:r w:rsidRPr="004762FD">
              <w:rPr>
                <w:bCs/>
                <w:lang w:val="uk-UA"/>
              </w:rPr>
              <w:t xml:space="preserve"> </w:t>
            </w:r>
            <w:r w:rsidRPr="004762FD">
              <w:rPr>
                <w:bCs/>
                <w:lang w:val="en-GB"/>
              </w:rPr>
              <w:t>nervous</w:t>
            </w:r>
            <w:r w:rsidRPr="004762FD">
              <w:rPr>
                <w:bCs/>
                <w:lang w:val="uk-UA"/>
              </w:rPr>
              <w:t xml:space="preserve"> </w:t>
            </w:r>
            <w:r w:rsidRPr="004762FD">
              <w:rPr>
                <w:bCs/>
                <w:lang w:val="en-GB"/>
              </w:rPr>
              <w:t>and</w:t>
            </w:r>
            <w:r w:rsidRPr="004762FD">
              <w:rPr>
                <w:bCs/>
                <w:lang w:val="uk-UA"/>
              </w:rPr>
              <w:t xml:space="preserve"> </w:t>
            </w:r>
            <w:r w:rsidRPr="004762FD">
              <w:rPr>
                <w:bCs/>
                <w:lang w:val="en-GB"/>
              </w:rPr>
              <w:t>lymphatic</w:t>
            </w:r>
            <w:r w:rsidRPr="004762FD">
              <w:rPr>
                <w:bCs/>
                <w:lang w:val="uk-UA"/>
              </w:rPr>
              <w:t xml:space="preserve"> </w:t>
            </w:r>
            <w:r w:rsidRPr="004762FD">
              <w:rPr>
                <w:bCs/>
                <w:lang w:val="en-GB"/>
              </w:rPr>
              <w:t>tissues</w:t>
            </w:r>
            <w:r w:rsidRPr="004762FD">
              <w:rPr>
                <w:bCs/>
                <w:lang w:val="uk-UA"/>
              </w:rPr>
              <w:t xml:space="preserve"> </w:t>
            </w:r>
            <w:r w:rsidRPr="004762FD">
              <w:rPr>
                <w:bCs/>
                <w:lang w:val="en-GB"/>
              </w:rPr>
              <w:t>exposed</w:t>
            </w:r>
            <w:r w:rsidRPr="004762FD">
              <w:rPr>
                <w:bCs/>
                <w:lang w:val="uk-UA"/>
              </w:rPr>
              <w:t xml:space="preserve"> </w:t>
            </w:r>
            <w:r w:rsidRPr="004762FD">
              <w:rPr>
                <w:bCs/>
                <w:lang w:val="en-GB"/>
              </w:rPr>
              <w:t>during</w:t>
            </w:r>
            <w:r w:rsidRPr="004762FD">
              <w:rPr>
                <w:bCs/>
                <w:lang w:val="uk-UA"/>
              </w:rPr>
              <w:t xml:space="preserve"> </w:t>
            </w:r>
            <w:r w:rsidRPr="004762FD">
              <w:rPr>
                <w:bCs/>
                <w:lang w:val="en-GB"/>
              </w:rPr>
              <w:t>the</w:t>
            </w:r>
            <w:r w:rsidRPr="004762FD">
              <w:rPr>
                <w:bCs/>
                <w:lang w:val="uk-UA"/>
              </w:rPr>
              <w:t xml:space="preserve"> </w:t>
            </w:r>
            <w:r w:rsidRPr="004762FD">
              <w:rPr>
                <w:bCs/>
                <w:lang w:val="en-GB"/>
              </w:rPr>
              <w:t>deboning</w:t>
            </w:r>
            <w:r w:rsidRPr="004762FD">
              <w:rPr>
                <w:bCs/>
                <w:lang w:val="uk-UA"/>
              </w:rPr>
              <w:t xml:space="preserve"> </w:t>
            </w:r>
            <w:r w:rsidRPr="004762FD">
              <w:rPr>
                <w:bCs/>
                <w:lang w:val="en-GB"/>
              </w:rPr>
              <w:t>process</w:t>
            </w:r>
            <w:r w:rsidRPr="004762FD">
              <w:rPr>
                <w:bCs/>
                <w:lang w:val="uk-UA"/>
              </w:rPr>
              <w:t>;</w:t>
            </w:r>
            <w:r w:rsidR="00EF7649" w:rsidRPr="004762FD">
              <w:rPr>
                <w:bCs/>
                <w:lang w:val="uk-UA"/>
              </w:rPr>
              <w:t xml:space="preserve">/ </w:t>
            </w:r>
            <w:r w:rsidR="00EF7649" w:rsidRPr="004762FD">
              <w:rPr>
                <w:rStyle w:val="rynqvb"/>
              </w:rPr>
              <w:t>εάν τα βοοειδή, τα αιγοπρόβατα από τα οποία προέρχονται τα προϊόντα, προέρχονται από το έδαφος μιας χώρας</w:t>
            </w:r>
            <w:r w:rsidR="00EA5485" w:rsidRPr="004762FD">
              <w:rPr>
                <w:rStyle w:val="rynqvb"/>
                <w:lang w:val="uk-UA"/>
              </w:rPr>
              <w:t xml:space="preserve"> </w:t>
            </w:r>
            <w:r w:rsidR="00EF7649" w:rsidRPr="004762FD">
              <w:rPr>
                <w:rStyle w:val="rynqvb"/>
              </w:rPr>
              <w:t>(2) ή ζώνης</w:t>
            </w:r>
            <w:r w:rsidR="00EA5485" w:rsidRPr="004762FD">
              <w:rPr>
                <w:rStyle w:val="rynqvb"/>
                <w:lang w:val="uk-UA"/>
              </w:rPr>
              <w:t xml:space="preserve"> </w:t>
            </w:r>
            <w:r w:rsidR="00EF7649" w:rsidRPr="004762FD">
              <w:rPr>
                <w:rStyle w:val="rynqvb"/>
              </w:rPr>
              <w:t xml:space="preserve">(3), η οποία σύμφωνα με τον Κώδικα Υγείας Χερσαίων Ζώων του </w:t>
            </w:r>
            <w:r w:rsidR="00EF7649" w:rsidRPr="004762FD">
              <w:rPr>
                <w:rStyle w:val="rynqvb"/>
                <w:lang w:val="el-GR"/>
              </w:rPr>
              <w:t>ΠΟΥ</w:t>
            </w:r>
            <w:r w:rsidR="00EA5485" w:rsidRPr="004762FD">
              <w:rPr>
                <w:rStyle w:val="rynqvb"/>
                <w:lang w:val="el-GR"/>
              </w:rPr>
              <w:t>Ζ</w:t>
            </w:r>
            <w:r w:rsidR="00EF7649" w:rsidRPr="004762FD">
              <w:rPr>
                <w:rStyle w:val="rynqvb"/>
              </w:rPr>
              <w:t xml:space="preserve"> είναι χώρα(3) ή ζώνη(3)</w:t>
            </w:r>
            <w:r w:rsidR="00EF7649" w:rsidRPr="004762FD">
              <w:rPr>
                <w:rStyle w:val="hwtze"/>
              </w:rPr>
              <w:t xml:space="preserve"> </w:t>
            </w:r>
            <w:r w:rsidR="00EF7649" w:rsidRPr="004762FD">
              <w:rPr>
                <w:rStyle w:val="rynqvb"/>
              </w:rPr>
              <w:t>με απροσδιόριστο κίνδυνο ΣΕΒ: τα αναφερόμενα ζώα δεν</w:t>
            </w:r>
            <w:r w:rsidR="009F75A8" w:rsidRPr="004762FD">
              <w:rPr>
                <w:rStyle w:val="rynqvb"/>
              </w:rPr>
              <w:t xml:space="preserve"> τρέφονταν με κρεατοστεάλευρα ή </w:t>
            </w:r>
            <w:r w:rsidR="009F75A8" w:rsidRPr="004762FD">
              <w:rPr>
                <w:rStyle w:val="rynqvb"/>
                <w:lang w:val="el-GR"/>
              </w:rPr>
              <w:t>λίπη</w:t>
            </w:r>
            <w:r w:rsidR="00EF7649" w:rsidRPr="004762FD">
              <w:rPr>
                <w:rStyle w:val="rynqvb"/>
              </w:rPr>
              <w:t xml:space="preserve"> σύμφωνα με τον </w:t>
            </w:r>
            <w:r w:rsidR="00EA5485" w:rsidRPr="004762FD">
              <w:rPr>
                <w:rStyle w:val="rynqvb"/>
                <w:lang w:val="el-GR"/>
              </w:rPr>
              <w:t>Κ</w:t>
            </w:r>
            <w:r w:rsidR="00EF7649" w:rsidRPr="004762FD">
              <w:rPr>
                <w:rStyle w:val="rynqvb"/>
              </w:rPr>
              <w:t xml:space="preserve">ώδικα </w:t>
            </w:r>
            <w:r w:rsidR="00EA5485" w:rsidRPr="004762FD">
              <w:rPr>
                <w:rStyle w:val="rynqvb"/>
                <w:lang w:val="el-GR"/>
              </w:rPr>
              <w:t>Υ</w:t>
            </w:r>
            <w:r w:rsidR="00EF7649" w:rsidRPr="004762FD">
              <w:rPr>
                <w:rStyle w:val="rynqvb"/>
              </w:rPr>
              <w:t xml:space="preserve">γείας των </w:t>
            </w:r>
            <w:r w:rsidR="00EA5485" w:rsidRPr="004762FD">
              <w:rPr>
                <w:rStyle w:val="rynqvb"/>
                <w:lang w:val="el-GR"/>
              </w:rPr>
              <w:t>Χ</w:t>
            </w:r>
            <w:r w:rsidR="00EF7649" w:rsidRPr="004762FD">
              <w:rPr>
                <w:rStyle w:val="rynqvb"/>
              </w:rPr>
              <w:t xml:space="preserve">ερσαίων </w:t>
            </w:r>
            <w:r w:rsidR="00EA5485" w:rsidRPr="004762FD">
              <w:rPr>
                <w:rStyle w:val="rynqvb"/>
                <w:lang w:val="el-GR"/>
              </w:rPr>
              <w:t>Ζ</w:t>
            </w:r>
            <w:r w:rsidR="00EF7649" w:rsidRPr="004762FD">
              <w:rPr>
                <w:rStyle w:val="rynqvb"/>
              </w:rPr>
              <w:t xml:space="preserve">ώων του </w:t>
            </w:r>
            <w:r w:rsidR="00EA5485" w:rsidRPr="004762FD">
              <w:rPr>
                <w:rStyle w:val="rynqvb"/>
                <w:lang w:val="el-GR"/>
              </w:rPr>
              <w:t>ΠΟΥΖ</w:t>
            </w:r>
            <w:r w:rsidR="00EF7649" w:rsidRPr="004762FD">
              <w:rPr>
                <w:rStyle w:val="rynqvb"/>
              </w:rPr>
              <w:t>.</w:t>
            </w:r>
            <w:r w:rsidR="00EF7649" w:rsidRPr="004762FD">
              <w:rPr>
                <w:rStyle w:val="hwtze"/>
              </w:rPr>
              <w:t xml:space="preserve"> </w:t>
            </w:r>
            <w:r w:rsidR="00EA5485" w:rsidRPr="004762FD">
              <w:rPr>
                <w:rStyle w:val="rynqvb"/>
                <w:lang w:val="el-GR"/>
              </w:rPr>
              <w:t>Τ</w:t>
            </w:r>
            <w:r w:rsidR="00EF7649" w:rsidRPr="004762FD">
              <w:rPr>
                <w:rStyle w:val="rynqvb"/>
              </w:rPr>
              <w:t>α προϊόντα παράγονται και χειρίζονται με τρόπο που διασφαλίζει ότι δεν μολ</w:t>
            </w:r>
            <w:r w:rsidR="00EA5485" w:rsidRPr="004762FD">
              <w:rPr>
                <w:rStyle w:val="rynqvb"/>
                <w:lang w:val="el-GR"/>
              </w:rPr>
              <w:t>ύνθηκαν</w:t>
            </w:r>
            <w:r w:rsidR="00EF7649" w:rsidRPr="004762FD">
              <w:rPr>
                <w:rStyle w:val="rynqvb"/>
              </w:rPr>
              <w:t xml:space="preserve"> με νευρικούς και λεμφικούς ιστούς κατά τη διαδικασία αφαίρεσης οστών/</w:t>
            </w:r>
            <w:r w:rsidR="00EF7649" w:rsidRPr="004762FD">
              <w:rPr>
                <w:bCs/>
                <w:lang w:val="uk-UA"/>
              </w:rPr>
              <w:t xml:space="preserve"> ;</w:t>
            </w:r>
          </w:p>
          <w:p w:rsidR="00EA5869" w:rsidRPr="004762FD" w:rsidRDefault="00EA5869" w:rsidP="00EA5869">
            <w:pPr>
              <w:jc w:val="both"/>
              <w:rPr>
                <w:b/>
                <w:lang w:val="uk-UA"/>
              </w:rPr>
            </w:pPr>
          </w:p>
        </w:tc>
      </w:tr>
      <w:tr w:rsidR="00EA5869" w:rsidRPr="00FF7B06" w:rsidTr="006377AB">
        <w:trPr>
          <w:gridBefore w:val="1"/>
          <w:wBefore w:w="425" w:type="dxa"/>
          <w:trHeight w:val="46"/>
        </w:trPr>
        <w:tc>
          <w:tcPr>
            <w:tcW w:w="709" w:type="dxa"/>
            <w:tcBorders>
              <w:top w:val="nil"/>
              <w:left w:val="single" w:sz="4" w:space="0" w:color="auto"/>
              <w:bottom w:val="nil"/>
              <w:right w:val="nil"/>
            </w:tcBorders>
          </w:tcPr>
          <w:p w:rsidR="00EA5869" w:rsidRPr="00472770" w:rsidRDefault="00EA5869" w:rsidP="00EA5869">
            <w:pPr>
              <w:rPr>
                <w:b/>
                <w:lang w:val="uk-UA"/>
              </w:rPr>
            </w:pPr>
          </w:p>
        </w:tc>
        <w:tc>
          <w:tcPr>
            <w:tcW w:w="852" w:type="dxa"/>
            <w:tcBorders>
              <w:top w:val="nil"/>
              <w:left w:val="nil"/>
              <w:bottom w:val="nil"/>
              <w:right w:val="nil"/>
            </w:tcBorders>
          </w:tcPr>
          <w:p w:rsidR="00EA5869" w:rsidRPr="004762FD" w:rsidRDefault="00EA5869" w:rsidP="00EA5869">
            <w:pPr>
              <w:jc w:val="both"/>
              <w:rPr>
                <w:b/>
                <w:lang w:val="uk-UA"/>
              </w:rPr>
            </w:pPr>
          </w:p>
        </w:tc>
        <w:tc>
          <w:tcPr>
            <w:tcW w:w="1275" w:type="dxa"/>
            <w:gridSpan w:val="2"/>
            <w:tcBorders>
              <w:top w:val="nil"/>
              <w:left w:val="nil"/>
              <w:bottom w:val="nil"/>
              <w:right w:val="nil"/>
            </w:tcBorders>
          </w:tcPr>
          <w:p w:rsidR="00EA5869" w:rsidRPr="004762FD" w:rsidRDefault="00EA5869" w:rsidP="00EA5869">
            <w:pPr>
              <w:jc w:val="both"/>
              <w:rPr>
                <w:b/>
                <w:lang w:val="en-US"/>
              </w:rPr>
            </w:pPr>
            <w:r w:rsidRPr="004762FD">
              <w:rPr>
                <w:b/>
                <w:lang w:val="en-US"/>
              </w:rPr>
              <w:t>I</w:t>
            </w:r>
            <w:r w:rsidR="00D560ED" w:rsidRPr="004762FD">
              <w:rPr>
                <w:b/>
                <w:lang w:val="en-US"/>
              </w:rPr>
              <w:t>I</w:t>
            </w:r>
            <w:r w:rsidRPr="004762FD">
              <w:rPr>
                <w:b/>
                <w:lang w:val="en-US"/>
              </w:rPr>
              <w:t>.1.2.2</w:t>
            </w:r>
          </w:p>
        </w:tc>
        <w:tc>
          <w:tcPr>
            <w:tcW w:w="7513" w:type="dxa"/>
            <w:gridSpan w:val="12"/>
            <w:tcBorders>
              <w:top w:val="nil"/>
              <w:left w:val="nil"/>
              <w:bottom w:val="nil"/>
              <w:right w:val="single" w:sz="4" w:space="0" w:color="auto"/>
            </w:tcBorders>
          </w:tcPr>
          <w:p w:rsidR="007F0349" w:rsidRPr="004762FD" w:rsidRDefault="00EA5869" w:rsidP="007F0349">
            <w:pPr>
              <w:pBdr>
                <w:right w:val="single" w:sz="4" w:space="4" w:color="auto"/>
              </w:pBdr>
              <w:jc w:val="both"/>
              <w:rPr>
                <w:bCs/>
                <w:lang w:val="uk-UA"/>
              </w:rPr>
            </w:pPr>
            <w:r w:rsidRPr="004762FD">
              <w:rPr>
                <w:b/>
                <w:lang w:val="uk-UA"/>
              </w:rPr>
              <w:t xml:space="preserve">у разі ввезення (пересилання) на митну територію України  </w:t>
            </w:r>
            <w:r w:rsidR="00EB10BD" w:rsidRPr="004762FD">
              <w:rPr>
                <w:b/>
                <w:lang w:val="uk-UA"/>
              </w:rPr>
              <w:t>продуктів із країни</w:t>
            </w:r>
            <w:r w:rsidR="007F0349" w:rsidRPr="004762FD">
              <w:rPr>
                <w:b/>
                <w:vertAlign w:val="superscript"/>
                <w:lang w:val="uk-UA"/>
              </w:rPr>
              <w:t>(2)</w:t>
            </w:r>
            <w:r w:rsidR="00EB10BD" w:rsidRPr="004762FD">
              <w:rPr>
                <w:b/>
                <w:vertAlign w:val="superscript"/>
                <w:lang w:val="uk-UA"/>
              </w:rPr>
              <w:t xml:space="preserve"> </w:t>
            </w:r>
            <w:r w:rsidRPr="004762FD">
              <w:rPr>
                <w:b/>
                <w:lang w:val="uk-UA"/>
              </w:rPr>
              <w:t>або зони</w:t>
            </w:r>
            <w:r w:rsidR="007F0349" w:rsidRPr="004762FD">
              <w:rPr>
                <w:b/>
                <w:vertAlign w:val="superscript"/>
                <w:lang w:val="uk-UA"/>
              </w:rPr>
              <w:t>(3)</w:t>
            </w:r>
            <w:r w:rsidRPr="004762FD">
              <w:rPr>
                <w:b/>
                <w:lang w:val="uk-UA"/>
              </w:rPr>
              <w:t>, які відповідно до вимог Кодексу здоров’</w:t>
            </w:r>
            <w:r w:rsidR="00EB10BD" w:rsidRPr="004762FD">
              <w:rPr>
                <w:b/>
                <w:lang w:val="uk-UA"/>
              </w:rPr>
              <w:t>я наземних тварин МЕБ є країною</w:t>
            </w:r>
            <w:r w:rsidR="007F0349" w:rsidRPr="004762FD">
              <w:rPr>
                <w:b/>
                <w:vertAlign w:val="superscript"/>
                <w:lang w:val="uk-UA"/>
              </w:rPr>
              <w:t>(2)</w:t>
            </w:r>
            <w:r w:rsidR="00EB10BD" w:rsidRPr="004762FD">
              <w:rPr>
                <w:b/>
                <w:vertAlign w:val="superscript"/>
                <w:lang w:val="uk-UA"/>
              </w:rPr>
              <w:t xml:space="preserve"> </w:t>
            </w:r>
            <w:r w:rsidRPr="004762FD">
              <w:rPr>
                <w:b/>
                <w:lang w:val="uk-UA"/>
              </w:rPr>
              <w:t>чи зоною</w:t>
            </w:r>
            <w:r w:rsidR="007F0349" w:rsidRPr="004762FD">
              <w:rPr>
                <w:b/>
                <w:vertAlign w:val="superscript"/>
                <w:lang w:val="uk-UA"/>
              </w:rPr>
              <w:t>(3)</w:t>
            </w:r>
            <w:r w:rsidRPr="004762FD">
              <w:rPr>
                <w:b/>
                <w:lang w:val="uk-UA"/>
              </w:rPr>
              <w:t xml:space="preserve"> з </w:t>
            </w:r>
            <w:r w:rsidR="007F0349" w:rsidRPr="004762FD">
              <w:rPr>
                <w:b/>
                <w:lang w:val="uk-UA"/>
              </w:rPr>
              <w:t>контрольованим ризиком щодо губ</w:t>
            </w:r>
            <w:r w:rsidR="00031A69" w:rsidRPr="004762FD">
              <w:rPr>
                <w:b/>
                <w:lang w:val="uk-UA"/>
              </w:rPr>
              <w:t>частоподібної енцефалопатії ВРХ</w:t>
            </w:r>
            <w:r w:rsidR="007F0349" w:rsidRPr="004762FD">
              <w:rPr>
                <w:b/>
                <w:lang w:val="uk-UA"/>
              </w:rPr>
              <w:t>/</w:t>
            </w:r>
            <w:r w:rsidR="007F0349" w:rsidRPr="004762FD">
              <w:rPr>
                <w:lang w:val="en-US"/>
              </w:rPr>
              <w:t>f</w:t>
            </w:r>
            <w:r w:rsidR="007F0349" w:rsidRPr="004762FD">
              <w:rPr>
                <w:bCs/>
                <w:lang w:val="en-US"/>
              </w:rPr>
              <w:t>or</w:t>
            </w:r>
            <w:r w:rsidR="007F0349" w:rsidRPr="004762FD">
              <w:rPr>
                <w:bCs/>
                <w:lang w:val="uk-UA"/>
              </w:rPr>
              <w:t xml:space="preserve"> </w:t>
            </w:r>
            <w:r w:rsidR="007F0349" w:rsidRPr="004762FD">
              <w:rPr>
                <w:bCs/>
                <w:lang w:val="en-US"/>
              </w:rPr>
              <w:t>importation</w:t>
            </w:r>
            <w:r w:rsidR="007F0349" w:rsidRPr="004762FD">
              <w:rPr>
                <w:bCs/>
                <w:lang w:val="uk-UA"/>
              </w:rPr>
              <w:t xml:space="preserve"> (</w:t>
            </w:r>
            <w:r w:rsidR="007F0349" w:rsidRPr="004762FD">
              <w:rPr>
                <w:bCs/>
                <w:lang w:val="en-US"/>
              </w:rPr>
              <w:t>sending</w:t>
            </w:r>
            <w:r w:rsidR="007F0349" w:rsidRPr="004762FD">
              <w:rPr>
                <w:bCs/>
                <w:lang w:val="uk-UA"/>
              </w:rPr>
              <w:t xml:space="preserve">) </w:t>
            </w:r>
            <w:r w:rsidR="007F0349" w:rsidRPr="004762FD">
              <w:rPr>
                <w:bCs/>
                <w:lang w:val="en-US"/>
              </w:rPr>
              <w:t>to</w:t>
            </w:r>
            <w:r w:rsidR="007F0349" w:rsidRPr="004762FD">
              <w:rPr>
                <w:bCs/>
                <w:lang w:val="uk-UA"/>
              </w:rPr>
              <w:t xml:space="preserve"> </w:t>
            </w:r>
            <w:r w:rsidR="007F0349" w:rsidRPr="004762FD">
              <w:rPr>
                <w:bCs/>
                <w:lang w:val="en-US"/>
              </w:rPr>
              <w:t>the</w:t>
            </w:r>
            <w:r w:rsidR="007F0349" w:rsidRPr="004762FD">
              <w:rPr>
                <w:bCs/>
                <w:lang w:val="uk-UA"/>
              </w:rPr>
              <w:t xml:space="preserve"> </w:t>
            </w:r>
            <w:r w:rsidR="007F0349" w:rsidRPr="004762FD">
              <w:rPr>
                <w:bCs/>
                <w:lang w:val="en-US"/>
              </w:rPr>
              <w:t>customs</w:t>
            </w:r>
            <w:r w:rsidR="007F0349" w:rsidRPr="004762FD">
              <w:rPr>
                <w:bCs/>
                <w:lang w:val="uk-UA"/>
              </w:rPr>
              <w:t xml:space="preserve"> </w:t>
            </w:r>
            <w:r w:rsidR="007F0349" w:rsidRPr="004762FD">
              <w:rPr>
                <w:bCs/>
                <w:lang w:val="en-US"/>
              </w:rPr>
              <w:t>territory</w:t>
            </w:r>
            <w:r w:rsidR="007F0349" w:rsidRPr="004762FD">
              <w:rPr>
                <w:bCs/>
                <w:lang w:val="uk-UA"/>
              </w:rPr>
              <w:t xml:space="preserve"> </w:t>
            </w:r>
            <w:r w:rsidR="007F0349" w:rsidRPr="004762FD">
              <w:rPr>
                <w:bCs/>
                <w:lang w:val="en-US"/>
              </w:rPr>
              <w:t>of</w:t>
            </w:r>
            <w:r w:rsidR="007F0349" w:rsidRPr="004762FD">
              <w:rPr>
                <w:bCs/>
                <w:lang w:val="uk-UA"/>
              </w:rPr>
              <w:t xml:space="preserve"> </w:t>
            </w:r>
            <w:r w:rsidR="007F0349" w:rsidRPr="004762FD">
              <w:rPr>
                <w:bCs/>
                <w:lang w:val="en-US"/>
              </w:rPr>
              <w:t>Ukraine</w:t>
            </w:r>
            <w:r w:rsidR="007F0349" w:rsidRPr="004762FD">
              <w:rPr>
                <w:bCs/>
                <w:lang w:val="uk-UA"/>
              </w:rPr>
              <w:t xml:space="preserve"> </w:t>
            </w:r>
            <w:r w:rsidR="007F0349" w:rsidRPr="004762FD">
              <w:rPr>
                <w:bCs/>
                <w:lang w:val="en-US"/>
              </w:rPr>
              <w:t>of</w:t>
            </w:r>
            <w:r w:rsidR="007F0349" w:rsidRPr="004762FD">
              <w:rPr>
                <w:bCs/>
                <w:lang w:val="uk-UA"/>
              </w:rPr>
              <w:t xml:space="preserve"> </w:t>
            </w:r>
            <w:r w:rsidR="007F0349" w:rsidRPr="004762FD">
              <w:rPr>
                <w:bCs/>
                <w:lang w:val="en-US"/>
              </w:rPr>
              <w:t>products</w:t>
            </w:r>
            <w:r w:rsidR="007F0349" w:rsidRPr="004762FD">
              <w:rPr>
                <w:bCs/>
                <w:lang w:val="uk-UA"/>
              </w:rPr>
              <w:t xml:space="preserve"> </w:t>
            </w:r>
            <w:r w:rsidR="007F0349" w:rsidRPr="004762FD">
              <w:rPr>
                <w:bCs/>
                <w:lang w:val="en-US"/>
              </w:rPr>
              <w:t>from</w:t>
            </w:r>
            <w:r w:rsidR="007F0349" w:rsidRPr="004762FD">
              <w:rPr>
                <w:bCs/>
                <w:lang w:val="uk-UA"/>
              </w:rPr>
              <w:t xml:space="preserve"> </w:t>
            </w:r>
            <w:r w:rsidR="007F0349" w:rsidRPr="004762FD">
              <w:rPr>
                <w:bCs/>
                <w:lang w:val="en-US"/>
              </w:rPr>
              <w:t>a</w:t>
            </w:r>
            <w:r w:rsidR="007F0349" w:rsidRPr="004762FD">
              <w:rPr>
                <w:bCs/>
                <w:lang w:val="uk-UA"/>
              </w:rPr>
              <w:t xml:space="preserve"> </w:t>
            </w:r>
            <w:r w:rsidR="007F0349" w:rsidRPr="004762FD">
              <w:rPr>
                <w:bCs/>
                <w:lang w:val="en-US"/>
              </w:rPr>
              <w:t>country</w:t>
            </w:r>
            <w:r w:rsidR="00305E95" w:rsidRPr="004762FD">
              <w:rPr>
                <w:bCs/>
                <w:vertAlign w:val="superscript"/>
                <w:lang w:val="uk-UA"/>
              </w:rPr>
              <w:t>(2)</w:t>
            </w:r>
            <w:r w:rsidR="00EB10BD" w:rsidRPr="004762FD">
              <w:rPr>
                <w:bCs/>
                <w:vertAlign w:val="superscript"/>
                <w:lang w:val="uk-UA"/>
              </w:rPr>
              <w:t xml:space="preserve"> </w:t>
            </w:r>
            <w:r w:rsidR="007F0349" w:rsidRPr="004762FD">
              <w:rPr>
                <w:bCs/>
                <w:lang w:val="en-US"/>
              </w:rPr>
              <w:t>or</w:t>
            </w:r>
            <w:r w:rsidR="007F0349" w:rsidRPr="004762FD">
              <w:rPr>
                <w:bCs/>
                <w:lang w:val="uk-UA"/>
              </w:rPr>
              <w:t xml:space="preserve"> </w:t>
            </w:r>
            <w:r w:rsidR="007F0349" w:rsidRPr="004762FD">
              <w:rPr>
                <w:bCs/>
                <w:lang w:val="en-US"/>
              </w:rPr>
              <w:t>zone</w:t>
            </w:r>
            <w:r w:rsidR="00305E95" w:rsidRPr="004762FD">
              <w:rPr>
                <w:bCs/>
                <w:vertAlign w:val="superscript"/>
                <w:lang w:val="uk-UA"/>
              </w:rPr>
              <w:t>(3)</w:t>
            </w:r>
            <w:r w:rsidR="007F0349" w:rsidRPr="004762FD">
              <w:rPr>
                <w:bCs/>
                <w:lang w:val="uk-UA"/>
              </w:rPr>
              <w:t xml:space="preserve">, </w:t>
            </w:r>
            <w:r w:rsidR="007F0349" w:rsidRPr="004762FD">
              <w:rPr>
                <w:bCs/>
                <w:lang w:val="en-US"/>
              </w:rPr>
              <w:t>which</w:t>
            </w:r>
            <w:r w:rsidR="007F0349" w:rsidRPr="004762FD">
              <w:rPr>
                <w:bCs/>
                <w:lang w:val="uk-UA"/>
              </w:rPr>
              <w:t xml:space="preserve"> </w:t>
            </w:r>
            <w:r w:rsidR="007F0349" w:rsidRPr="004762FD">
              <w:rPr>
                <w:bCs/>
                <w:lang w:val="en-US"/>
              </w:rPr>
              <w:t>according</w:t>
            </w:r>
            <w:r w:rsidR="007F0349" w:rsidRPr="004762FD">
              <w:rPr>
                <w:bCs/>
                <w:lang w:val="uk-UA"/>
              </w:rPr>
              <w:t xml:space="preserve"> </w:t>
            </w:r>
            <w:r w:rsidR="007F0349" w:rsidRPr="004762FD">
              <w:rPr>
                <w:bCs/>
                <w:lang w:val="en-US"/>
              </w:rPr>
              <w:t>to</w:t>
            </w:r>
            <w:r w:rsidR="007F0349" w:rsidRPr="004762FD">
              <w:rPr>
                <w:bCs/>
                <w:lang w:val="uk-UA"/>
              </w:rPr>
              <w:t xml:space="preserve"> </w:t>
            </w:r>
            <w:r w:rsidR="007F0349" w:rsidRPr="004762FD">
              <w:rPr>
                <w:bCs/>
                <w:lang w:val="en-US"/>
              </w:rPr>
              <w:t>OIE</w:t>
            </w:r>
            <w:r w:rsidR="007F0349" w:rsidRPr="004762FD">
              <w:rPr>
                <w:bCs/>
                <w:lang w:val="uk-UA"/>
              </w:rPr>
              <w:t xml:space="preserve"> </w:t>
            </w:r>
            <w:r w:rsidR="007F0349" w:rsidRPr="004762FD">
              <w:rPr>
                <w:bCs/>
                <w:lang w:val="en-US"/>
              </w:rPr>
              <w:t>Terrestrial</w:t>
            </w:r>
            <w:r w:rsidR="007F0349" w:rsidRPr="004762FD">
              <w:rPr>
                <w:bCs/>
                <w:lang w:val="uk-UA"/>
              </w:rPr>
              <w:t xml:space="preserve"> </w:t>
            </w:r>
            <w:r w:rsidR="007F0349" w:rsidRPr="004762FD">
              <w:rPr>
                <w:bCs/>
                <w:lang w:val="en-US"/>
              </w:rPr>
              <w:t>Animals</w:t>
            </w:r>
            <w:r w:rsidR="007F0349" w:rsidRPr="004762FD">
              <w:rPr>
                <w:bCs/>
                <w:lang w:val="uk-UA"/>
              </w:rPr>
              <w:t xml:space="preserve"> </w:t>
            </w:r>
            <w:r w:rsidR="007F0349" w:rsidRPr="004762FD">
              <w:rPr>
                <w:bCs/>
                <w:lang w:val="en-US"/>
              </w:rPr>
              <w:t>Health</w:t>
            </w:r>
            <w:r w:rsidR="007F0349" w:rsidRPr="004762FD">
              <w:rPr>
                <w:bCs/>
                <w:lang w:val="uk-UA"/>
              </w:rPr>
              <w:t xml:space="preserve"> </w:t>
            </w:r>
            <w:r w:rsidR="007F0349" w:rsidRPr="004762FD">
              <w:rPr>
                <w:bCs/>
                <w:lang w:val="en-US"/>
              </w:rPr>
              <w:t>Code</w:t>
            </w:r>
            <w:r w:rsidR="007F0349" w:rsidRPr="004762FD">
              <w:rPr>
                <w:bCs/>
                <w:lang w:val="uk-UA"/>
              </w:rPr>
              <w:t xml:space="preserve"> </w:t>
            </w:r>
            <w:r w:rsidR="007F0349" w:rsidRPr="004762FD">
              <w:rPr>
                <w:bCs/>
                <w:lang w:val="en-US"/>
              </w:rPr>
              <w:t>is</w:t>
            </w:r>
            <w:r w:rsidR="007F0349" w:rsidRPr="004762FD">
              <w:rPr>
                <w:bCs/>
                <w:lang w:val="uk-UA"/>
              </w:rPr>
              <w:t xml:space="preserve"> </w:t>
            </w:r>
            <w:r w:rsidR="007F0349" w:rsidRPr="004762FD">
              <w:rPr>
                <w:bCs/>
                <w:lang w:val="en-US"/>
              </w:rPr>
              <w:t>the</w:t>
            </w:r>
            <w:r w:rsidR="007F0349" w:rsidRPr="004762FD">
              <w:rPr>
                <w:bCs/>
                <w:lang w:val="uk-UA"/>
              </w:rPr>
              <w:t xml:space="preserve"> </w:t>
            </w:r>
            <w:r w:rsidR="007F0349" w:rsidRPr="004762FD">
              <w:rPr>
                <w:bCs/>
                <w:lang w:val="en-US"/>
              </w:rPr>
              <w:t>country</w:t>
            </w:r>
            <w:r w:rsidR="00305E95" w:rsidRPr="004762FD">
              <w:rPr>
                <w:bCs/>
                <w:vertAlign w:val="superscript"/>
                <w:lang w:val="uk-UA"/>
              </w:rPr>
              <w:t>(2)</w:t>
            </w:r>
            <w:r w:rsidR="00EB10BD" w:rsidRPr="004762FD">
              <w:rPr>
                <w:bCs/>
                <w:vertAlign w:val="superscript"/>
                <w:lang w:val="uk-UA"/>
              </w:rPr>
              <w:t xml:space="preserve"> </w:t>
            </w:r>
            <w:r w:rsidR="007F0349" w:rsidRPr="004762FD">
              <w:rPr>
                <w:bCs/>
                <w:lang w:val="en-US"/>
              </w:rPr>
              <w:t>or</w:t>
            </w:r>
            <w:r w:rsidR="007F0349" w:rsidRPr="004762FD">
              <w:rPr>
                <w:bCs/>
                <w:lang w:val="uk-UA"/>
              </w:rPr>
              <w:t xml:space="preserve"> </w:t>
            </w:r>
            <w:r w:rsidR="007F0349" w:rsidRPr="004762FD">
              <w:rPr>
                <w:bCs/>
                <w:lang w:val="en-US"/>
              </w:rPr>
              <w:t>the</w:t>
            </w:r>
            <w:r w:rsidR="007F0349" w:rsidRPr="004762FD">
              <w:rPr>
                <w:bCs/>
                <w:lang w:val="uk-UA"/>
              </w:rPr>
              <w:t xml:space="preserve"> </w:t>
            </w:r>
            <w:r w:rsidR="007F0349" w:rsidRPr="004762FD">
              <w:rPr>
                <w:bCs/>
                <w:lang w:val="en-US"/>
              </w:rPr>
              <w:t>zone</w:t>
            </w:r>
            <w:r w:rsidR="00305E95" w:rsidRPr="004762FD">
              <w:rPr>
                <w:bCs/>
                <w:vertAlign w:val="superscript"/>
                <w:lang w:val="uk-UA"/>
              </w:rPr>
              <w:t>(3)</w:t>
            </w:r>
            <w:r w:rsidR="007F0349" w:rsidRPr="004762FD">
              <w:rPr>
                <w:bCs/>
                <w:lang w:val="uk-UA"/>
              </w:rPr>
              <w:t xml:space="preserve"> </w:t>
            </w:r>
            <w:r w:rsidR="007F0349" w:rsidRPr="004762FD">
              <w:rPr>
                <w:bCs/>
                <w:lang w:val="en-US"/>
              </w:rPr>
              <w:t>with</w:t>
            </w:r>
            <w:r w:rsidR="007F0349" w:rsidRPr="004762FD">
              <w:rPr>
                <w:bCs/>
                <w:lang w:val="uk-UA"/>
              </w:rPr>
              <w:t xml:space="preserve"> </w:t>
            </w:r>
            <w:r w:rsidR="007F0349" w:rsidRPr="004762FD">
              <w:rPr>
                <w:bCs/>
                <w:lang w:val="en-US"/>
              </w:rPr>
              <w:t>a</w:t>
            </w:r>
            <w:r w:rsidR="007F0349" w:rsidRPr="004762FD">
              <w:rPr>
                <w:bCs/>
                <w:lang w:val="uk-UA"/>
              </w:rPr>
              <w:t xml:space="preserve"> </w:t>
            </w:r>
            <w:r w:rsidR="007F0349" w:rsidRPr="004762FD">
              <w:rPr>
                <w:bCs/>
                <w:lang w:val="en-US"/>
              </w:rPr>
              <w:t>controlled</w:t>
            </w:r>
            <w:r w:rsidR="007F0349" w:rsidRPr="004762FD">
              <w:rPr>
                <w:bCs/>
                <w:lang w:val="uk-UA"/>
              </w:rPr>
              <w:t xml:space="preserve"> </w:t>
            </w:r>
            <w:r w:rsidR="007F0349" w:rsidRPr="004762FD">
              <w:rPr>
                <w:bCs/>
                <w:lang w:val="en-US"/>
              </w:rPr>
              <w:t>BSE</w:t>
            </w:r>
            <w:r w:rsidR="007F0349" w:rsidRPr="004762FD">
              <w:rPr>
                <w:bCs/>
                <w:lang w:val="uk-UA"/>
              </w:rPr>
              <w:t xml:space="preserve"> </w:t>
            </w:r>
            <w:r w:rsidR="007F0349" w:rsidRPr="004762FD">
              <w:rPr>
                <w:bCs/>
                <w:lang w:val="en-US"/>
              </w:rPr>
              <w:t>risk</w:t>
            </w:r>
            <w:r w:rsidR="007F0349" w:rsidRPr="004762FD">
              <w:rPr>
                <w:bCs/>
                <w:lang w:val="uk-UA"/>
              </w:rPr>
              <w:t xml:space="preserve">, </w:t>
            </w:r>
            <w:r w:rsidR="007F0349" w:rsidRPr="004762FD">
              <w:rPr>
                <w:bCs/>
                <w:lang w:val="en-US"/>
              </w:rPr>
              <w:t>the</w:t>
            </w:r>
            <w:r w:rsidR="007F0349" w:rsidRPr="004762FD">
              <w:rPr>
                <w:bCs/>
                <w:lang w:val="uk-UA"/>
              </w:rPr>
              <w:t xml:space="preserve"> </w:t>
            </w:r>
            <w:r w:rsidR="007F0349" w:rsidRPr="004762FD">
              <w:rPr>
                <w:bCs/>
                <w:lang w:val="en-US"/>
              </w:rPr>
              <w:t>following</w:t>
            </w:r>
            <w:r w:rsidR="007F0349" w:rsidRPr="004762FD">
              <w:rPr>
                <w:bCs/>
                <w:lang w:val="uk-UA"/>
              </w:rPr>
              <w:t xml:space="preserve"> </w:t>
            </w:r>
            <w:r w:rsidR="007F0349" w:rsidRPr="004762FD">
              <w:rPr>
                <w:bCs/>
                <w:lang w:val="en-US"/>
              </w:rPr>
              <w:t>condition</w:t>
            </w:r>
            <w:r w:rsidR="007F0349" w:rsidRPr="004762FD">
              <w:rPr>
                <w:bCs/>
                <w:lang w:val="uk-UA"/>
              </w:rPr>
              <w:t xml:space="preserve"> </w:t>
            </w:r>
            <w:r w:rsidR="007F0349" w:rsidRPr="004762FD">
              <w:rPr>
                <w:bCs/>
                <w:lang w:val="en-US"/>
              </w:rPr>
              <w:t>shall</w:t>
            </w:r>
            <w:r w:rsidR="007F0349" w:rsidRPr="004762FD">
              <w:rPr>
                <w:bCs/>
                <w:lang w:val="uk-UA"/>
              </w:rPr>
              <w:t xml:space="preserve"> </w:t>
            </w:r>
            <w:r w:rsidR="007F0349" w:rsidRPr="004762FD">
              <w:rPr>
                <w:bCs/>
                <w:lang w:val="en-US"/>
              </w:rPr>
              <w:t>be</w:t>
            </w:r>
            <w:r w:rsidR="007F0349" w:rsidRPr="004762FD">
              <w:rPr>
                <w:bCs/>
                <w:lang w:val="uk-UA"/>
              </w:rPr>
              <w:t xml:space="preserve"> </w:t>
            </w:r>
            <w:r w:rsidR="007F0349" w:rsidRPr="004762FD">
              <w:rPr>
                <w:bCs/>
                <w:lang w:val="en-US"/>
              </w:rPr>
              <w:t>met</w:t>
            </w:r>
            <w:r w:rsidR="00EF7649" w:rsidRPr="004762FD">
              <w:rPr>
                <w:bCs/>
                <w:lang w:val="uk-UA"/>
              </w:rPr>
              <w:t>/</w:t>
            </w:r>
            <w:r w:rsidR="00EF7649" w:rsidRPr="004762FD">
              <w:t xml:space="preserve"> </w:t>
            </w:r>
            <w:r w:rsidR="00EF7649" w:rsidRPr="004762FD">
              <w:rPr>
                <w:bCs/>
                <w:lang w:val="en-US"/>
              </w:rPr>
              <w:t>για</w:t>
            </w:r>
            <w:r w:rsidR="00EF7649" w:rsidRPr="004762FD">
              <w:rPr>
                <w:bCs/>
                <w:lang w:val="uk-UA"/>
              </w:rPr>
              <w:t xml:space="preserve"> </w:t>
            </w:r>
            <w:r w:rsidR="00EF7649" w:rsidRPr="004762FD">
              <w:rPr>
                <w:bCs/>
                <w:lang w:val="en-US"/>
              </w:rPr>
              <w:t>εισαγωγή</w:t>
            </w:r>
            <w:r w:rsidR="00EF7649" w:rsidRPr="004762FD">
              <w:rPr>
                <w:bCs/>
                <w:lang w:val="uk-UA"/>
              </w:rPr>
              <w:t xml:space="preserve"> (</w:t>
            </w:r>
            <w:r w:rsidR="00EF7649" w:rsidRPr="004762FD">
              <w:rPr>
                <w:bCs/>
                <w:lang w:val="en-US"/>
              </w:rPr>
              <w:t>αποστολή</w:t>
            </w:r>
            <w:r w:rsidR="00EF7649" w:rsidRPr="004762FD">
              <w:rPr>
                <w:bCs/>
                <w:lang w:val="uk-UA"/>
              </w:rPr>
              <w:t xml:space="preserve">) </w:t>
            </w:r>
            <w:r w:rsidR="00EF7649" w:rsidRPr="004762FD">
              <w:rPr>
                <w:bCs/>
                <w:lang w:val="en-US"/>
              </w:rPr>
              <w:t>στο</w:t>
            </w:r>
            <w:r w:rsidR="00EF7649" w:rsidRPr="004762FD">
              <w:rPr>
                <w:bCs/>
                <w:lang w:val="uk-UA"/>
              </w:rPr>
              <w:t xml:space="preserve"> </w:t>
            </w:r>
            <w:r w:rsidR="00EF7649" w:rsidRPr="004762FD">
              <w:rPr>
                <w:bCs/>
                <w:lang w:val="en-US"/>
              </w:rPr>
              <w:t>τελωνειακό</w:t>
            </w:r>
            <w:r w:rsidR="00EF7649" w:rsidRPr="004762FD">
              <w:rPr>
                <w:bCs/>
                <w:lang w:val="uk-UA"/>
              </w:rPr>
              <w:t xml:space="preserve"> </w:t>
            </w:r>
            <w:r w:rsidR="00EF7649" w:rsidRPr="004762FD">
              <w:rPr>
                <w:bCs/>
                <w:lang w:val="en-US"/>
              </w:rPr>
              <w:t>έδαφος</w:t>
            </w:r>
            <w:r w:rsidR="00EF7649" w:rsidRPr="004762FD">
              <w:rPr>
                <w:bCs/>
                <w:lang w:val="uk-UA"/>
              </w:rPr>
              <w:t xml:space="preserve"> </w:t>
            </w:r>
            <w:r w:rsidR="00EF7649" w:rsidRPr="004762FD">
              <w:rPr>
                <w:bCs/>
                <w:lang w:val="en-US"/>
              </w:rPr>
              <w:t>της</w:t>
            </w:r>
            <w:r w:rsidR="00EF7649" w:rsidRPr="004762FD">
              <w:rPr>
                <w:bCs/>
                <w:lang w:val="uk-UA"/>
              </w:rPr>
              <w:t xml:space="preserve"> </w:t>
            </w:r>
            <w:r w:rsidR="00EF7649" w:rsidRPr="004762FD">
              <w:rPr>
                <w:bCs/>
                <w:lang w:val="en-US"/>
              </w:rPr>
              <w:t>Ουκρανίας</w:t>
            </w:r>
            <w:r w:rsidR="00EF7649" w:rsidRPr="004762FD">
              <w:rPr>
                <w:bCs/>
                <w:lang w:val="uk-UA"/>
              </w:rPr>
              <w:t xml:space="preserve"> </w:t>
            </w:r>
            <w:r w:rsidR="00EF7649" w:rsidRPr="004762FD">
              <w:rPr>
                <w:bCs/>
                <w:lang w:val="en-US"/>
              </w:rPr>
              <w:t>προϊόντων</w:t>
            </w:r>
            <w:r w:rsidR="00EF7649" w:rsidRPr="004762FD">
              <w:rPr>
                <w:bCs/>
                <w:lang w:val="uk-UA"/>
              </w:rPr>
              <w:t xml:space="preserve"> </w:t>
            </w:r>
            <w:r w:rsidR="00EF7649" w:rsidRPr="004762FD">
              <w:rPr>
                <w:bCs/>
                <w:lang w:val="en-US"/>
              </w:rPr>
              <w:t>από</w:t>
            </w:r>
            <w:r w:rsidR="00EF7649" w:rsidRPr="004762FD">
              <w:rPr>
                <w:bCs/>
                <w:lang w:val="uk-UA"/>
              </w:rPr>
              <w:t xml:space="preserve"> </w:t>
            </w:r>
            <w:r w:rsidR="00EF7649" w:rsidRPr="004762FD">
              <w:rPr>
                <w:bCs/>
                <w:lang w:val="en-US"/>
              </w:rPr>
              <w:t>χώρα</w:t>
            </w:r>
            <w:r w:rsidR="00B65823" w:rsidRPr="004762FD">
              <w:rPr>
                <w:bCs/>
                <w:lang w:val="uk-UA"/>
              </w:rPr>
              <w:t xml:space="preserve"> </w:t>
            </w:r>
            <w:r w:rsidR="00EF7649" w:rsidRPr="004762FD">
              <w:rPr>
                <w:bCs/>
                <w:lang w:val="uk-UA"/>
              </w:rPr>
              <w:t xml:space="preserve">(2) </w:t>
            </w:r>
            <w:r w:rsidR="00EF7649" w:rsidRPr="004762FD">
              <w:rPr>
                <w:bCs/>
                <w:lang w:val="en-US"/>
              </w:rPr>
              <w:t>ή</w:t>
            </w:r>
            <w:r w:rsidR="00EF7649" w:rsidRPr="004762FD">
              <w:rPr>
                <w:bCs/>
                <w:lang w:val="uk-UA"/>
              </w:rPr>
              <w:t xml:space="preserve"> </w:t>
            </w:r>
            <w:r w:rsidR="00EF7649" w:rsidRPr="004762FD">
              <w:rPr>
                <w:bCs/>
                <w:lang w:val="en-US"/>
              </w:rPr>
              <w:t>ζώνη</w:t>
            </w:r>
            <w:r w:rsidR="00B65823" w:rsidRPr="004762FD">
              <w:rPr>
                <w:bCs/>
                <w:lang w:val="uk-UA"/>
              </w:rPr>
              <w:t xml:space="preserve"> </w:t>
            </w:r>
            <w:r w:rsidR="00EF7649" w:rsidRPr="004762FD">
              <w:rPr>
                <w:bCs/>
                <w:lang w:val="uk-UA"/>
              </w:rPr>
              <w:t xml:space="preserve">(3), </w:t>
            </w:r>
            <w:r w:rsidR="00EF7649" w:rsidRPr="004762FD">
              <w:rPr>
                <w:bCs/>
                <w:lang w:val="en-US"/>
              </w:rPr>
              <w:t>η</w:t>
            </w:r>
            <w:r w:rsidR="00EF7649" w:rsidRPr="004762FD">
              <w:rPr>
                <w:bCs/>
                <w:lang w:val="uk-UA"/>
              </w:rPr>
              <w:t xml:space="preserve"> </w:t>
            </w:r>
            <w:r w:rsidR="00EF7649" w:rsidRPr="004762FD">
              <w:rPr>
                <w:bCs/>
                <w:lang w:val="en-US"/>
              </w:rPr>
              <w:t>οποία</w:t>
            </w:r>
            <w:r w:rsidR="00EF7649" w:rsidRPr="004762FD">
              <w:rPr>
                <w:bCs/>
                <w:lang w:val="uk-UA"/>
              </w:rPr>
              <w:t xml:space="preserve"> </w:t>
            </w:r>
            <w:r w:rsidR="00EF7649" w:rsidRPr="004762FD">
              <w:rPr>
                <w:bCs/>
                <w:lang w:val="en-US"/>
              </w:rPr>
              <w:t>σύμφωνα</w:t>
            </w:r>
            <w:r w:rsidR="00EF7649" w:rsidRPr="004762FD">
              <w:rPr>
                <w:bCs/>
                <w:lang w:val="uk-UA"/>
              </w:rPr>
              <w:t xml:space="preserve"> </w:t>
            </w:r>
            <w:r w:rsidR="00EF7649" w:rsidRPr="004762FD">
              <w:rPr>
                <w:bCs/>
                <w:lang w:val="en-US"/>
              </w:rPr>
              <w:t>με</w:t>
            </w:r>
            <w:r w:rsidR="00EF7649" w:rsidRPr="004762FD">
              <w:rPr>
                <w:bCs/>
                <w:lang w:val="uk-UA"/>
              </w:rPr>
              <w:t xml:space="preserve"> </w:t>
            </w:r>
            <w:r w:rsidR="00EF7649" w:rsidRPr="004762FD">
              <w:rPr>
                <w:bCs/>
                <w:lang w:val="en-US"/>
              </w:rPr>
              <w:t>τον</w:t>
            </w:r>
            <w:r w:rsidR="00EF7649" w:rsidRPr="004762FD">
              <w:rPr>
                <w:bCs/>
                <w:lang w:val="uk-UA"/>
              </w:rPr>
              <w:t xml:space="preserve"> </w:t>
            </w:r>
            <w:r w:rsidR="00EF7649" w:rsidRPr="004762FD">
              <w:rPr>
                <w:bCs/>
                <w:lang w:val="en-US"/>
              </w:rPr>
              <w:t>Κώδικα</w:t>
            </w:r>
            <w:r w:rsidR="00EF7649" w:rsidRPr="004762FD">
              <w:rPr>
                <w:bCs/>
                <w:lang w:val="uk-UA"/>
              </w:rPr>
              <w:t xml:space="preserve"> </w:t>
            </w:r>
            <w:r w:rsidR="00EF7649" w:rsidRPr="004762FD">
              <w:rPr>
                <w:bCs/>
                <w:lang w:val="en-US"/>
              </w:rPr>
              <w:t>Υγείας</w:t>
            </w:r>
            <w:r w:rsidR="00EF7649" w:rsidRPr="004762FD">
              <w:rPr>
                <w:bCs/>
                <w:lang w:val="uk-UA"/>
              </w:rPr>
              <w:t xml:space="preserve"> </w:t>
            </w:r>
            <w:r w:rsidR="00EF7649" w:rsidRPr="004762FD">
              <w:rPr>
                <w:bCs/>
                <w:lang w:val="en-US"/>
              </w:rPr>
              <w:t>Χερσαίων</w:t>
            </w:r>
            <w:r w:rsidR="00EF7649" w:rsidRPr="004762FD">
              <w:rPr>
                <w:bCs/>
                <w:lang w:val="uk-UA"/>
              </w:rPr>
              <w:t xml:space="preserve"> </w:t>
            </w:r>
            <w:r w:rsidR="00EF7649" w:rsidRPr="004762FD">
              <w:rPr>
                <w:bCs/>
                <w:lang w:val="en-US"/>
              </w:rPr>
              <w:t>Ζώων</w:t>
            </w:r>
            <w:r w:rsidR="00EF7649" w:rsidRPr="004762FD">
              <w:rPr>
                <w:bCs/>
                <w:lang w:val="uk-UA"/>
              </w:rPr>
              <w:t xml:space="preserve"> </w:t>
            </w:r>
            <w:r w:rsidR="00EF7649" w:rsidRPr="004762FD">
              <w:rPr>
                <w:bCs/>
                <w:lang w:val="en-US"/>
              </w:rPr>
              <w:t>του</w:t>
            </w:r>
            <w:r w:rsidR="00EF7649" w:rsidRPr="004762FD">
              <w:rPr>
                <w:bCs/>
                <w:lang w:val="uk-UA"/>
              </w:rPr>
              <w:t xml:space="preserve"> </w:t>
            </w:r>
            <w:r w:rsidR="00B65823" w:rsidRPr="004762FD">
              <w:rPr>
                <w:bCs/>
                <w:lang w:val="el-GR"/>
              </w:rPr>
              <w:t>ΠΟΥΖ</w:t>
            </w:r>
            <w:r w:rsidR="00EF7649" w:rsidRPr="004762FD">
              <w:rPr>
                <w:bCs/>
                <w:lang w:val="uk-UA"/>
              </w:rPr>
              <w:t xml:space="preserve"> </w:t>
            </w:r>
            <w:r w:rsidR="00EF7649" w:rsidRPr="004762FD">
              <w:rPr>
                <w:bCs/>
                <w:lang w:val="en-US"/>
              </w:rPr>
              <w:t>είναι</w:t>
            </w:r>
            <w:r w:rsidR="00EF7649" w:rsidRPr="004762FD">
              <w:rPr>
                <w:bCs/>
                <w:lang w:val="uk-UA"/>
              </w:rPr>
              <w:t xml:space="preserve"> </w:t>
            </w:r>
            <w:r w:rsidR="00EF7649" w:rsidRPr="004762FD">
              <w:rPr>
                <w:bCs/>
                <w:lang w:val="en-US"/>
              </w:rPr>
              <w:t>χώρα</w:t>
            </w:r>
            <w:r w:rsidR="00EF7649" w:rsidRPr="004762FD">
              <w:rPr>
                <w:bCs/>
                <w:lang w:val="uk-UA"/>
              </w:rPr>
              <w:t xml:space="preserve">(2) </w:t>
            </w:r>
            <w:r w:rsidR="00EF7649" w:rsidRPr="004762FD">
              <w:rPr>
                <w:bCs/>
                <w:lang w:val="en-US"/>
              </w:rPr>
              <w:t>ή</w:t>
            </w:r>
            <w:r w:rsidR="00EF7649" w:rsidRPr="004762FD">
              <w:rPr>
                <w:bCs/>
                <w:lang w:val="uk-UA"/>
              </w:rPr>
              <w:t xml:space="preserve"> </w:t>
            </w:r>
            <w:r w:rsidR="00EF7649" w:rsidRPr="004762FD">
              <w:rPr>
                <w:bCs/>
                <w:lang w:val="en-US"/>
              </w:rPr>
              <w:t>ζώνη</w:t>
            </w:r>
            <w:r w:rsidR="00EF7649" w:rsidRPr="004762FD">
              <w:rPr>
                <w:bCs/>
                <w:lang w:val="uk-UA"/>
              </w:rPr>
              <w:t xml:space="preserve">(3) </w:t>
            </w:r>
            <w:r w:rsidR="00EF7649" w:rsidRPr="004762FD">
              <w:rPr>
                <w:bCs/>
                <w:lang w:val="en-US"/>
              </w:rPr>
              <w:t>με</w:t>
            </w:r>
            <w:r w:rsidR="00EF7649" w:rsidRPr="004762FD">
              <w:rPr>
                <w:bCs/>
                <w:lang w:val="uk-UA"/>
              </w:rPr>
              <w:t xml:space="preserve"> </w:t>
            </w:r>
            <w:r w:rsidR="00EF7649" w:rsidRPr="004762FD">
              <w:rPr>
                <w:bCs/>
                <w:lang w:val="en-US"/>
              </w:rPr>
              <w:t>ελεγχόμενο</w:t>
            </w:r>
            <w:r w:rsidR="00EF7649" w:rsidRPr="004762FD">
              <w:rPr>
                <w:bCs/>
                <w:lang w:val="uk-UA"/>
              </w:rPr>
              <w:t xml:space="preserve"> </w:t>
            </w:r>
            <w:r w:rsidR="00EF7649" w:rsidRPr="004762FD">
              <w:rPr>
                <w:bCs/>
                <w:lang w:val="en-US"/>
              </w:rPr>
              <w:t>κίνδυνο</w:t>
            </w:r>
            <w:r w:rsidR="00EF7649" w:rsidRPr="004762FD">
              <w:rPr>
                <w:bCs/>
                <w:lang w:val="uk-UA"/>
              </w:rPr>
              <w:t xml:space="preserve"> </w:t>
            </w:r>
            <w:r w:rsidR="00EF7649" w:rsidRPr="004762FD">
              <w:rPr>
                <w:bCs/>
                <w:lang w:val="en-US"/>
              </w:rPr>
              <w:t>ΣΕΒ</w:t>
            </w:r>
            <w:r w:rsidR="00EF7649" w:rsidRPr="004762FD">
              <w:rPr>
                <w:bCs/>
                <w:lang w:val="uk-UA"/>
              </w:rPr>
              <w:t xml:space="preserve">, </w:t>
            </w:r>
            <w:r w:rsidR="00EF7649" w:rsidRPr="004762FD">
              <w:rPr>
                <w:bCs/>
                <w:lang w:val="en-US"/>
              </w:rPr>
              <w:t>πρέπει</w:t>
            </w:r>
            <w:r w:rsidR="00EF7649" w:rsidRPr="004762FD">
              <w:rPr>
                <w:bCs/>
                <w:lang w:val="uk-UA"/>
              </w:rPr>
              <w:t xml:space="preserve"> </w:t>
            </w:r>
            <w:r w:rsidR="00EF7649" w:rsidRPr="004762FD">
              <w:rPr>
                <w:bCs/>
                <w:lang w:val="en-US"/>
              </w:rPr>
              <w:t>να</w:t>
            </w:r>
            <w:r w:rsidR="00EF7649" w:rsidRPr="004762FD">
              <w:rPr>
                <w:bCs/>
                <w:lang w:val="uk-UA"/>
              </w:rPr>
              <w:t xml:space="preserve"> </w:t>
            </w:r>
            <w:r w:rsidR="00EF7649" w:rsidRPr="004762FD">
              <w:rPr>
                <w:bCs/>
                <w:lang w:val="en-US"/>
              </w:rPr>
              <w:t>πληρού</w:t>
            </w:r>
            <w:r w:rsidR="00B65823" w:rsidRPr="004762FD">
              <w:rPr>
                <w:bCs/>
                <w:lang w:val="el-GR"/>
              </w:rPr>
              <w:t>ν</w:t>
            </w:r>
            <w:r w:rsidR="00EF7649" w:rsidRPr="004762FD">
              <w:rPr>
                <w:bCs/>
                <w:lang w:val="en-US"/>
              </w:rPr>
              <w:t>ται</w:t>
            </w:r>
            <w:r w:rsidR="00EF7649" w:rsidRPr="004762FD">
              <w:rPr>
                <w:bCs/>
                <w:lang w:val="uk-UA"/>
              </w:rPr>
              <w:t xml:space="preserve"> </w:t>
            </w:r>
            <w:r w:rsidR="00B65823" w:rsidRPr="004762FD">
              <w:rPr>
                <w:bCs/>
                <w:lang w:val="el-GR"/>
              </w:rPr>
              <w:t>οι</w:t>
            </w:r>
            <w:r w:rsidR="00EF7649" w:rsidRPr="004762FD">
              <w:rPr>
                <w:bCs/>
                <w:lang w:val="uk-UA"/>
              </w:rPr>
              <w:t xml:space="preserve"> </w:t>
            </w:r>
            <w:r w:rsidR="00EF7649" w:rsidRPr="004762FD">
              <w:rPr>
                <w:bCs/>
                <w:lang w:val="en-US"/>
              </w:rPr>
              <w:t>ακόλουθ</w:t>
            </w:r>
            <w:r w:rsidR="00B65823" w:rsidRPr="004762FD">
              <w:rPr>
                <w:bCs/>
                <w:lang w:val="el-GR"/>
              </w:rPr>
              <w:t>ες</w:t>
            </w:r>
            <w:r w:rsidR="00EF7649" w:rsidRPr="004762FD">
              <w:rPr>
                <w:bCs/>
                <w:lang w:val="uk-UA"/>
              </w:rPr>
              <w:t xml:space="preserve"> </w:t>
            </w:r>
            <w:r w:rsidR="00EF7649" w:rsidRPr="004762FD">
              <w:rPr>
                <w:bCs/>
                <w:lang w:val="en-US"/>
              </w:rPr>
              <w:t>προϋπ</w:t>
            </w:r>
            <w:r w:rsidR="00B65823" w:rsidRPr="004762FD">
              <w:rPr>
                <w:bCs/>
                <w:lang w:val="el-GR"/>
              </w:rPr>
              <w:t>ο</w:t>
            </w:r>
            <w:r w:rsidR="00B65823" w:rsidRPr="004762FD">
              <w:rPr>
                <w:bCs/>
                <w:lang w:val="en-US"/>
              </w:rPr>
              <w:t>θ</w:t>
            </w:r>
            <w:r w:rsidR="00B65823" w:rsidRPr="004762FD">
              <w:rPr>
                <w:bCs/>
                <w:lang w:val="el-GR"/>
              </w:rPr>
              <w:t>έ</w:t>
            </w:r>
            <w:r w:rsidR="00EF7649" w:rsidRPr="004762FD">
              <w:rPr>
                <w:bCs/>
                <w:lang w:val="en-US"/>
              </w:rPr>
              <w:t>σ</w:t>
            </w:r>
            <w:r w:rsidR="00B65823" w:rsidRPr="004762FD">
              <w:rPr>
                <w:bCs/>
                <w:lang w:val="el-GR"/>
              </w:rPr>
              <w:t>εις</w:t>
            </w:r>
            <w:r w:rsidR="007F0349" w:rsidRPr="004762FD">
              <w:rPr>
                <w:bCs/>
                <w:lang w:val="uk-UA"/>
              </w:rPr>
              <w:t>:</w:t>
            </w:r>
          </w:p>
          <w:p w:rsidR="00EA5869" w:rsidRPr="004762FD" w:rsidRDefault="00EA5869" w:rsidP="00FF7B06">
            <w:pPr>
              <w:pBdr>
                <w:right w:val="single" w:sz="4" w:space="4" w:color="auto"/>
              </w:pBdr>
              <w:jc w:val="both"/>
              <w:rPr>
                <w:b/>
                <w:lang w:val="uk-UA"/>
              </w:rPr>
            </w:pPr>
          </w:p>
        </w:tc>
      </w:tr>
      <w:tr w:rsidR="00A97970" w:rsidRPr="00EB10BD" w:rsidTr="006377AB">
        <w:trPr>
          <w:gridBefore w:val="1"/>
          <w:wBefore w:w="425" w:type="dxa"/>
          <w:trHeight w:val="46"/>
        </w:trPr>
        <w:tc>
          <w:tcPr>
            <w:tcW w:w="709" w:type="dxa"/>
            <w:tcBorders>
              <w:top w:val="nil"/>
              <w:left w:val="single" w:sz="4" w:space="0" w:color="auto"/>
              <w:bottom w:val="nil"/>
              <w:right w:val="nil"/>
            </w:tcBorders>
          </w:tcPr>
          <w:p w:rsidR="00A97970" w:rsidRPr="00FF7B06" w:rsidRDefault="00A97970" w:rsidP="00EA5869">
            <w:pPr>
              <w:rPr>
                <w:b/>
                <w:lang w:val="uk-UA"/>
              </w:rPr>
            </w:pPr>
          </w:p>
        </w:tc>
        <w:tc>
          <w:tcPr>
            <w:tcW w:w="852" w:type="dxa"/>
            <w:tcBorders>
              <w:top w:val="nil"/>
              <w:left w:val="nil"/>
              <w:bottom w:val="nil"/>
              <w:right w:val="nil"/>
            </w:tcBorders>
          </w:tcPr>
          <w:p w:rsidR="00A97970" w:rsidRPr="004762FD" w:rsidRDefault="00A97970" w:rsidP="00EA5869">
            <w:pPr>
              <w:jc w:val="both"/>
              <w:rPr>
                <w:b/>
                <w:lang w:val="uk-UA"/>
              </w:rPr>
            </w:pPr>
          </w:p>
        </w:tc>
        <w:tc>
          <w:tcPr>
            <w:tcW w:w="1275" w:type="dxa"/>
            <w:gridSpan w:val="2"/>
            <w:tcBorders>
              <w:top w:val="nil"/>
              <w:left w:val="nil"/>
              <w:bottom w:val="nil"/>
              <w:right w:val="nil"/>
            </w:tcBorders>
          </w:tcPr>
          <w:p w:rsidR="00A97970" w:rsidRPr="004762FD" w:rsidRDefault="00A97970" w:rsidP="00EA5869">
            <w:pPr>
              <w:jc w:val="both"/>
              <w:rPr>
                <w:b/>
                <w:lang w:val="uk-UA"/>
              </w:rPr>
            </w:pPr>
          </w:p>
        </w:tc>
        <w:tc>
          <w:tcPr>
            <w:tcW w:w="567" w:type="dxa"/>
            <w:tcBorders>
              <w:top w:val="nil"/>
              <w:left w:val="nil"/>
              <w:bottom w:val="nil"/>
              <w:right w:val="nil"/>
            </w:tcBorders>
          </w:tcPr>
          <w:p w:rsidR="00A97970" w:rsidRPr="004762FD" w:rsidRDefault="00A97970" w:rsidP="00EA5869">
            <w:pPr>
              <w:pBdr>
                <w:right w:val="single" w:sz="4" w:space="4" w:color="auto"/>
              </w:pBdr>
              <w:jc w:val="both"/>
              <w:rPr>
                <w:b/>
                <w:lang w:val="uk-UA"/>
              </w:rPr>
            </w:pPr>
          </w:p>
        </w:tc>
        <w:tc>
          <w:tcPr>
            <w:tcW w:w="6946" w:type="dxa"/>
            <w:gridSpan w:val="11"/>
            <w:tcBorders>
              <w:top w:val="nil"/>
              <w:left w:val="nil"/>
              <w:bottom w:val="nil"/>
              <w:right w:val="single" w:sz="4" w:space="0" w:color="auto"/>
            </w:tcBorders>
          </w:tcPr>
          <w:p w:rsidR="00A97970" w:rsidRPr="004762FD" w:rsidRDefault="00A97970" w:rsidP="0067623F">
            <w:pPr>
              <w:pBdr>
                <w:right w:val="single" w:sz="4" w:space="4" w:color="auto"/>
              </w:pBdr>
              <w:jc w:val="both"/>
              <w:rPr>
                <w:b/>
                <w:lang w:val="uk-UA"/>
              </w:rPr>
            </w:pPr>
          </w:p>
        </w:tc>
      </w:tr>
      <w:tr w:rsidR="00EA5869" w:rsidRPr="00273D6B" w:rsidTr="006377AB">
        <w:trPr>
          <w:gridBefore w:val="1"/>
          <w:wBefore w:w="425" w:type="dxa"/>
          <w:trHeight w:val="46"/>
        </w:trPr>
        <w:tc>
          <w:tcPr>
            <w:tcW w:w="709" w:type="dxa"/>
            <w:tcBorders>
              <w:top w:val="nil"/>
              <w:left w:val="single" w:sz="4" w:space="0" w:color="auto"/>
              <w:bottom w:val="nil"/>
              <w:right w:val="nil"/>
            </w:tcBorders>
          </w:tcPr>
          <w:p w:rsidR="00EA5869" w:rsidRPr="00EB10BD" w:rsidRDefault="00EA5869" w:rsidP="00EA5869">
            <w:pPr>
              <w:rPr>
                <w:b/>
                <w:lang w:val="uk-UA"/>
              </w:rPr>
            </w:pPr>
          </w:p>
        </w:tc>
        <w:tc>
          <w:tcPr>
            <w:tcW w:w="852" w:type="dxa"/>
            <w:tcBorders>
              <w:top w:val="nil"/>
              <w:left w:val="nil"/>
              <w:bottom w:val="nil"/>
              <w:right w:val="nil"/>
            </w:tcBorders>
          </w:tcPr>
          <w:p w:rsidR="00EA5869" w:rsidRPr="004762FD" w:rsidRDefault="00EA5869" w:rsidP="00EA5869">
            <w:pPr>
              <w:jc w:val="both"/>
              <w:rPr>
                <w:b/>
                <w:lang w:val="uk-UA"/>
              </w:rPr>
            </w:pPr>
          </w:p>
        </w:tc>
        <w:tc>
          <w:tcPr>
            <w:tcW w:w="1275" w:type="dxa"/>
            <w:gridSpan w:val="2"/>
            <w:tcBorders>
              <w:top w:val="nil"/>
              <w:left w:val="nil"/>
              <w:bottom w:val="nil"/>
              <w:right w:val="nil"/>
            </w:tcBorders>
          </w:tcPr>
          <w:p w:rsidR="00EA5869" w:rsidRPr="004762FD" w:rsidRDefault="00EA5869" w:rsidP="00EA5869">
            <w:pPr>
              <w:jc w:val="both"/>
              <w:rPr>
                <w:b/>
                <w:lang w:val="uk-UA"/>
              </w:rPr>
            </w:pPr>
          </w:p>
        </w:tc>
        <w:tc>
          <w:tcPr>
            <w:tcW w:w="567" w:type="dxa"/>
            <w:tcBorders>
              <w:top w:val="nil"/>
              <w:left w:val="nil"/>
              <w:bottom w:val="nil"/>
              <w:right w:val="nil"/>
            </w:tcBorders>
          </w:tcPr>
          <w:p w:rsidR="00EA5869" w:rsidRPr="004762FD" w:rsidRDefault="00EA5869" w:rsidP="00EA5869">
            <w:pPr>
              <w:pBdr>
                <w:right w:val="single" w:sz="4" w:space="4" w:color="auto"/>
              </w:pBdr>
              <w:jc w:val="both"/>
              <w:rPr>
                <w:b/>
                <w:lang w:val="uk-UA"/>
              </w:rPr>
            </w:pPr>
          </w:p>
        </w:tc>
        <w:tc>
          <w:tcPr>
            <w:tcW w:w="6946" w:type="dxa"/>
            <w:gridSpan w:val="11"/>
            <w:tcBorders>
              <w:top w:val="nil"/>
              <w:left w:val="nil"/>
              <w:bottom w:val="nil"/>
              <w:right w:val="single" w:sz="4" w:space="0" w:color="auto"/>
            </w:tcBorders>
          </w:tcPr>
          <w:p w:rsidR="00EA5869" w:rsidRPr="004762FD" w:rsidRDefault="00EA5869" w:rsidP="00EA5869">
            <w:pPr>
              <w:pBdr>
                <w:right w:val="single" w:sz="4" w:space="4" w:color="auto"/>
              </w:pBdr>
              <w:jc w:val="both"/>
              <w:rPr>
                <w:b/>
                <w:lang w:val="uk-UA"/>
              </w:rPr>
            </w:pPr>
            <w:r w:rsidRPr="004762FD">
              <w:rPr>
                <w:b/>
                <w:lang w:val="uk-UA"/>
              </w:rPr>
              <w:t xml:space="preserve">ВРХ, вівці або кози, з яких отримано продукти: були піддані передзабійному та післязабійному огляду; не були забиті </w:t>
            </w:r>
            <w:r w:rsidRPr="004762FD">
              <w:rPr>
                <w:b/>
                <w:lang w:val="uk-UA"/>
              </w:rPr>
              <w:lastRenderedPageBreak/>
              <w:t>після оглушення шляхом розривання тканин центральної нервової системи з використанням довгастого інструмента у формі стрижня, введеного в порожнину черепа, або за допомогою газу, введеного в порожнину черепа/</w:t>
            </w:r>
            <w:r w:rsidRPr="004762FD">
              <w:rPr>
                <w:bCs/>
                <w:lang w:val="en-US"/>
              </w:rPr>
              <w:t>bovine</w:t>
            </w:r>
            <w:r w:rsidRPr="004762FD">
              <w:rPr>
                <w:bCs/>
                <w:lang w:val="uk-UA"/>
              </w:rPr>
              <w:t xml:space="preserve">, </w:t>
            </w:r>
            <w:r w:rsidRPr="004762FD">
              <w:rPr>
                <w:bCs/>
                <w:lang w:val="en-US"/>
              </w:rPr>
              <w:t>ovine</w:t>
            </w:r>
            <w:r w:rsidRPr="004762FD">
              <w:rPr>
                <w:bCs/>
                <w:lang w:val="uk-UA"/>
              </w:rPr>
              <w:t xml:space="preserve"> </w:t>
            </w:r>
            <w:r w:rsidRPr="004762FD">
              <w:rPr>
                <w:bCs/>
                <w:lang w:val="en-US"/>
              </w:rPr>
              <w:t>and</w:t>
            </w:r>
            <w:r w:rsidRPr="004762FD">
              <w:rPr>
                <w:bCs/>
                <w:lang w:val="uk-UA"/>
              </w:rPr>
              <w:t xml:space="preserve"> </w:t>
            </w:r>
            <w:r w:rsidRPr="004762FD">
              <w:rPr>
                <w:bCs/>
                <w:lang w:val="en-US"/>
              </w:rPr>
              <w:t>caprine</w:t>
            </w:r>
            <w:r w:rsidRPr="004762FD">
              <w:rPr>
                <w:bCs/>
                <w:lang w:val="uk-UA"/>
              </w:rPr>
              <w:t xml:space="preserve"> </w:t>
            </w:r>
            <w:r w:rsidRPr="004762FD">
              <w:rPr>
                <w:bCs/>
                <w:lang w:val="en-US"/>
              </w:rPr>
              <w:t>animals</w:t>
            </w:r>
            <w:r w:rsidRPr="004762FD">
              <w:rPr>
                <w:bCs/>
                <w:lang w:val="uk-UA"/>
              </w:rPr>
              <w:t xml:space="preserve"> </w:t>
            </w:r>
            <w:r w:rsidRPr="004762FD">
              <w:rPr>
                <w:bCs/>
                <w:lang w:val="en-US"/>
              </w:rPr>
              <w:t>from</w:t>
            </w:r>
            <w:r w:rsidRPr="004762FD">
              <w:rPr>
                <w:bCs/>
                <w:lang w:val="uk-UA"/>
              </w:rPr>
              <w:t xml:space="preserve"> </w:t>
            </w:r>
            <w:r w:rsidRPr="004762FD">
              <w:rPr>
                <w:bCs/>
                <w:lang w:val="en-US"/>
              </w:rPr>
              <w:t>which</w:t>
            </w:r>
            <w:r w:rsidRPr="004762FD">
              <w:rPr>
                <w:bCs/>
                <w:lang w:val="uk-UA"/>
              </w:rPr>
              <w:t xml:space="preserve"> </w:t>
            </w:r>
            <w:r w:rsidRPr="004762FD">
              <w:rPr>
                <w:bCs/>
                <w:lang w:val="en-US"/>
              </w:rPr>
              <w:t>products</w:t>
            </w:r>
            <w:r w:rsidRPr="004762FD">
              <w:rPr>
                <w:bCs/>
                <w:lang w:val="uk-UA"/>
              </w:rPr>
              <w:t xml:space="preserve"> </w:t>
            </w:r>
            <w:r w:rsidRPr="004762FD">
              <w:rPr>
                <w:bCs/>
                <w:lang w:val="en-US"/>
              </w:rPr>
              <w:t>were</w:t>
            </w:r>
            <w:r w:rsidRPr="004762FD">
              <w:rPr>
                <w:bCs/>
                <w:lang w:val="uk-UA"/>
              </w:rPr>
              <w:t xml:space="preserve"> </w:t>
            </w:r>
            <w:r w:rsidRPr="004762FD">
              <w:rPr>
                <w:bCs/>
                <w:lang w:val="en-US"/>
              </w:rPr>
              <w:t>obtained</w:t>
            </w:r>
            <w:r w:rsidRPr="004762FD">
              <w:rPr>
                <w:bCs/>
                <w:lang w:val="uk-UA"/>
              </w:rPr>
              <w:t xml:space="preserve">: </w:t>
            </w:r>
            <w:r w:rsidRPr="004762FD">
              <w:rPr>
                <w:bCs/>
                <w:lang w:val="en-US"/>
              </w:rPr>
              <w:t>had</w:t>
            </w:r>
            <w:r w:rsidRPr="004762FD">
              <w:rPr>
                <w:bCs/>
                <w:lang w:val="uk-UA"/>
              </w:rPr>
              <w:t xml:space="preserve"> </w:t>
            </w:r>
            <w:r w:rsidRPr="004762FD">
              <w:rPr>
                <w:bCs/>
                <w:lang w:val="en-US"/>
              </w:rPr>
              <w:t>been</w:t>
            </w:r>
            <w:r w:rsidRPr="004762FD">
              <w:rPr>
                <w:bCs/>
                <w:lang w:val="uk-UA"/>
              </w:rPr>
              <w:t xml:space="preserve"> </w:t>
            </w:r>
            <w:r w:rsidRPr="004762FD">
              <w:rPr>
                <w:bCs/>
                <w:lang w:val="en-US"/>
              </w:rPr>
              <w:t>subjected</w:t>
            </w:r>
            <w:r w:rsidRPr="004762FD">
              <w:rPr>
                <w:bCs/>
                <w:lang w:val="uk-UA"/>
              </w:rPr>
              <w:t xml:space="preserve"> </w:t>
            </w:r>
            <w:r w:rsidRPr="004762FD">
              <w:rPr>
                <w:bCs/>
                <w:lang w:val="en-US"/>
              </w:rPr>
              <w:t>to</w:t>
            </w:r>
            <w:r w:rsidRPr="004762FD">
              <w:rPr>
                <w:bCs/>
                <w:lang w:val="uk-UA"/>
              </w:rPr>
              <w:t xml:space="preserve"> </w:t>
            </w:r>
            <w:r w:rsidRPr="004762FD">
              <w:rPr>
                <w:bCs/>
                <w:lang w:val="en-US"/>
              </w:rPr>
              <w:t>ante</w:t>
            </w:r>
            <w:r w:rsidRPr="004762FD">
              <w:rPr>
                <w:bCs/>
                <w:lang w:val="uk-UA"/>
              </w:rPr>
              <w:t xml:space="preserve"> </w:t>
            </w:r>
            <w:r w:rsidRPr="004762FD">
              <w:rPr>
                <w:bCs/>
                <w:lang w:val="en-US"/>
              </w:rPr>
              <w:t>mortem</w:t>
            </w:r>
            <w:r w:rsidRPr="004762FD">
              <w:rPr>
                <w:bCs/>
                <w:lang w:val="uk-UA"/>
              </w:rPr>
              <w:t xml:space="preserve"> </w:t>
            </w:r>
            <w:r w:rsidRPr="004762FD">
              <w:rPr>
                <w:bCs/>
                <w:lang w:val="en-US"/>
              </w:rPr>
              <w:t>and</w:t>
            </w:r>
            <w:r w:rsidRPr="004762FD">
              <w:rPr>
                <w:bCs/>
                <w:lang w:val="uk-UA"/>
              </w:rPr>
              <w:t xml:space="preserve"> </w:t>
            </w:r>
            <w:r w:rsidRPr="004762FD">
              <w:rPr>
                <w:bCs/>
                <w:lang w:val="en-US"/>
              </w:rPr>
              <w:t>post</w:t>
            </w:r>
            <w:r w:rsidRPr="004762FD">
              <w:rPr>
                <w:bCs/>
                <w:lang w:val="uk-UA"/>
              </w:rPr>
              <w:t xml:space="preserve"> </w:t>
            </w:r>
            <w:r w:rsidRPr="004762FD">
              <w:rPr>
                <w:bCs/>
                <w:lang w:val="en-US"/>
              </w:rPr>
              <w:t>mortem</w:t>
            </w:r>
            <w:r w:rsidRPr="004762FD">
              <w:rPr>
                <w:bCs/>
                <w:lang w:val="uk-UA"/>
              </w:rPr>
              <w:t xml:space="preserve"> </w:t>
            </w:r>
            <w:r w:rsidRPr="004762FD">
              <w:rPr>
                <w:bCs/>
                <w:lang w:val="en-US"/>
              </w:rPr>
              <w:t>inspections</w:t>
            </w:r>
            <w:r w:rsidRPr="004762FD">
              <w:rPr>
                <w:bCs/>
                <w:lang w:val="uk-UA"/>
              </w:rPr>
              <w:t xml:space="preserve">; </w:t>
            </w:r>
            <w:r w:rsidRPr="004762FD">
              <w:rPr>
                <w:bCs/>
                <w:lang w:val="en-US"/>
              </w:rPr>
              <w:t>had</w:t>
            </w:r>
            <w:r w:rsidRPr="004762FD">
              <w:rPr>
                <w:bCs/>
                <w:lang w:val="uk-UA"/>
              </w:rPr>
              <w:t xml:space="preserve"> </w:t>
            </w:r>
            <w:r w:rsidRPr="004762FD">
              <w:rPr>
                <w:bCs/>
                <w:lang w:val="en-US"/>
              </w:rPr>
              <w:t>not</w:t>
            </w:r>
            <w:r w:rsidRPr="004762FD">
              <w:rPr>
                <w:bCs/>
                <w:lang w:val="uk-UA"/>
              </w:rPr>
              <w:t xml:space="preserve"> </w:t>
            </w:r>
            <w:r w:rsidRPr="004762FD">
              <w:rPr>
                <w:bCs/>
                <w:lang w:val="en-US"/>
              </w:rPr>
              <w:t>been</w:t>
            </w:r>
            <w:r w:rsidRPr="004762FD">
              <w:rPr>
                <w:bCs/>
                <w:lang w:val="uk-UA"/>
              </w:rPr>
              <w:t xml:space="preserve"> </w:t>
            </w:r>
            <w:r w:rsidRPr="004762FD">
              <w:rPr>
                <w:bCs/>
                <w:lang w:val="en-US"/>
              </w:rPr>
              <w:t>slaughtered</w:t>
            </w:r>
            <w:r w:rsidRPr="004762FD">
              <w:rPr>
                <w:bCs/>
                <w:lang w:val="uk-UA"/>
              </w:rPr>
              <w:t xml:space="preserve"> </w:t>
            </w:r>
            <w:r w:rsidRPr="004762FD">
              <w:rPr>
                <w:bCs/>
                <w:lang w:val="en-US"/>
              </w:rPr>
              <w:t>after</w:t>
            </w:r>
            <w:r w:rsidRPr="004762FD">
              <w:rPr>
                <w:bCs/>
                <w:lang w:val="uk-UA"/>
              </w:rPr>
              <w:t xml:space="preserve"> </w:t>
            </w:r>
            <w:r w:rsidRPr="004762FD">
              <w:rPr>
                <w:bCs/>
                <w:lang w:val="en-US"/>
              </w:rPr>
              <w:t>stunning</w:t>
            </w:r>
            <w:r w:rsidRPr="004762FD">
              <w:rPr>
                <w:bCs/>
                <w:lang w:val="uk-UA"/>
              </w:rPr>
              <w:t xml:space="preserve"> </w:t>
            </w:r>
            <w:r w:rsidRPr="004762FD">
              <w:rPr>
                <w:bCs/>
                <w:lang w:val="en-US"/>
              </w:rPr>
              <w:t>by</w:t>
            </w:r>
            <w:r w:rsidRPr="004762FD">
              <w:rPr>
                <w:bCs/>
                <w:lang w:val="uk-UA"/>
              </w:rPr>
              <w:t xml:space="preserve"> </w:t>
            </w:r>
            <w:r w:rsidRPr="004762FD">
              <w:rPr>
                <w:bCs/>
                <w:lang w:val="en-US"/>
              </w:rPr>
              <w:t>laceration</w:t>
            </w:r>
            <w:r w:rsidRPr="004762FD">
              <w:rPr>
                <w:bCs/>
                <w:lang w:val="uk-UA"/>
              </w:rPr>
              <w:t xml:space="preserve"> </w:t>
            </w:r>
            <w:r w:rsidRPr="004762FD">
              <w:rPr>
                <w:bCs/>
                <w:lang w:val="en-US"/>
              </w:rPr>
              <w:t>of</w:t>
            </w:r>
            <w:r w:rsidRPr="004762FD">
              <w:rPr>
                <w:bCs/>
                <w:lang w:val="uk-UA"/>
              </w:rPr>
              <w:t xml:space="preserve"> </w:t>
            </w:r>
            <w:r w:rsidRPr="004762FD">
              <w:rPr>
                <w:bCs/>
                <w:lang w:val="en-US"/>
              </w:rPr>
              <w:t>central</w:t>
            </w:r>
            <w:r w:rsidRPr="004762FD">
              <w:rPr>
                <w:bCs/>
                <w:lang w:val="uk-UA"/>
              </w:rPr>
              <w:t xml:space="preserve"> </w:t>
            </w:r>
            <w:r w:rsidRPr="004762FD">
              <w:rPr>
                <w:bCs/>
                <w:lang w:val="en-US"/>
              </w:rPr>
              <w:t>nervous</w:t>
            </w:r>
            <w:r w:rsidRPr="004762FD">
              <w:rPr>
                <w:bCs/>
                <w:lang w:val="uk-UA"/>
              </w:rPr>
              <w:t xml:space="preserve"> </w:t>
            </w:r>
            <w:r w:rsidRPr="004762FD">
              <w:rPr>
                <w:bCs/>
                <w:lang w:val="en-US"/>
              </w:rPr>
              <w:t>tissue</w:t>
            </w:r>
            <w:r w:rsidRPr="004762FD">
              <w:rPr>
                <w:bCs/>
                <w:lang w:val="uk-UA"/>
              </w:rPr>
              <w:t xml:space="preserve"> </w:t>
            </w:r>
            <w:r w:rsidRPr="004762FD">
              <w:rPr>
                <w:bCs/>
                <w:lang w:val="en-US"/>
              </w:rPr>
              <w:t>by</w:t>
            </w:r>
            <w:r w:rsidRPr="004762FD">
              <w:rPr>
                <w:bCs/>
                <w:lang w:val="uk-UA"/>
              </w:rPr>
              <w:t xml:space="preserve"> </w:t>
            </w:r>
            <w:r w:rsidRPr="004762FD">
              <w:rPr>
                <w:bCs/>
                <w:lang w:val="en-US"/>
              </w:rPr>
              <w:t>means</w:t>
            </w:r>
            <w:r w:rsidRPr="004762FD">
              <w:rPr>
                <w:bCs/>
                <w:lang w:val="uk-UA"/>
              </w:rPr>
              <w:t xml:space="preserve"> </w:t>
            </w:r>
            <w:r w:rsidRPr="004762FD">
              <w:rPr>
                <w:bCs/>
                <w:lang w:val="en-US"/>
              </w:rPr>
              <w:t>of</w:t>
            </w:r>
            <w:r w:rsidRPr="004762FD">
              <w:rPr>
                <w:bCs/>
                <w:lang w:val="uk-UA"/>
              </w:rPr>
              <w:t xml:space="preserve"> </w:t>
            </w:r>
            <w:r w:rsidRPr="004762FD">
              <w:rPr>
                <w:bCs/>
                <w:lang w:val="en-US"/>
              </w:rPr>
              <w:t>an</w:t>
            </w:r>
            <w:r w:rsidRPr="004762FD">
              <w:rPr>
                <w:bCs/>
                <w:lang w:val="uk-UA"/>
              </w:rPr>
              <w:t xml:space="preserve"> </w:t>
            </w:r>
            <w:r w:rsidRPr="004762FD">
              <w:rPr>
                <w:bCs/>
                <w:lang w:val="en-US"/>
              </w:rPr>
              <w:t>elongated</w:t>
            </w:r>
            <w:r w:rsidRPr="004762FD">
              <w:rPr>
                <w:bCs/>
                <w:lang w:val="uk-UA"/>
              </w:rPr>
              <w:t xml:space="preserve"> </w:t>
            </w:r>
            <w:r w:rsidRPr="004762FD">
              <w:rPr>
                <w:bCs/>
                <w:lang w:val="en-US"/>
              </w:rPr>
              <w:t>rod</w:t>
            </w:r>
            <w:r w:rsidRPr="004762FD">
              <w:rPr>
                <w:bCs/>
                <w:lang w:val="uk-UA"/>
              </w:rPr>
              <w:t>-</w:t>
            </w:r>
            <w:r w:rsidRPr="004762FD">
              <w:rPr>
                <w:bCs/>
                <w:lang w:val="en-US"/>
              </w:rPr>
              <w:t>shaped</w:t>
            </w:r>
            <w:r w:rsidRPr="004762FD">
              <w:rPr>
                <w:bCs/>
                <w:lang w:val="uk-UA"/>
              </w:rPr>
              <w:t xml:space="preserve"> </w:t>
            </w:r>
            <w:r w:rsidRPr="004762FD">
              <w:rPr>
                <w:bCs/>
                <w:lang w:val="en-US"/>
              </w:rPr>
              <w:t>instrument</w:t>
            </w:r>
            <w:r w:rsidRPr="004762FD">
              <w:rPr>
                <w:bCs/>
                <w:lang w:val="uk-UA"/>
              </w:rPr>
              <w:t xml:space="preserve"> </w:t>
            </w:r>
            <w:r w:rsidRPr="004762FD">
              <w:rPr>
                <w:bCs/>
                <w:lang w:val="en-US"/>
              </w:rPr>
              <w:t>introduced</w:t>
            </w:r>
            <w:r w:rsidRPr="004762FD">
              <w:rPr>
                <w:bCs/>
                <w:lang w:val="uk-UA"/>
              </w:rPr>
              <w:t xml:space="preserve"> </w:t>
            </w:r>
            <w:r w:rsidRPr="004762FD">
              <w:rPr>
                <w:bCs/>
                <w:lang w:val="en-US"/>
              </w:rPr>
              <w:t>into</w:t>
            </w:r>
            <w:r w:rsidRPr="004762FD">
              <w:rPr>
                <w:bCs/>
                <w:lang w:val="uk-UA"/>
              </w:rPr>
              <w:t xml:space="preserve"> </w:t>
            </w:r>
            <w:r w:rsidRPr="004762FD">
              <w:rPr>
                <w:bCs/>
                <w:lang w:val="en-US"/>
              </w:rPr>
              <w:t>the</w:t>
            </w:r>
            <w:r w:rsidRPr="004762FD">
              <w:rPr>
                <w:bCs/>
                <w:lang w:val="uk-UA"/>
              </w:rPr>
              <w:t xml:space="preserve"> </w:t>
            </w:r>
            <w:r w:rsidRPr="004762FD">
              <w:rPr>
                <w:bCs/>
                <w:lang w:val="en-US"/>
              </w:rPr>
              <w:t>cranial</w:t>
            </w:r>
            <w:r w:rsidRPr="004762FD">
              <w:rPr>
                <w:bCs/>
                <w:lang w:val="uk-UA"/>
              </w:rPr>
              <w:t xml:space="preserve"> </w:t>
            </w:r>
            <w:r w:rsidRPr="004762FD">
              <w:rPr>
                <w:bCs/>
                <w:lang w:val="en-US"/>
              </w:rPr>
              <w:t>cavity</w:t>
            </w:r>
            <w:r w:rsidRPr="004762FD">
              <w:rPr>
                <w:bCs/>
                <w:lang w:val="uk-UA"/>
              </w:rPr>
              <w:t xml:space="preserve">, </w:t>
            </w:r>
            <w:r w:rsidRPr="004762FD">
              <w:rPr>
                <w:bCs/>
                <w:lang w:val="en-US"/>
              </w:rPr>
              <w:t>or</w:t>
            </w:r>
            <w:r w:rsidRPr="004762FD">
              <w:rPr>
                <w:bCs/>
                <w:lang w:val="uk-UA"/>
              </w:rPr>
              <w:t xml:space="preserve"> </w:t>
            </w:r>
            <w:r w:rsidRPr="004762FD">
              <w:rPr>
                <w:bCs/>
                <w:lang w:val="en-US"/>
              </w:rPr>
              <w:t>by</w:t>
            </w:r>
            <w:r w:rsidRPr="004762FD">
              <w:rPr>
                <w:bCs/>
                <w:lang w:val="uk-UA"/>
              </w:rPr>
              <w:t xml:space="preserve"> </w:t>
            </w:r>
            <w:r w:rsidRPr="004762FD">
              <w:rPr>
                <w:bCs/>
                <w:lang w:val="en-US"/>
              </w:rPr>
              <w:t>means</w:t>
            </w:r>
            <w:r w:rsidRPr="004762FD">
              <w:rPr>
                <w:bCs/>
                <w:lang w:val="uk-UA"/>
              </w:rPr>
              <w:t xml:space="preserve"> </w:t>
            </w:r>
            <w:r w:rsidRPr="004762FD">
              <w:rPr>
                <w:bCs/>
                <w:lang w:val="en-US"/>
              </w:rPr>
              <w:t>of</w:t>
            </w:r>
            <w:r w:rsidRPr="004762FD">
              <w:rPr>
                <w:bCs/>
                <w:lang w:val="uk-UA"/>
              </w:rPr>
              <w:t xml:space="preserve"> </w:t>
            </w:r>
            <w:r w:rsidRPr="004762FD">
              <w:rPr>
                <w:bCs/>
                <w:lang w:val="en-US"/>
              </w:rPr>
              <w:t>gas</w:t>
            </w:r>
            <w:r w:rsidRPr="004762FD">
              <w:rPr>
                <w:bCs/>
                <w:lang w:val="uk-UA"/>
              </w:rPr>
              <w:t xml:space="preserve"> </w:t>
            </w:r>
            <w:r w:rsidRPr="004762FD">
              <w:rPr>
                <w:bCs/>
                <w:lang w:val="en-US"/>
              </w:rPr>
              <w:t>injected</w:t>
            </w:r>
            <w:r w:rsidRPr="004762FD">
              <w:rPr>
                <w:bCs/>
                <w:lang w:val="uk-UA"/>
              </w:rPr>
              <w:t xml:space="preserve"> </w:t>
            </w:r>
            <w:r w:rsidRPr="004762FD">
              <w:rPr>
                <w:bCs/>
                <w:lang w:val="en-US"/>
              </w:rPr>
              <w:t>into</w:t>
            </w:r>
            <w:r w:rsidRPr="004762FD">
              <w:rPr>
                <w:bCs/>
                <w:lang w:val="uk-UA"/>
              </w:rPr>
              <w:t xml:space="preserve"> </w:t>
            </w:r>
            <w:r w:rsidRPr="004762FD">
              <w:rPr>
                <w:bCs/>
                <w:lang w:val="en-US"/>
              </w:rPr>
              <w:t>the</w:t>
            </w:r>
            <w:r w:rsidRPr="004762FD">
              <w:rPr>
                <w:bCs/>
                <w:lang w:val="uk-UA"/>
              </w:rPr>
              <w:t xml:space="preserve"> </w:t>
            </w:r>
            <w:r w:rsidRPr="004762FD">
              <w:rPr>
                <w:bCs/>
                <w:lang w:val="en-US"/>
              </w:rPr>
              <w:t>cranial</w:t>
            </w:r>
            <w:r w:rsidRPr="004762FD">
              <w:rPr>
                <w:bCs/>
                <w:lang w:val="uk-UA"/>
              </w:rPr>
              <w:t xml:space="preserve"> </w:t>
            </w:r>
            <w:r w:rsidRPr="004762FD">
              <w:rPr>
                <w:bCs/>
                <w:lang w:val="en-US"/>
              </w:rPr>
              <w:t>cavity</w:t>
            </w:r>
            <w:r w:rsidRPr="004762FD">
              <w:rPr>
                <w:bCs/>
                <w:lang w:val="uk-UA"/>
              </w:rPr>
              <w:t>;</w:t>
            </w:r>
            <w:r w:rsidR="00EF7649" w:rsidRPr="004762FD">
              <w:rPr>
                <w:bCs/>
                <w:lang w:val="uk-UA"/>
              </w:rPr>
              <w:t>/</w:t>
            </w:r>
            <w:r w:rsidR="00D615A4" w:rsidRPr="004762FD">
              <w:rPr>
                <w:bCs/>
                <w:lang w:val="el-GR"/>
              </w:rPr>
              <w:t>Τα</w:t>
            </w:r>
            <w:r w:rsidR="00D615A4" w:rsidRPr="004762FD">
              <w:rPr>
                <w:bCs/>
                <w:lang w:val="uk-UA"/>
              </w:rPr>
              <w:t xml:space="preserve"> </w:t>
            </w:r>
            <w:r w:rsidR="00EF7649" w:rsidRPr="004762FD">
              <w:rPr>
                <w:rStyle w:val="rynqvb"/>
              </w:rPr>
              <w:t>βοοειδή</w:t>
            </w:r>
            <w:r w:rsidR="00D615A4" w:rsidRPr="004762FD">
              <w:rPr>
                <w:rStyle w:val="rynqvb"/>
                <w:lang w:val="uk-UA"/>
              </w:rPr>
              <w:t xml:space="preserve"> </w:t>
            </w:r>
            <w:r w:rsidR="00D615A4" w:rsidRPr="004762FD">
              <w:rPr>
                <w:rStyle w:val="rynqvb"/>
                <w:lang w:val="el-GR"/>
              </w:rPr>
              <w:t>και</w:t>
            </w:r>
            <w:r w:rsidR="00EF7649" w:rsidRPr="004762FD">
              <w:rPr>
                <w:rStyle w:val="rynqvb"/>
              </w:rPr>
              <w:t xml:space="preserve"> αιγοπρόβατα από τα οποία προέρχονται τα προϊόντα: είχαν υποβληθεί σε επιθεωρήσεις προ της σφαγής και μετά τη σφαγή</w:t>
            </w:r>
            <w:r w:rsidR="00D615A4" w:rsidRPr="004762FD">
              <w:rPr>
                <w:rStyle w:val="rynqvb"/>
                <w:lang w:val="uk-UA"/>
              </w:rPr>
              <w:t xml:space="preserve"> </w:t>
            </w:r>
            <w:r w:rsidR="00D615A4" w:rsidRPr="004762FD">
              <w:rPr>
                <w:rStyle w:val="rynqvb"/>
                <w:lang w:val="el-GR"/>
              </w:rPr>
              <w:t>και</w:t>
            </w:r>
            <w:r w:rsidR="00EF7649" w:rsidRPr="004762FD">
              <w:rPr>
                <w:rStyle w:val="hwtze"/>
              </w:rPr>
              <w:t xml:space="preserve"> </w:t>
            </w:r>
            <w:r w:rsidR="00D615A4" w:rsidRPr="004762FD">
              <w:rPr>
                <w:rStyle w:val="rynqvb"/>
              </w:rPr>
              <w:t>δεν σφ</w:t>
            </w:r>
            <w:r w:rsidR="00D615A4" w:rsidRPr="004762FD">
              <w:rPr>
                <w:rStyle w:val="rynqvb"/>
                <w:lang w:val="el-GR"/>
              </w:rPr>
              <w:t>άχθηκαν</w:t>
            </w:r>
            <w:r w:rsidR="00EF7649" w:rsidRPr="004762FD">
              <w:rPr>
                <w:rStyle w:val="rynqvb"/>
              </w:rPr>
              <w:t xml:space="preserve"> μετά από αναισθητοποίηση με ρήξη του κεντρικού νευρικού ιστού μέσω ενός επιμήκους οργάνου σε σχήμα ράβδου που εισήχθη στην κρανιακή κοιλότητα ή μέσω αερίου που εγχύθηκε στην κρανιακή κοιλότητα</w:t>
            </w:r>
            <w:r w:rsidR="00EF7649" w:rsidRPr="004762FD">
              <w:rPr>
                <w:bCs/>
                <w:lang w:val="uk-UA"/>
              </w:rPr>
              <w:t>;</w:t>
            </w:r>
          </w:p>
          <w:p w:rsidR="00EA5869" w:rsidRPr="004762FD" w:rsidRDefault="00EA5869" w:rsidP="00EA5869">
            <w:pPr>
              <w:pBdr>
                <w:right w:val="single" w:sz="4" w:space="4" w:color="auto"/>
              </w:pBdr>
              <w:jc w:val="both"/>
              <w:rPr>
                <w:b/>
                <w:lang w:val="uk-UA"/>
              </w:rPr>
            </w:pPr>
          </w:p>
        </w:tc>
      </w:tr>
      <w:tr w:rsidR="00EA5869" w:rsidRPr="00273D6B" w:rsidTr="006377AB">
        <w:trPr>
          <w:gridBefore w:val="1"/>
          <w:wBefore w:w="425" w:type="dxa"/>
          <w:trHeight w:val="46"/>
        </w:trPr>
        <w:tc>
          <w:tcPr>
            <w:tcW w:w="709" w:type="dxa"/>
            <w:tcBorders>
              <w:top w:val="nil"/>
              <w:left w:val="single" w:sz="4" w:space="0" w:color="auto"/>
              <w:bottom w:val="nil"/>
              <w:right w:val="nil"/>
            </w:tcBorders>
          </w:tcPr>
          <w:p w:rsidR="00EA5869" w:rsidRPr="00F5296E" w:rsidRDefault="00EA5869" w:rsidP="00EA5869">
            <w:pPr>
              <w:rPr>
                <w:b/>
                <w:lang w:val="uk-UA"/>
              </w:rPr>
            </w:pPr>
          </w:p>
        </w:tc>
        <w:tc>
          <w:tcPr>
            <w:tcW w:w="852" w:type="dxa"/>
            <w:tcBorders>
              <w:top w:val="nil"/>
              <w:left w:val="nil"/>
              <w:bottom w:val="nil"/>
              <w:right w:val="nil"/>
            </w:tcBorders>
          </w:tcPr>
          <w:p w:rsidR="00EA5869" w:rsidRPr="004762FD" w:rsidRDefault="00EA5869" w:rsidP="00EA5869">
            <w:pPr>
              <w:jc w:val="both"/>
              <w:rPr>
                <w:b/>
                <w:lang w:val="uk-UA"/>
              </w:rPr>
            </w:pPr>
          </w:p>
        </w:tc>
        <w:tc>
          <w:tcPr>
            <w:tcW w:w="1275" w:type="dxa"/>
            <w:gridSpan w:val="2"/>
            <w:tcBorders>
              <w:top w:val="nil"/>
              <w:left w:val="nil"/>
              <w:bottom w:val="nil"/>
              <w:right w:val="nil"/>
            </w:tcBorders>
          </w:tcPr>
          <w:p w:rsidR="00EA5869" w:rsidRPr="004762FD" w:rsidRDefault="00EA5869" w:rsidP="00EA5869">
            <w:pPr>
              <w:jc w:val="both"/>
              <w:rPr>
                <w:b/>
                <w:lang w:val="uk-UA"/>
              </w:rPr>
            </w:pPr>
          </w:p>
        </w:tc>
        <w:tc>
          <w:tcPr>
            <w:tcW w:w="567" w:type="dxa"/>
            <w:tcBorders>
              <w:top w:val="nil"/>
              <w:left w:val="nil"/>
              <w:bottom w:val="nil"/>
              <w:right w:val="nil"/>
            </w:tcBorders>
          </w:tcPr>
          <w:p w:rsidR="00EA5869" w:rsidRPr="004762FD" w:rsidRDefault="00EA5869" w:rsidP="00EA5869">
            <w:pPr>
              <w:pBdr>
                <w:right w:val="single" w:sz="4" w:space="4" w:color="auto"/>
              </w:pBdr>
              <w:jc w:val="both"/>
              <w:rPr>
                <w:b/>
                <w:lang w:val="uk-UA"/>
              </w:rPr>
            </w:pPr>
          </w:p>
        </w:tc>
        <w:tc>
          <w:tcPr>
            <w:tcW w:w="6946" w:type="dxa"/>
            <w:gridSpan w:val="11"/>
            <w:tcBorders>
              <w:top w:val="nil"/>
              <w:left w:val="nil"/>
              <w:bottom w:val="nil"/>
              <w:right w:val="single" w:sz="4" w:space="0" w:color="auto"/>
            </w:tcBorders>
          </w:tcPr>
          <w:p w:rsidR="00EA5869" w:rsidRPr="004762FD" w:rsidRDefault="00EA5869" w:rsidP="00EA5869">
            <w:pPr>
              <w:pBdr>
                <w:right w:val="single" w:sz="4" w:space="4" w:color="auto"/>
              </w:pBdr>
              <w:jc w:val="both"/>
              <w:rPr>
                <w:bCs/>
                <w:lang w:val="el-GR"/>
              </w:rPr>
            </w:pPr>
            <w:r w:rsidRPr="004762FD">
              <w:rPr>
                <w:b/>
                <w:lang w:val="uk-UA"/>
              </w:rPr>
              <w:t>продукти не містять та не є отриманими з ризикового матеріалу або з м’яса механічного обвалювання (ММО), отриманого із кісток ВРХ, овець або кіз. Зазначена вимога не поширюється на туші, напівтуші або напівтуші, розрізані не більш ніж на три цілі шматки та четвертини, що отримані з ВРХ, які можуть містити хребетний стовп, включаючи дорзальний корінцевий ганглій/</w:t>
            </w:r>
            <w:r w:rsidRPr="004762FD">
              <w:rPr>
                <w:lang w:val="uk-UA"/>
              </w:rPr>
              <w:t xml:space="preserve"> </w:t>
            </w:r>
            <w:r w:rsidRPr="004762FD">
              <w:rPr>
                <w:bCs/>
                <w:lang w:val="en-US"/>
              </w:rPr>
              <w:t>products</w:t>
            </w:r>
            <w:r w:rsidRPr="004762FD">
              <w:rPr>
                <w:bCs/>
                <w:lang w:val="uk-UA"/>
              </w:rPr>
              <w:t xml:space="preserve"> </w:t>
            </w:r>
            <w:r w:rsidRPr="004762FD">
              <w:rPr>
                <w:bCs/>
                <w:lang w:val="en-US"/>
              </w:rPr>
              <w:t>do</w:t>
            </w:r>
            <w:r w:rsidRPr="004762FD">
              <w:rPr>
                <w:bCs/>
                <w:lang w:val="uk-UA"/>
              </w:rPr>
              <w:t xml:space="preserve"> </w:t>
            </w:r>
            <w:r w:rsidRPr="004762FD">
              <w:rPr>
                <w:bCs/>
                <w:lang w:val="en-US"/>
              </w:rPr>
              <w:t>not</w:t>
            </w:r>
            <w:r w:rsidRPr="004762FD">
              <w:rPr>
                <w:bCs/>
                <w:lang w:val="uk-UA"/>
              </w:rPr>
              <w:t xml:space="preserve"> </w:t>
            </w:r>
            <w:r w:rsidRPr="004762FD">
              <w:rPr>
                <w:bCs/>
                <w:lang w:val="en-US"/>
              </w:rPr>
              <w:t>contain</w:t>
            </w:r>
            <w:r w:rsidRPr="004762FD">
              <w:rPr>
                <w:bCs/>
                <w:lang w:val="uk-UA"/>
              </w:rPr>
              <w:t xml:space="preserve"> </w:t>
            </w:r>
            <w:r w:rsidRPr="004762FD">
              <w:rPr>
                <w:bCs/>
                <w:lang w:val="en-US"/>
              </w:rPr>
              <w:t>and</w:t>
            </w:r>
            <w:r w:rsidRPr="004762FD">
              <w:rPr>
                <w:bCs/>
                <w:lang w:val="uk-UA"/>
              </w:rPr>
              <w:t xml:space="preserve"> </w:t>
            </w:r>
            <w:r w:rsidRPr="004762FD">
              <w:rPr>
                <w:bCs/>
                <w:lang w:val="en-US"/>
              </w:rPr>
              <w:t>are</w:t>
            </w:r>
            <w:r w:rsidRPr="004762FD">
              <w:rPr>
                <w:bCs/>
                <w:lang w:val="uk-UA"/>
              </w:rPr>
              <w:t xml:space="preserve"> </w:t>
            </w:r>
            <w:r w:rsidRPr="004762FD">
              <w:rPr>
                <w:bCs/>
                <w:lang w:val="en-US"/>
              </w:rPr>
              <w:t>not</w:t>
            </w:r>
            <w:r w:rsidRPr="004762FD">
              <w:rPr>
                <w:bCs/>
                <w:lang w:val="uk-UA"/>
              </w:rPr>
              <w:t xml:space="preserve"> </w:t>
            </w:r>
            <w:r w:rsidRPr="004762FD">
              <w:rPr>
                <w:bCs/>
                <w:lang w:val="en-US"/>
              </w:rPr>
              <w:t>derived</w:t>
            </w:r>
            <w:r w:rsidRPr="004762FD">
              <w:rPr>
                <w:bCs/>
                <w:lang w:val="uk-UA"/>
              </w:rPr>
              <w:t xml:space="preserve"> </w:t>
            </w:r>
            <w:r w:rsidRPr="004762FD">
              <w:rPr>
                <w:bCs/>
                <w:lang w:val="en-US"/>
              </w:rPr>
              <w:t>from</w:t>
            </w:r>
            <w:r w:rsidRPr="004762FD">
              <w:rPr>
                <w:bCs/>
                <w:lang w:val="uk-UA"/>
              </w:rPr>
              <w:t xml:space="preserve"> </w:t>
            </w:r>
            <w:r w:rsidRPr="004762FD">
              <w:rPr>
                <w:bCs/>
                <w:lang w:val="en-US"/>
              </w:rPr>
              <w:t>specified</w:t>
            </w:r>
            <w:r w:rsidRPr="004762FD">
              <w:rPr>
                <w:bCs/>
                <w:lang w:val="uk-UA"/>
              </w:rPr>
              <w:t xml:space="preserve"> </w:t>
            </w:r>
            <w:r w:rsidRPr="004762FD">
              <w:rPr>
                <w:bCs/>
                <w:lang w:val="en-US"/>
              </w:rPr>
              <w:t>risk</w:t>
            </w:r>
            <w:r w:rsidRPr="004762FD">
              <w:rPr>
                <w:bCs/>
                <w:lang w:val="uk-UA"/>
              </w:rPr>
              <w:t xml:space="preserve"> </w:t>
            </w:r>
            <w:r w:rsidRPr="004762FD">
              <w:rPr>
                <w:bCs/>
                <w:lang w:val="en-US"/>
              </w:rPr>
              <w:t>material</w:t>
            </w:r>
            <w:r w:rsidRPr="004762FD">
              <w:rPr>
                <w:bCs/>
                <w:lang w:val="uk-UA"/>
              </w:rPr>
              <w:t xml:space="preserve"> </w:t>
            </w:r>
            <w:r w:rsidRPr="004762FD">
              <w:rPr>
                <w:bCs/>
                <w:lang w:val="en-US"/>
              </w:rPr>
              <w:t>or</w:t>
            </w:r>
            <w:r w:rsidRPr="004762FD">
              <w:rPr>
                <w:bCs/>
                <w:lang w:val="uk-UA"/>
              </w:rPr>
              <w:t xml:space="preserve"> </w:t>
            </w:r>
            <w:r w:rsidRPr="004762FD">
              <w:rPr>
                <w:bCs/>
                <w:lang w:val="en-US"/>
              </w:rPr>
              <w:t>mechanically</w:t>
            </w:r>
            <w:r w:rsidRPr="004762FD">
              <w:rPr>
                <w:bCs/>
                <w:lang w:val="uk-UA"/>
              </w:rPr>
              <w:t xml:space="preserve"> </w:t>
            </w:r>
            <w:r w:rsidRPr="004762FD">
              <w:rPr>
                <w:bCs/>
                <w:lang w:val="en-US"/>
              </w:rPr>
              <w:t>separated</w:t>
            </w:r>
            <w:r w:rsidRPr="004762FD">
              <w:rPr>
                <w:bCs/>
                <w:lang w:val="uk-UA"/>
              </w:rPr>
              <w:t xml:space="preserve"> </w:t>
            </w:r>
            <w:r w:rsidRPr="004762FD">
              <w:rPr>
                <w:bCs/>
                <w:lang w:val="en-US"/>
              </w:rPr>
              <w:t>meat</w:t>
            </w:r>
            <w:r w:rsidRPr="004762FD">
              <w:rPr>
                <w:bCs/>
                <w:lang w:val="uk-UA"/>
              </w:rPr>
              <w:t xml:space="preserve"> </w:t>
            </w:r>
            <w:r w:rsidRPr="004762FD">
              <w:rPr>
                <w:bCs/>
                <w:lang w:val="en-US"/>
              </w:rPr>
              <w:t>obtained</w:t>
            </w:r>
            <w:r w:rsidRPr="004762FD">
              <w:rPr>
                <w:bCs/>
                <w:lang w:val="uk-UA"/>
              </w:rPr>
              <w:t xml:space="preserve"> </w:t>
            </w:r>
            <w:r w:rsidRPr="004762FD">
              <w:rPr>
                <w:bCs/>
                <w:lang w:val="en-US"/>
              </w:rPr>
              <w:t>from</w:t>
            </w:r>
            <w:r w:rsidRPr="004762FD">
              <w:rPr>
                <w:bCs/>
                <w:lang w:val="uk-UA"/>
              </w:rPr>
              <w:t xml:space="preserve"> </w:t>
            </w:r>
            <w:r w:rsidRPr="004762FD">
              <w:rPr>
                <w:bCs/>
                <w:lang w:val="en-US"/>
              </w:rPr>
              <w:t>bones</w:t>
            </w:r>
            <w:r w:rsidRPr="004762FD">
              <w:rPr>
                <w:bCs/>
                <w:lang w:val="uk-UA"/>
              </w:rPr>
              <w:t xml:space="preserve"> </w:t>
            </w:r>
            <w:r w:rsidRPr="004762FD">
              <w:rPr>
                <w:bCs/>
                <w:lang w:val="en-US"/>
              </w:rPr>
              <w:t>of</w:t>
            </w:r>
            <w:r w:rsidRPr="004762FD">
              <w:rPr>
                <w:bCs/>
                <w:lang w:val="uk-UA"/>
              </w:rPr>
              <w:t xml:space="preserve"> </w:t>
            </w:r>
            <w:r w:rsidRPr="004762FD">
              <w:rPr>
                <w:bCs/>
                <w:lang w:val="en-US"/>
              </w:rPr>
              <w:t>bovine</w:t>
            </w:r>
            <w:r w:rsidRPr="004762FD">
              <w:rPr>
                <w:bCs/>
                <w:lang w:val="uk-UA"/>
              </w:rPr>
              <w:t xml:space="preserve">, </w:t>
            </w:r>
            <w:r w:rsidRPr="004762FD">
              <w:rPr>
                <w:bCs/>
                <w:lang w:val="en-US"/>
              </w:rPr>
              <w:t>ovine</w:t>
            </w:r>
            <w:r w:rsidRPr="004762FD">
              <w:rPr>
                <w:bCs/>
                <w:lang w:val="uk-UA"/>
              </w:rPr>
              <w:t xml:space="preserve"> </w:t>
            </w:r>
            <w:r w:rsidRPr="004762FD">
              <w:rPr>
                <w:bCs/>
                <w:lang w:val="en-US"/>
              </w:rPr>
              <w:t>or</w:t>
            </w:r>
            <w:r w:rsidRPr="004762FD">
              <w:rPr>
                <w:bCs/>
                <w:lang w:val="uk-UA"/>
              </w:rPr>
              <w:t xml:space="preserve"> </w:t>
            </w:r>
            <w:r w:rsidRPr="004762FD">
              <w:rPr>
                <w:bCs/>
                <w:lang w:val="en-US"/>
              </w:rPr>
              <w:t>caprine</w:t>
            </w:r>
            <w:r w:rsidRPr="004762FD">
              <w:rPr>
                <w:bCs/>
                <w:lang w:val="uk-UA"/>
              </w:rPr>
              <w:t xml:space="preserve"> </w:t>
            </w:r>
            <w:r w:rsidRPr="004762FD">
              <w:rPr>
                <w:bCs/>
                <w:lang w:val="en-US"/>
              </w:rPr>
              <w:t>animals</w:t>
            </w:r>
            <w:r w:rsidRPr="004762FD">
              <w:rPr>
                <w:bCs/>
                <w:lang w:val="uk-UA"/>
              </w:rPr>
              <w:t xml:space="preserve">. </w:t>
            </w:r>
            <w:r w:rsidRPr="004762FD">
              <w:rPr>
                <w:bCs/>
                <w:lang w:val="en-US"/>
              </w:rPr>
              <w:t>This</w:t>
            </w:r>
            <w:r w:rsidRPr="004762FD">
              <w:rPr>
                <w:bCs/>
                <w:lang w:val="uk-UA"/>
              </w:rPr>
              <w:t xml:space="preserve"> </w:t>
            </w:r>
            <w:r w:rsidRPr="004762FD">
              <w:rPr>
                <w:bCs/>
                <w:lang w:val="en-US"/>
              </w:rPr>
              <w:t>requirement</w:t>
            </w:r>
            <w:r w:rsidRPr="004762FD">
              <w:rPr>
                <w:bCs/>
                <w:lang w:val="uk-UA"/>
              </w:rPr>
              <w:t xml:space="preserve"> </w:t>
            </w:r>
            <w:r w:rsidRPr="004762FD">
              <w:rPr>
                <w:bCs/>
                <w:lang w:val="en-US"/>
              </w:rPr>
              <w:t>does</w:t>
            </w:r>
            <w:r w:rsidRPr="004762FD">
              <w:rPr>
                <w:bCs/>
                <w:lang w:val="uk-UA"/>
              </w:rPr>
              <w:t xml:space="preserve"> </w:t>
            </w:r>
            <w:r w:rsidRPr="004762FD">
              <w:rPr>
                <w:bCs/>
                <w:lang w:val="en-US"/>
              </w:rPr>
              <w:t>not</w:t>
            </w:r>
            <w:r w:rsidRPr="004762FD">
              <w:rPr>
                <w:bCs/>
                <w:lang w:val="uk-UA"/>
              </w:rPr>
              <w:t xml:space="preserve"> </w:t>
            </w:r>
            <w:r w:rsidRPr="004762FD">
              <w:rPr>
                <w:bCs/>
                <w:lang w:val="en-US"/>
              </w:rPr>
              <w:t>apply</w:t>
            </w:r>
            <w:r w:rsidRPr="004762FD">
              <w:rPr>
                <w:bCs/>
                <w:lang w:val="uk-UA"/>
              </w:rPr>
              <w:t xml:space="preserve"> </w:t>
            </w:r>
            <w:r w:rsidRPr="004762FD">
              <w:rPr>
                <w:bCs/>
                <w:lang w:val="en-US"/>
              </w:rPr>
              <w:t>to</w:t>
            </w:r>
            <w:r w:rsidRPr="004762FD">
              <w:rPr>
                <w:bCs/>
                <w:lang w:val="uk-UA"/>
              </w:rPr>
              <w:t xml:space="preserve"> </w:t>
            </w:r>
            <w:r w:rsidRPr="004762FD">
              <w:rPr>
                <w:bCs/>
                <w:lang w:val="en-US"/>
              </w:rPr>
              <w:t>bovine</w:t>
            </w:r>
            <w:r w:rsidRPr="004762FD">
              <w:rPr>
                <w:bCs/>
                <w:lang w:val="uk-UA"/>
              </w:rPr>
              <w:t xml:space="preserve"> </w:t>
            </w:r>
            <w:r w:rsidRPr="004762FD">
              <w:rPr>
                <w:bCs/>
                <w:lang w:val="en-US"/>
              </w:rPr>
              <w:t>carcasses</w:t>
            </w:r>
            <w:r w:rsidRPr="004762FD">
              <w:rPr>
                <w:bCs/>
                <w:lang w:val="uk-UA"/>
              </w:rPr>
              <w:t xml:space="preserve">, </w:t>
            </w:r>
            <w:r w:rsidRPr="004762FD">
              <w:rPr>
                <w:bCs/>
                <w:lang w:val="en-US"/>
              </w:rPr>
              <w:t>half</w:t>
            </w:r>
            <w:r w:rsidRPr="004762FD">
              <w:rPr>
                <w:bCs/>
                <w:lang w:val="uk-UA"/>
              </w:rPr>
              <w:t xml:space="preserve"> </w:t>
            </w:r>
            <w:r w:rsidRPr="004762FD">
              <w:rPr>
                <w:bCs/>
                <w:lang w:val="en-US"/>
              </w:rPr>
              <w:t>carcasses</w:t>
            </w:r>
            <w:r w:rsidRPr="004762FD">
              <w:rPr>
                <w:bCs/>
                <w:lang w:val="uk-UA"/>
              </w:rPr>
              <w:t xml:space="preserve"> </w:t>
            </w:r>
            <w:r w:rsidRPr="004762FD">
              <w:rPr>
                <w:bCs/>
                <w:lang w:val="en-US"/>
              </w:rPr>
              <w:t>or</w:t>
            </w:r>
            <w:r w:rsidRPr="004762FD">
              <w:rPr>
                <w:bCs/>
                <w:lang w:val="uk-UA"/>
              </w:rPr>
              <w:t xml:space="preserve"> </w:t>
            </w:r>
            <w:r w:rsidRPr="004762FD">
              <w:rPr>
                <w:bCs/>
                <w:lang w:val="en-US"/>
              </w:rPr>
              <w:t>half</w:t>
            </w:r>
            <w:r w:rsidRPr="004762FD">
              <w:rPr>
                <w:bCs/>
                <w:lang w:val="uk-UA"/>
              </w:rPr>
              <w:t xml:space="preserve"> </w:t>
            </w:r>
            <w:r w:rsidRPr="004762FD">
              <w:rPr>
                <w:bCs/>
                <w:lang w:val="en-US"/>
              </w:rPr>
              <w:t>carcasses</w:t>
            </w:r>
            <w:r w:rsidRPr="004762FD">
              <w:rPr>
                <w:bCs/>
                <w:lang w:val="uk-UA"/>
              </w:rPr>
              <w:t xml:space="preserve"> </w:t>
            </w:r>
            <w:r w:rsidRPr="004762FD">
              <w:rPr>
                <w:bCs/>
                <w:lang w:val="en-US"/>
              </w:rPr>
              <w:t>cut</w:t>
            </w:r>
            <w:r w:rsidRPr="004762FD">
              <w:rPr>
                <w:bCs/>
                <w:lang w:val="uk-UA"/>
              </w:rPr>
              <w:t xml:space="preserve"> </w:t>
            </w:r>
            <w:r w:rsidRPr="004762FD">
              <w:rPr>
                <w:bCs/>
                <w:lang w:val="en-US"/>
              </w:rPr>
              <w:t>into</w:t>
            </w:r>
            <w:r w:rsidRPr="004762FD">
              <w:rPr>
                <w:bCs/>
                <w:lang w:val="uk-UA"/>
              </w:rPr>
              <w:t xml:space="preserve"> </w:t>
            </w:r>
            <w:r w:rsidRPr="004762FD">
              <w:rPr>
                <w:bCs/>
                <w:lang w:val="en-US"/>
              </w:rPr>
              <w:t>no</w:t>
            </w:r>
            <w:r w:rsidRPr="004762FD">
              <w:rPr>
                <w:bCs/>
                <w:lang w:val="uk-UA"/>
              </w:rPr>
              <w:t xml:space="preserve"> </w:t>
            </w:r>
            <w:r w:rsidRPr="004762FD">
              <w:rPr>
                <w:bCs/>
                <w:lang w:val="en-US"/>
              </w:rPr>
              <w:t>more</w:t>
            </w:r>
            <w:r w:rsidRPr="004762FD">
              <w:rPr>
                <w:bCs/>
                <w:lang w:val="uk-UA"/>
              </w:rPr>
              <w:t xml:space="preserve"> </w:t>
            </w:r>
            <w:r w:rsidRPr="004762FD">
              <w:rPr>
                <w:bCs/>
                <w:lang w:val="en-US"/>
              </w:rPr>
              <w:t>than</w:t>
            </w:r>
            <w:r w:rsidRPr="004762FD">
              <w:rPr>
                <w:bCs/>
                <w:lang w:val="uk-UA"/>
              </w:rPr>
              <w:t xml:space="preserve"> </w:t>
            </w:r>
            <w:r w:rsidRPr="004762FD">
              <w:rPr>
                <w:bCs/>
                <w:lang w:val="en-US"/>
              </w:rPr>
              <w:t>three</w:t>
            </w:r>
            <w:r w:rsidRPr="004762FD">
              <w:rPr>
                <w:bCs/>
                <w:lang w:val="uk-UA"/>
              </w:rPr>
              <w:t xml:space="preserve"> </w:t>
            </w:r>
            <w:r w:rsidRPr="004762FD">
              <w:rPr>
                <w:bCs/>
                <w:lang w:val="en-US"/>
              </w:rPr>
              <w:t>wholesale</w:t>
            </w:r>
            <w:r w:rsidRPr="004762FD">
              <w:rPr>
                <w:bCs/>
                <w:lang w:val="uk-UA"/>
              </w:rPr>
              <w:t xml:space="preserve"> </w:t>
            </w:r>
            <w:r w:rsidRPr="004762FD">
              <w:rPr>
                <w:bCs/>
                <w:lang w:val="en-US"/>
              </w:rPr>
              <w:t>cuts</w:t>
            </w:r>
            <w:r w:rsidRPr="004762FD">
              <w:rPr>
                <w:bCs/>
                <w:lang w:val="uk-UA"/>
              </w:rPr>
              <w:t xml:space="preserve">, </w:t>
            </w:r>
            <w:r w:rsidRPr="004762FD">
              <w:rPr>
                <w:bCs/>
                <w:lang w:val="en-US"/>
              </w:rPr>
              <w:t>and</w:t>
            </w:r>
            <w:r w:rsidRPr="004762FD">
              <w:rPr>
                <w:bCs/>
                <w:lang w:val="uk-UA"/>
              </w:rPr>
              <w:t xml:space="preserve"> </w:t>
            </w:r>
            <w:r w:rsidRPr="004762FD">
              <w:rPr>
                <w:bCs/>
                <w:lang w:val="en-US"/>
              </w:rPr>
              <w:t>quarters</w:t>
            </w:r>
            <w:r w:rsidRPr="004762FD">
              <w:rPr>
                <w:bCs/>
                <w:lang w:val="uk-UA"/>
              </w:rPr>
              <w:t xml:space="preserve"> </w:t>
            </w:r>
            <w:r w:rsidRPr="004762FD">
              <w:rPr>
                <w:bCs/>
                <w:lang w:val="en-US"/>
              </w:rPr>
              <w:t>that</w:t>
            </w:r>
            <w:r w:rsidRPr="004762FD">
              <w:rPr>
                <w:bCs/>
                <w:lang w:val="uk-UA"/>
              </w:rPr>
              <w:t xml:space="preserve"> </w:t>
            </w:r>
            <w:r w:rsidRPr="004762FD">
              <w:rPr>
                <w:bCs/>
                <w:lang w:val="en-US"/>
              </w:rPr>
              <w:t>may</w:t>
            </w:r>
            <w:r w:rsidRPr="004762FD">
              <w:rPr>
                <w:bCs/>
                <w:lang w:val="uk-UA"/>
              </w:rPr>
              <w:t xml:space="preserve"> </w:t>
            </w:r>
            <w:r w:rsidRPr="004762FD">
              <w:rPr>
                <w:bCs/>
                <w:lang w:val="en-US"/>
              </w:rPr>
              <w:t>contain</w:t>
            </w:r>
            <w:r w:rsidRPr="004762FD">
              <w:rPr>
                <w:bCs/>
                <w:lang w:val="uk-UA"/>
              </w:rPr>
              <w:t xml:space="preserve"> </w:t>
            </w:r>
            <w:r w:rsidRPr="004762FD">
              <w:rPr>
                <w:bCs/>
                <w:lang w:val="en-US"/>
              </w:rPr>
              <w:t>the</w:t>
            </w:r>
            <w:r w:rsidRPr="004762FD">
              <w:rPr>
                <w:bCs/>
                <w:lang w:val="uk-UA"/>
              </w:rPr>
              <w:t xml:space="preserve"> </w:t>
            </w:r>
            <w:r w:rsidRPr="004762FD">
              <w:rPr>
                <w:bCs/>
                <w:lang w:val="en-US"/>
              </w:rPr>
              <w:t>vertebral</w:t>
            </w:r>
            <w:r w:rsidRPr="004762FD">
              <w:rPr>
                <w:bCs/>
                <w:lang w:val="uk-UA"/>
              </w:rPr>
              <w:t xml:space="preserve"> </w:t>
            </w:r>
            <w:r w:rsidRPr="004762FD">
              <w:rPr>
                <w:bCs/>
                <w:lang w:val="en-US"/>
              </w:rPr>
              <w:t>column</w:t>
            </w:r>
            <w:r w:rsidRPr="004762FD">
              <w:rPr>
                <w:bCs/>
                <w:lang w:val="uk-UA"/>
              </w:rPr>
              <w:t xml:space="preserve">, </w:t>
            </w:r>
            <w:r w:rsidRPr="004762FD">
              <w:rPr>
                <w:bCs/>
                <w:lang w:val="en-US"/>
              </w:rPr>
              <w:t>including</w:t>
            </w:r>
            <w:r w:rsidRPr="004762FD">
              <w:rPr>
                <w:bCs/>
                <w:lang w:val="uk-UA"/>
              </w:rPr>
              <w:t xml:space="preserve"> </w:t>
            </w:r>
            <w:r w:rsidRPr="004762FD">
              <w:rPr>
                <w:bCs/>
                <w:lang w:val="en-US"/>
              </w:rPr>
              <w:t>dorsal</w:t>
            </w:r>
            <w:r w:rsidRPr="004762FD">
              <w:rPr>
                <w:bCs/>
                <w:lang w:val="uk-UA"/>
              </w:rPr>
              <w:t xml:space="preserve"> </w:t>
            </w:r>
            <w:r w:rsidRPr="004762FD">
              <w:rPr>
                <w:bCs/>
                <w:lang w:val="en-US"/>
              </w:rPr>
              <w:t>root</w:t>
            </w:r>
            <w:r w:rsidRPr="004762FD">
              <w:rPr>
                <w:bCs/>
                <w:lang w:val="uk-UA"/>
              </w:rPr>
              <w:t xml:space="preserve"> </w:t>
            </w:r>
            <w:r w:rsidRPr="004762FD">
              <w:rPr>
                <w:bCs/>
                <w:lang w:val="en-US"/>
              </w:rPr>
              <w:t>ganglia</w:t>
            </w:r>
            <w:r w:rsidRPr="004762FD">
              <w:rPr>
                <w:bCs/>
                <w:lang w:val="uk-UA"/>
              </w:rPr>
              <w:t>;</w:t>
            </w:r>
            <w:r w:rsidR="00EF7649" w:rsidRPr="004762FD">
              <w:rPr>
                <w:bCs/>
                <w:lang w:val="uk-UA"/>
              </w:rPr>
              <w:t>/</w:t>
            </w:r>
            <w:r w:rsidR="00EF7649" w:rsidRPr="004762FD">
              <w:rPr>
                <w:rStyle w:val="rynqvb"/>
              </w:rPr>
              <w:t xml:space="preserve"> τα προϊόντα δεν περιέχουν και δεν προέρχονται από υλικά </w:t>
            </w:r>
            <w:r w:rsidR="00D615A4" w:rsidRPr="004762FD">
              <w:rPr>
                <w:rStyle w:val="rynqvb"/>
                <w:lang w:val="el-GR"/>
              </w:rPr>
              <w:t>ειδικού</w:t>
            </w:r>
            <w:r w:rsidR="00D615A4" w:rsidRPr="004762FD">
              <w:rPr>
                <w:rStyle w:val="rynqvb"/>
                <w:lang w:val="uk-UA"/>
              </w:rPr>
              <w:t xml:space="preserve"> </w:t>
            </w:r>
            <w:r w:rsidR="00EF7649" w:rsidRPr="004762FD">
              <w:rPr>
                <w:rStyle w:val="rynqvb"/>
              </w:rPr>
              <w:t>κινδύνου ή μηχανικά διαχωρισμένο κρέας που λαμβάνεται από οστά βοοειδών, προβάτων ή αιγοειδών.</w:t>
            </w:r>
            <w:r w:rsidR="00EF7649" w:rsidRPr="004762FD">
              <w:rPr>
                <w:rStyle w:val="hwtze"/>
              </w:rPr>
              <w:t xml:space="preserve"> </w:t>
            </w:r>
            <w:r w:rsidR="00EF7649" w:rsidRPr="004762FD">
              <w:rPr>
                <w:rStyle w:val="rynqvb"/>
              </w:rPr>
              <w:t xml:space="preserve">Αυτή η απαίτηση δεν ισχύει για σφάγια βοοειδών, </w:t>
            </w:r>
            <w:r w:rsidR="00D615A4" w:rsidRPr="004762FD">
              <w:rPr>
                <w:rStyle w:val="rynqvb"/>
                <w:lang w:val="el-GR"/>
              </w:rPr>
              <w:t>ημιμόρια</w:t>
            </w:r>
            <w:r w:rsidR="00EF7649" w:rsidRPr="004762FD">
              <w:rPr>
                <w:rStyle w:val="rynqvb"/>
              </w:rPr>
              <w:t xml:space="preserve"> ή </w:t>
            </w:r>
            <w:r w:rsidR="00D615A4" w:rsidRPr="004762FD">
              <w:rPr>
                <w:rStyle w:val="rynqvb"/>
                <w:lang w:val="el-GR"/>
              </w:rPr>
              <w:t>ημιμόρια τεμαχισμένα</w:t>
            </w:r>
            <w:r w:rsidR="00EF7649" w:rsidRPr="004762FD">
              <w:rPr>
                <w:rStyle w:val="rynqvb"/>
              </w:rPr>
              <w:t xml:space="preserve"> σε όχι περισσότερα από τρία τεμάχια χονδρικής και τεταρτημόρια που ενδέχεται να περιέχουν τη σπονδυλική στήλη, συμπεριλαμβανομένων των γαγγλίων της ραχιαία ρίζας</w:t>
            </w:r>
            <w:r w:rsidR="00EF7649" w:rsidRPr="004762FD">
              <w:rPr>
                <w:bCs/>
                <w:lang w:val="el-GR"/>
              </w:rPr>
              <w:t>;</w:t>
            </w:r>
          </w:p>
          <w:p w:rsidR="00EA5869" w:rsidRPr="004762FD" w:rsidRDefault="00EA5869" w:rsidP="00EA5869">
            <w:pPr>
              <w:pBdr>
                <w:right w:val="single" w:sz="4" w:space="4" w:color="auto"/>
              </w:pBdr>
              <w:jc w:val="both"/>
              <w:rPr>
                <w:b/>
                <w:lang w:val="uk-UA"/>
              </w:rPr>
            </w:pPr>
          </w:p>
        </w:tc>
      </w:tr>
      <w:tr w:rsidR="00FF7B06" w:rsidRPr="00273D6B" w:rsidTr="006377AB">
        <w:trPr>
          <w:gridBefore w:val="1"/>
          <w:wBefore w:w="425" w:type="dxa"/>
          <w:trHeight w:val="46"/>
        </w:trPr>
        <w:tc>
          <w:tcPr>
            <w:tcW w:w="709" w:type="dxa"/>
            <w:tcBorders>
              <w:top w:val="nil"/>
              <w:left w:val="single" w:sz="4" w:space="0" w:color="auto"/>
              <w:bottom w:val="nil"/>
              <w:right w:val="nil"/>
            </w:tcBorders>
          </w:tcPr>
          <w:p w:rsidR="00EA5869" w:rsidRPr="00EF7649" w:rsidRDefault="00EA5869" w:rsidP="00EA5869">
            <w:pPr>
              <w:rPr>
                <w:b/>
                <w:lang w:val="el-GR"/>
              </w:rPr>
            </w:pPr>
          </w:p>
        </w:tc>
        <w:tc>
          <w:tcPr>
            <w:tcW w:w="852" w:type="dxa"/>
            <w:tcBorders>
              <w:top w:val="nil"/>
              <w:left w:val="nil"/>
              <w:bottom w:val="nil"/>
              <w:right w:val="nil"/>
            </w:tcBorders>
          </w:tcPr>
          <w:p w:rsidR="00EA5869" w:rsidRPr="004762FD" w:rsidRDefault="00EA5869" w:rsidP="00EA5869">
            <w:pPr>
              <w:jc w:val="both"/>
              <w:rPr>
                <w:b/>
                <w:lang w:val="el-GR"/>
              </w:rPr>
            </w:pPr>
          </w:p>
        </w:tc>
        <w:tc>
          <w:tcPr>
            <w:tcW w:w="1275" w:type="dxa"/>
            <w:gridSpan w:val="2"/>
            <w:tcBorders>
              <w:top w:val="nil"/>
              <w:left w:val="nil"/>
              <w:bottom w:val="nil"/>
              <w:right w:val="nil"/>
            </w:tcBorders>
          </w:tcPr>
          <w:p w:rsidR="00EA5869" w:rsidRPr="004762FD" w:rsidRDefault="00EA5869" w:rsidP="00EA5869">
            <w:pPr>
              <w:jc w:val="both"/>
              <w:rPr>
                <w:b/>
                <w:lang w:val="el-GR"/>
              </w:rPr>
            </w:pPr>
          </w:p>
        </w:tc>
        <w:tc>
          <w:tcPr>
            <w:tcW w:w="567" w:type="dxa"/>
            <w:tcBorders>
              <w:top w:val="nil"/>
              <w:left w:val="nil"/>
              <w:bottom w:val="nil"/>
              <w:right w:val="nil"/>
            </w:tcBorders>
          </w:tcPr>
          <w:p w:rsidR="00EA5869" w:rsidRPr="004762FD" w:rsidRDefault="00EA5869" w:rsidP="00EA5869">
            <w:pPr>
              <w:pBdr>
                <w:right w:val="single" w:sz="4" w:space="4" w:color="auto"/>
              </w:pBdr>
              <w:jc w:val="both"/>
              <w:rPr>
                <w:b/>
                <w:lang w:val="el-GR"/>
              </w:rPr>
            </w:pPr>
          </w:p>
        </w:tc>
        <w:tc>
          <w:tcPr>
            <w:tcW w:w="6946" w:type="dxa"/>
            <w:gridSpan w:val="11"/>
            <w:tcBorders>
              <w:top w:val="nil"/>
              <w:left w:val="nil"/>
              <w:bottom w:val="nil"/>
              <w:right w:val="single" w:sz="4" w:space="0" w:color="auto"/>
            </w:tcBorders>
          </w:tcPr>
          <w:p w:rsidR="00EF7649" w:rsidRPr="004762FD" w:rsidRDefault="00EA5869" w:rsidP="00EF7649">
            <w:pPr>
              <w:pBdr>
                <w:right w:val="single" w:sz="4" w:space="4" w:color="auto"/>
              </w:pBdr>
              <w:jc w:val="both"/>
              <w:rPr>
                <w:b/>
                <w:lang w:val="el-GR"/>
              </w:rPr>
            </w:pPr>
            <w:r w:rsidRPr="004762FD">
              <w:rPr>
                <w:b/>
                <w:lang w:val="uk-UA"/>
              </w:rPr>
              <w:t>туші або цілі шматки туш ВРХ, з яких має бути видалено хребетний стовп, ідентифіковані за допомогою чіткої червоної стрічки, нанесеної на етикетку. У загальному ветеринарному документі на ввезення має зазначатись інформація щодо кількості туш та цілих шматків туш ВРХ, з яких має бути видалено хребетний стовп/</w:t>
            </w:r>
            <w:r w:rsidRPr="004762FD">
              <w:rPr>
                <w:bCs/>
                <w:lang w:val="en-US"/>
              </w:rPr>
              <w:t>carcasses</w:t>
            </w:r>
            <w:r w:rsidRPr="004762FD">
              <w:rPr>
                <w:bCs/>
                <w:lang w:val="uk-UA"/>
              </w:rPr>
              <w:t xml:space="preserve"> </w:t>
            </w:r>
            <w:r w:rsidRPr="004762FD">
              <w:rPr>
                <w:bCs/>
                <w:lang w:val="en-US"/>
              </w:rPr>
              <w:t>or</w:t>
            </w:r>
            <w:r w:rsidRPr="004762FD">
              <w:rPr>
                <w:bCs/>
                <w:lang w:val="uk-UA"/>
              </w:rPr>
              <w:t xml:space="preserve"> </w:t>
            </w:r>
            <w:r w:rsidRPr="004762FD">
              <w:rPr>
                <w:bCs/>
                <w:lang w:val="en-US"/>
              </w:rPr>
              <w:t>wholesale</w:t>
            </w:r>
            <w:r w:rsidRPr="004762FD">
              <w:rPr>
                <w:bCs/>
                <w:lang w:val="uk-UA"/>
              </w:rPr>
              <w:t xml:space="preserve"> </w:t>
            </w:r>
            <w:r w:rsidRPr="004762FD">
              <w:rPr>
                <w:bCs/>
                <w:lang w:val="en-US"/>
              </w:rPr>
              <w:t>cuts</w:t>
            </w:r>
            <w:r w:rsidRPr="004762FD">
              <w:rPr>
                <w:bCs/>
                <w:lang w:val="uk-UA"/>
              </w:rPr>
              <w:t xml:space="preserve"> </w:t>
            </w:r>
            <w:r w:rsidRPr="004762FD">
              <w:rPr>
                <w:bCs/>
                <w:lang w:val="en-US"/>
              </w:rPr>
              <w:t>of</w:t>
            </w:r>
            <w:r w:rsidRPr="004762FD">
              <w:rPr>
                <w:bCs/>
                <w:lang w:val="uk-UA"/>
              </w:rPr>
              <w:t xml:space="preserve"> </w:t>
            </w:r>
            <w:r w:rsidRPr="004762FD">
              <w:rPr>
                <w:bCs/>
                <w:lang w:val="en-US"/>
              </w:rPr>
              <w:t>carcasses</w:t>
            </w:r>
            <w:r w:rsidRPr="004762FD">
              <w:rPr>
                <w:bCs/>
                <w:lang w:val="uk-UA"/>
              </w:rPr>
              <w:t xml:space="preserve"> </w:t>
            </w:r>
            <w:r w:rsidRPr="004762FD">
              <w:rPr>
                <w:bCs/>
                <w:lang w:val="en-US"/>
              </w:rPr>
              <w:t>of</w:t>
            </w:r>
            <w:r w:rsidRPr="004762FD">
              <w:rPr>
                <w:bCs/>
                <w:lang w:val="uk-UA"/>
              </w:rPr>
              <w:t xml:space="preserve"> </w:t>
            </w:r>
            <w:r w:rsidRPr="004762FD">
              <w:rPr>
                <w:bCs/>
                <w:lang w:val="en-US"/>
              </w:rPr>
              <w:t>bovine</w:t>
            </w:r>
            <w:r w:rsidRPr="004762FD">
              <w:rPr>
                <w:bCs/>
                <w:lang w:val="uk-UA"/>
              </w:rPr>
              <w:t xml:space="preserve"> </w:t>
            </w:r>
            <w:r w:rsidRPr="004762FD">
              <w:rPr>
                <w:bCs/>
                <w:lang w:val="en-US"/>
              </w:rPr>
              <w:t>animals</w:t>
            </w:r>
            <w:r w:rsidRPr="004762FD">
              <w:rPr>
                <w:bCs/>
                <w:lang w:val="uk-UA"/>
              </w:rPr>
              <w:t xml:space="preserve">, </w:t>
            </w:r>
            <w:r w:rsidRPr="004762FD">
              <w:rPr>
                <w:bCs/>
                <w:lang w:val="en-US"/>
              </w:rPr>
              <w:t>from</w:t>
            </w:r>
            <w:r w:rsidRPr="004762FD">
              <w:rPr>
                <w:bCs/>
                <w:lang w:val="uk-UA"/>
              </w:rPr>
              <w:t xml:space="preserve"> </w:t>
            </w:r>
            <w:r w:rsidRPr="004762FD">
              <w:rPr>
                <w:bCs/>
                <w:lang w:val="en-US"/>
              </w:rPr>
              <w:t>which</w:t>
            </w:r>
            <w:r w:rsidRPr="004762FD">
              <w:rPr>
                <w:bCs/>
                <w:lang w:val="uk-UA"/>
              </w:rPr>
              <w:t xml:space="preserve"> </w:t>
            </w:r>
            <w:r w:rsidRPr="004762FD">
              <w:rPr>
                <w:bCs/>
                <w:lang w:val="en-US"/>
              </w:rPr>
              <w:t>the</w:t>
            </w:r>
            <w:r w:rsidRPr="004762FD">
              <w:rPr>
                <w:bCs/>
                <w:lang w:val="uk-UA"/>
              </w:rPr>
              <w:t xml:space="preserve"> </w:t>
            </w:r>
            <w:r w:rsidRPr="004762FD">
              <w:rPr>
                <w:bCs/>
                <w:lang w:val="en-US"/>
              </w:rPr>
              <w:t>removal</w:t>
            </w:r>
            <w:r w:rsidRPr="004762FD">
              <w:rPr>
                <w:bCs/>
                <w:lang w:val="uk-UA"/>
              </w:rPr>
              <w:t xml:space="preserve"> </w:t>
            </w:r>
            <w:r w:rsidRPr="004762FD">
              <w:rPr>
                <w:bCs/>
                <w:lang w:val="en-US"/>
              </w:rPr>
              <w:t>of</w:t>
            </w:r>
            <w:r w:rsidRPr="004762FD">
              <w:rPr>
                <w:bCs/>
                <w:lang w:val="uk-UA"/>
              </w:rPr>
              <w:t xml:space="preserve"> </w:t>
            </w:r>
            <w:r w:rsidRPr="004762FD">
              <w:rPr>
                <w:bCs/>
                <w:lang w:val="en-US"/>
              </w:rPr>
              <w:t>the</w:t>
            </w:r>
            <w:r w:rsidRPr="004762FD">
              <w:rPr>
                <w:bCs/>
                <w:lang w:val="uk-UA"/>
              </w:rPr>
              <w:t xml:space="preserve"> </w:t>
            </w:r>
            <w:r w:rsidRPr="004762FD">
              <w:rPr>
                <w:bCs/>
                <w:lang w:val="en-US"/>
              </w:rPr>
              <w:t>vertebral</w:t>
            </w:r>
            <w:r w:rsidRPr="004762FD">
              <w:rPr>
                <w:bCs/>
                <w:lang w:val="uk-UA"/>
              </w:rPr>
              <w:t xml:space="preserve"> </w:t>
            </w:r>
            <w:r w:rsidRPr="004762FD">
              <w:rPr>
                <w:bCs/>
                <w:lang w:val="en-US"/>
              </w:rPr>
              <w:t>column</w:t>
            </w:r>
            <w:r w:rsidRPr="004762FD">
              <w:rPr>
                <w:bCs/>
                <w:lang w:val="uk-UA"/>
              </w:rPr>
              <w:t xml:space="preserve"> </w:t>
            </w:r>
            <w:r w:rsidRPr="004762FD">
              <w:rPr>
                <w:bCs/>
                <w:lang w:val="en-US"/>
              </w:rPr>
              <w:t>is</w:t>
            </w:r>
            <w:r w:rsidRPr="004762FD">
              <w:rPr>
                <w:bCs/>
                <w:lang w:val="uk-UA"/>
              </w:rPr>
              <w:t xml:space="preserve"> </w:t>
            </w:r>
            <w:r w:rsidRPr="004762FD">
              <w:rPr>
                <w:bCs/>
                <w:lang w:val="en-US"/>
              </w:rPr>
              <w:t>required</w:t>
            </w:r>
            <w:r w:rsidRPr="004762FD">
              <w:rPr>
                <w:bCs/>
                <w:lang w:val="uk-UA"/>
              </w:rPr>
              <w:t xml:space="preserve">, </w:t>
            </w:r>
            <w:r w:rsidRPr="004762FD">
              <w:rPr>
                <w:bCs/>
                <w:lang w:val="en-US"/>
              </w:rPr>
              <w:t>are</w:t>
            </w:r>
            <w:r w:rsidRPr="004762FD">
              <w:rPr>
                <w:bCs/>
                <w:lang w:val="uk-UA"/>
              </w:rPr>
              <w:t xml:space="preserve"> </w:t>
            </w:r>
            <w:r w:rsidRPr="004762FD">
              <w:rPr>
                <w:bCs/>
                <w:lang w:val="en-US"/>
              </w:rPr>
              <w:t>identified</w:t>
            </w:r>
            <w:r w:rsidRPr="004762FD">
              <w:rPr>
                <w:bCs/>
                <w:lang w:val="uk-UA"/>
              </w:rPr>
              <w:t xml:space="preserve"> </w:t>
            </w:r>
            <w:r w:rsidRPr="004762FD">
              <w:rPr>
                <w:bCs/>
                <w:lang w:val="en-US"/>
              </w:rPr>
              <w:t>by</w:t>
            </w:r>
            <w:r w:rsidRPr="004762FD">
              <w:rPr>
                <w:bCs/>
                <w:lang w:val="uk-UA"/>
              </w:rPr>
              <w:t xml:space="preserve"> </w:t>
            </w:r>
            <w:r w:rsidRPr="004762FD">
              <w:rPr>
                <w:bCs/>
                <w:lang w:val="en-US"/>
              </w:rPr>
              <w:t>a</w:t>
            </w:r>
            <w:r w:rsidRPr="004762FD">
              <w:rPr>
                <w:bCs/>
                <w:lang w:val="uk-UA"/>
              </w:rPr>
              <w:t xml:space="preserve"> </w:t>
            </w:r>
            <w:r w:rsidRPr="004762FD">
              <w:rPr>
                <w:bCs/>
                <w:lang w:val="en-US"/>
              </w:rPr>
              <w:t>clearly</w:t>
            </w:r>
            <w:r w:rsidRPr="004762FD">
              <w:rPr>
                <w:bCs/>
                <w:lang w:val="uk-UA"/>
              </w:rPr>
              <w:t xml:space="preserve"> </w:t>
            </w:r>
            <w:r w:rsidRPr="004762FD">
              <w:rPr>
                <w:bCs/>
                <w:lang w:val="en-US"/>
              </w:rPr>
              <w:t>visible</w:t>
            </w:r>
            <w:r w:rsidRPr="004762FD">
              <w:rPr>
                <w:bCs/>
                <w:lang w:val="uk-UA"/>
              </w:rPr>
              <w:t xml:space="preserve"> </w:t>
            </w:r>
            <w:r w:rsidRPr="004762FD">
              <w:rPr>
                <w:bCs/>
                <w:lang w:val="en-US"/>
              </w:rPr>
              <w:t>red</w:t>
            </w:r>
            <w:r w:rsidRPr="004762FD">
              <w:rPr>
                <w:bCs/>
                <w:lang w:val="uk-UA"/>
              </w:rPr>
              <w:t xml:space="preserve"> </w:t>
            </w:r>
            <w:r w:rsidRPr="004762FD">
              <w:rPr>
                <w:bCs/>
                <w:lang w:val="en-US"/>
              </w:rPr>
              <w:t>stripe</w:t>
            </w:r>
            <w:r w:rsidRPr="004762FD">
              <w:rPr>
                <w:bCs/>
                <w:lang w:val="uk-UA"/>
              </w:rPr>
              <w:t xml:space="preserve"> </w:t>
            </w:r>
            <w:r w:rsidRPr="004762FD">
              <w:rPr>
                <w:bCs/>
                <w:lang w:val="en-US"/>
              </w:rPr>
              <w:t>on</w:t>
            </w:r>
            <w:r w:rsidRPr="004762FD">
              <w:rPr>
                <w:bCs/>
                <w:lang w:val="uk-UA"/>
              </w:rPr>
              <w:t xml:space="preserve"> </w:t>
            </w:r>
            <w:r w:rsidRPr="004762FD">
              <w:rPr>
                <w:bCs/>
                <w:lang w:val="en-US"/>
              </w:rPr>
              <w:t>the</w:t>
            </w:r>
            <w:r w:rsidRPr="004762FD">
              <w:rPr>
                <w:bCs/>
                <w:lang w:val="uk-UA"/>
              </w:rPr>
              <w:t xml:space="preserve"> </w:t>
            </w:r>
            <w:r w:rsidRPr="004762FD">
              <w:rPr>
                <w:bCs/>
                <w:lang w:val="en-US"/>
              </w:rPr>
              <w:t>label</w:t>
            </w:r>
            <w:r w:rsidRPr="004762FD">
              <w:rPr>
                <w:bCs/>
                <w:lang w:val="uk-UA"/>
              </w:rPr>
              <w:t xml:space="preserve">. </w:t>
            </w:r>
            <w:r w:rsidRPr="004762FD">
              <w:rPr>
                <w:bCs/>
                <w:lang w:val="en-US"/>
              </w:rPr>
              <w:t>Information</w:t>
            </w:r>
            <w:r w:rsidRPr="004762FD">
              <w:rPr>
                <w:bCs/>
                <w:lang w:val="uk-UA"/>
              </w:rPr>
              <w:t xml:space="preserve"> </w:t>
            </w:r>
            <w:r w:rsidRPr="004762FD">
              <w:rPr>
                <w:bCs/>
                <w:lang w:val="en-US"/>
              </w:rPr>
              <w:t>on</w:t>
            </w:r>
            <w:r w:rsidRPr="004762FD">
              <w:rPr>
                <w:bCs/>
                <w:lang w:val="uk-UA"/>
              </w:rPr>
              <w:t xml:space="preserve"> </w:t>
            </w:r>
            <w:r w:rsidRPr="004762FD">
              <w:rPr>
                <w:bCs/>
                <w:lang w:val="en-US"/>
              </w:rPr>
              <w:t>the</w:t>
            </w:r>
            <w:r w:rsidRPr="004762FD">
              <w:rPr>
                <w:bCs/>
                <w:lang w:val="uk-UA"/>
              </w:rPr>
              <w:t xml:space="preserve"> </w:t>
            </w:r>
            <w:r w:rsidRPr="004762FD">
              <w:rPr>
                <w:bCs/>
                <w:lang w:val="en-US"/>
              </w:rPr>
              <w:t>number</w:t>
            </w:r>
            <w:r w:rsidRPr="004762FD">
              <w:rPr>
                <w:bCs/>
                <w:lang w:val="uk-UA"/>
              </w:rPr>
              <w:t xml:space="preserve"> </w:t>
            </w:r>
            <w:r w:rsidRPr="004762FD">
              <w:rPr>
                <w:bCs/>
                <w:lang w:val="en-US"/>
              </w:rPr>
              <w:t>of</w:t>
            </w:r>
            <w:r w:rsidRPr="004762FD">
              <w:rPr>
                <w:bCs/>
                <w:lang w:val="uk-UA"/>
              </w:rPr>
              <w:t xml:space="preserve"> </w:t>
            </w:r>
            <w:r w:rsidRPr="004762FD">
              <w:rPr>
                <w:bCs/>
                <w:lang w:val="en-US"/>
              </w:rPr>
              <w:t>bovine</w:t>
            </w:r>
            <w:r w:rsidRPr="004762FD">
              <w:rPr>
                <w:bCs/>
                <w:lang w:val="uk-UA"/>
              </w:rPr>
              <w:t xml:space="preserve"> </w:t>
            </w:r>
            <w:r w:rsidRPr="004762FD">
              <w:rPr>
                <w:bCs/>
                <w:lang w:val="en-US"/>
              </w:rPr>
              <w:t>carcasses</w:t>
            </w:r>
            <w:r w:rsidRPr="004762FD">
              <w:rPr>
                <w:bCs/>
                <w:lang w:val="uk-UA"/>
              </w:rPr>
              <w:t xml:space="preserve"> </w:t>
            </w:r>
            <w:r w:rsidRPr="004762FD">
              <w:rPr>
                <w:bCs/>
                <w:lang w:val="en-US"/>
              </w:rPr>
              <w:t>or</w:t>
            </w:r>
            <w:r w:rsidRPr="004762FD">
              <w:rPr>
                <w:bCs/>
                <w:lang w:val="uk-UA"/>
              </w:rPr>
              <w:t xml:space="preserve"> </w:t>
            </w:r>
            <w:r w:rsidRPr="004762FD">
              <w:rPr>
                <w:bCs/>
                <w:lang w:val="en-US"/>
              </w:rPr>
              <w:t>wholesale</w:t>
            </w:r>
            <w:r w:rsidRPr="004762FD">
              <w:rPr>
                <w:bCs/>
                <w:lang w:val="uk-UA"/>
              </w:rPr>
              <w:t xml:space="preserve"> </w:t>
            </w:r>
            <w:r w:rsidRPr="004762FD">
              <w:rPr>
                <w:bCs/>
                <w:lang w:val="en-US"/>
              </w:rPr>
              <w:t>cuts</w:t>
            </w:r>
            <w:r w:rsidRPr="004762FD">
              <w:rPr>
                <w:bCs/>
                <w:lang w:val="uk-UA"/>
              </w:rPr>
              <w:t xml:space="preserve"> </w:t>
            </w:r>
            <w:r w:rsidRPr="004762FD">
              <w:rPr>
                <w:bCs/>
                <w:lang w:val="en-US"/>
              </w:rPr>
              <w:t>of</w:t>
            </w:r>
            <w:r w:rsidRPr="004762FD">
              <w:rPr>
                <w:bCs/>
                <w:lang w:val="uk-UA"/>
              </w:rPr>
              <w:t xml:space="preserve"> </w:t>
            </w:r>
            <w:r w:rsidRPr="004762FD">
              <w:rPr>
                <w:bCs/>
                <w:lang w:val="en-US"/>
              </w:rPr>
              <w:t>carcasses</w:t>
            </w:r>
            <w:r w:rsidRPr="004762FD">
              <w:rPr>
                <w:bCs/>
                <w:lang w:val="uk-UA"/>
              </w:rPr>
              <w:t xml:space="preserve">, </w:t>
            </w:r>
            <w:r w:rsidRPr="004762FD">
              <w:rPr>
                <w:bCs/>
                <w:lang w:val="en-US"/>
              </w:rPr>
              <w:t>from</w:t>
            </w:r>
            <w:r w:rsidRPr="004762FD">
              <w:rPr>
                <w:bCs/>
                <w:lang w:val="uk-UA"/>
              </w:rPr>
              <w:t xml:space="preserve"> </w:t>
            </w:r>
            <w:r w:rsidRPr="004762FD">
              <w:rPr>
                <w:bCs/>
                <w:lang w:val="en-US"/>
              </w:rPr>
              <w:t>which</w:t>
            </w:r>
            <w:r w:rsidRPr="004762FD">
              <w:rPr>
                <w:bCs/>
                <w:lang w:val="uk-UA"/>
              </w:rPr>
              <w:t xml:space="preserve"> </w:t>
            </w:r>
            <w:r w:rsidRPr="004762FD">
              <w:rPr>
                <w:bCs/>
                <w:lang w:val="en-US"/>
              </w:rPr>
              <w:t>the</w:t>
            </w:r>
            <w:r w:rsidRPr="004762FD">
              <w:rPr>
                <w:bCs/>
                <w:lang w:val="uk-UA"/>
              </w:rPr>
              <w:t xml:space="preserve"> </w:t>
            </w:r>
            <w:r w:rsidRPr="004762FD">
              <w:rPr>
                <w:bCs/>
                <w:lang w:val="en-US"/>
              </w:rPr>
              <w:t>removal</w:t>
            </w:r>
            <w:r w:rsidRPr="004762FD">
              <w:rPr>
                <w:bCs/>
                <w:lang w:val="uk-UA"/>
              </w:rPr>
              <w:t xml:space="preserve"> </w:t>
            </w:r>
            <w:r w:rsidRPr="004762FD">
              <w:rPr>
                <w:bCs/>
                <w:lang w:val="en-US"/>
              </w:rPr>
              <w:t>of</w:t>
            </w:r>
            <w:r w:rsidRPr="004762FD">
              <w:rPr>
                <w:bCs/>
                <w:lang w:val="uk-UA"/>
              </w:rPr>
              <w:t xml:space="preserve"> </w:t>
            </w:r>
            <w:r w:rsidRPr="004762FD">
              <w:rPr>
                <w:bCs/>
                <w:lang w:val="en-US"/>
              </w:rPr>
              <w:t>the</w:t>
            </w:r>
            <w:r w:rsidRPr="004762FD">
              <w:rPr>
                <w:bCs/>
                <w:lang w:val="uk-UA"/>
              </w:rPr>
              <w:t xml:space="preserve"> </w:t>
            </w:r>
            <w:r w:rsidRPr="004762FD">
              <w:rPr>
                <w:bCs/>
                <w:lang w:val="en-US"/>
              </w:rPr>
              <w:t>vertebral</w:t>
            </w:r>
            <w:r w:rsidRPr="004762FD">
              <w:rPr>
                <w:bCs/>
                <w:lang w:val="uk-UA"/>
              </w:rPr>
              <w:t xml:space="preserve"> </w:t>
            </w:r>
            <w:r w:rsidRPr="004762FD">
              <w:rPr>
                <w:bCs/>
                <w:lang w:val="en-US"/>
              </w:rPr>
              <w:t>column</w:t>
            </w:r>
            <w:r w:rsidRPr="004762FD">
              <w:rPr>
                <w:bCs/>
                <w:lang w:val="uk-UA"/>
              </w:rPr>
              <w:t xml:space="preserve"> </w:t>
            </w:r>
            <w:r w:rsidRPr="004762FD">
              <w:rPr>
                <w:bCs/>
                <w:lang w:val="en-US"/>
              </w:rPr>
              <w:t>is</w:t>
            </w:r>
            <w:r w:rsidRPr="004762FD">
              <w:rPr>
                <w:bCs/>
                <w:lang w:val="uk-UA"/>
              </w:rPr>
              <w:t xml:space="preserve"> </w:t>
            </w:r>
            <w:r w:rsidRPr="004762FD">
              <w:rPr>
                <w:bCs/>
                <w:lang w:val="en-US"/>
              </w:rPr>
              <w:t>required</w:t>
            </w:r>
            <w:r w:rsidRPr="004762FD">
              <w:rPr>
                <w:bCs/>
                <w:lang w:val="uk-UA"/>
              </w:rPr>
              <w:t xml:space="preserve">, </w:t>
            </w:r>
            <w:r w:rsidRPr="004762FD">
              <w:rPr>
                <w:bCs/>
                <w:lang w:val="en-US"/>
              </w:rPr>
              <w:t>is</w:t>
            </w:r>
            <w:r w:rsidRPr="004762FD">
              <w:rPr>
                <w:bCs/>
                <w:lang w:val="uk-UA"/>
              </w:rPr>
              <w:t xml:space="preserve"> </w:t>
            </w:r>
            <w:r w:rsidRPr="004762FD">
              <w:rPr>
                <w:bCs/>
                <w:lang w:val="en-US"/>
              </w:rPr>
              <w:t>specified</w:t>
            </w:r>
            <w:r w:rsidRPr="004762FD">
              <w:rPr>
                <w:bCs/>
                <w:lang w:val="uk-UA"/>
              </w:rPr>
              <w:t xml:space="preserve"> </w:t>
            </w:r>
            <w:r w:rsidRPr="004762FD">
              <w:rPr>
                <w:bCs/>
                <w:lang w:val="en-US"/>
              </w:rPr>
              <w:t>in</w:t>
            </w:r>
            <w:r w:rsidRPr="004762FD">
              <w:rPr>
                <w:bCs/>
                <w:lang w:val="uk-UA"/>
              </w:rPr>
              <w:t xml:space="preserve"> </w:t>
            </w:r>
            <w:r w:rsidRPr="004762FD">
              <w:rPr>
                <w:bCs/>
                <w:lang w:val="en-US"/>
              </w:rPr>
              <w:t>the</w:t>
            </w:r>
            <w:r w:rsidRPr="004762FD">
              <w:rPr>
                <w:bCs/>
                <w:lang w:val="uk-UA"/>
              </w:rPr>
              <w:t xml:space="preserve"> </w:t>
            </w:r>
            <w:r w:rsidRPr="004762FD">
              <w:rPr>
                <w:bCs/>
                <w:lang w:val="en-US"/>
              </w:rPr>
              <w:t>common</w:t>
            </w:r>
            <w:r w:rsidRPr="004762FD">
              <w:rPr>
                <w:bCs/>
                <w:lang w:val="uk-UA"/>
              </w:rPr>
              <w:t xml:space="preserve"> </w:t>
            </w:r>
            <w:r w:rsidRPr="004762FD">
              <w:rPr>
                <w:bCs/>
                <w:lang w:val="en-US"/>
              </w:rPr>
              <w:t>veterinary</w:t>
            </w:r>
            <w:r w:rsidRPr="004762FD">
              <w:rPr>
                <w:bCs/>
                <w:lang w:val="uk-UA"/>
              </w:rPr>
              <w:t xml:space="preserve"> </w:t>
            </w:r>
            <w:r w:rsidRPr="004762FD">
              <w:rPr>
                <w:bCs/>
                <w:lang w:val="en-US"/>
              </w:rPr>
              <w:t>entry</w:t>
            </w:r>
            <w:r w:rsidRPr="004762FD">
              <w:rPr>
                <w:bCs/>
                <w:lang w:val="uk-UA"/>
              </w:rPr>
              <w:t xml:space="preserve"> </w:t>
            </w:r>
            <w:r w:rsidRPr="004762FD">
              <w:rPr>
                <w:bCs/>
                <w:lang w:val="en-US"/>
              </w:rPr>
              <w:t>document</w:t>
            </w:r>
            <w:r w:rsidRPr="004762FD">
              <w:rPr>
                <w:bCs/>
                <w:lang w:val="uk-UA"/>
              </w:rPr>
              <w:t xml:space="preserve"> (</w:t>
            </w:r>
            <w:r w:rsidRPr="004762FD">
              <w:rPr>
                <w:bCs/>
                <w:lang w:val="en-US"/>
              </w:rPr>
              <w:t>CVED</w:t>
            </w:r>
            <w:r w:rsidRPr="004762FD">
              <w:rPr>
                <w:bCs/>
                <w:lang w:val="uk-UA"/>
              </w:rPr>
              <w:t>);</w:t>
            </w:r>
            <w:r w:rsidR="00EF7649" w:rsidRPr="004762FD">
              <w:rPr>
                <w:bCs/>
                <w:lang w:val="uk-UA"/>
              </w:rPr>
              <w:t xml:space="preserve">/ </w:t>
            </w:r>
            <w:r w:rsidR="00EF7649" w:rsidRPr="004762FD">
              <w:rPr>
                <w:rStyle w:val="rynqvb"/>
              </w:rPr>
              <w:t>σφάγια ή τεμάχια σφαγίων βοοειδών, από τα οποία απαιτείται η αφαίρεση της σπονδυλικής στήλης, αναγνωρίζονται από μια ευδιάκριτη κόκκινη λωρίδα στην ετικέτα.</w:t>
            </w:r>
            <w:r w:rsidR="00EF7649" w:rsidRPr="004762FD">
              <w:rPr>
                <w:rStyle w:val="hwtze"/>
              </w:rPr>
              <w:t xml:space="preserve"> </w:t>
            </w:r>
            <w:r w:rsidR="00EF7649" w:rsidRPr="004762FD">
              <w:rPr>
                <w:rStyle w:val="rynqvb"/>
              </w:rPr>
              <w:t>Πληροφορίες σχετικά με τον αριθμό των σφαγίων βοοειδών ή τα τεμάχια χονδρικής σφαγίων, από τα οποία απαιτείται η αφαίρεση της σπονδυλικής στήλης, καθορίζονται στο κοινό κτηνιατρικό έγγραφο εισόδου (</w:t>
            </w:r>
            <w:r w:rsidR="00E54E75" w:rsidRPr="004762FD">
              <w:rPr>
                <w:rStyle w:val="rynqvb"/>
                <w:lang w:val="el-GR"/>
              </w:rPr>
              <w:t>ΚΚΕΕ</w:t>
            </w:r>
            <w:r w:rsidR="00EF7649" w:rsidRPr="004762FD">
              <w:rPr>
                <w:rStyle w:val="rynqvb"/>
              </w:rPr>
              <w:t>).</w:t>
            </w:r>
            <w:r w:rsidR="00EF7649" w:rsidRPr="004762FD">
              <w:rPr>
                <w:bCs/>
                <w:lang w:val="el-GR"/>
              </w:rPr>
              <w:t>;</w:t>
            </w:r>
          </w:p>
          <w:p w:rsidR="00EA5869" w:rsidRPr="004762FD" w:rsidRDefault="00EA5869" w:rsidP="00EA5869">
            <w:pPr>
              <w:pBdr>
                <w:right w:val="single" w:sz="4" w:space="4" w:color="auto"/>
              </w:pBdr>
              <w:jc w:val="both"/>
              <w:rPr>
                <w:b/>
                <w:lang w:val="el-GR"/>
              </w:rPr>
            </w:pPr>
          </w:p>
          <w:p w:rsidR="00EA5869" w:rsidRPr="004762FD" w:rsidRDefault="00EA5869" w:rsidP="00EA5869">
            <w:pPr>
              <w:pBdr>
                <w:right w:val="single" w:sz="4" w:space="4" w:color="auto"/>
              </w:pBdr>
              <w:jc w:val="both"/>
              <w:rPr>
                <w:b/>
                <w:lang w:val="uk-UA"/>
              </w:rPr>
            </w:pPr>
          </w:p>
        </w:tc>
      </w:tr>
      <w:tr w:rsidR="00FF7B06" w:rsidRPr="00273D6B" w:rsidTr="006377AB">
        <w:trPr>
          <w:gridBefore w:val="1"/>
          <w:wBefore w:w="425" w:type="dxa"/>
          <w:trHeight w:val="46"/>
        </w:trPr>
        <w:tc>
          <w:tcPr>
            <w:tcW w:w="709" w:type="dxa"/>
            <w:tcBorders>
              <w:top w:val="nil"/>
              <w:left w:val="single" w:sz="4" w:space="0" w:color="auto"/>
              <w:bottom w:val="nil"/>
              <w:right w:val="nil"/>
            </w:tcBorders>
          </w:tcPr>
          <w:p w:rsidR="00EA5869" w:rsidRPr="00EF7649" w:rsidRDefault="00EA5869" w:rsidP="00EA5869">
            <w:pPr>
              <w:rPr>
                <w:b/>
                <w:lang w:val="el-GR"/>
              </w:rPr>
            </w:pPr>
          </w:p>
        </w:tc>
        <w:tc>
          <w:tcPr>
            <w:tcW w:w="852" w:type="dxa"/>
            <w:tcBorders>
              <w:top w:val="nil"/>
              <w:left w:val="nil"/>
              <w:bottom w:val="nil"/>
              <w:right w:val="nil"/>
            </w:tcBorders>
          </w:tcPr>
          <w:p w:rsidR="00EA5869" w:rsidRPr="004762FD" w:rsidRDefault="00EA5869" w:rsidP="00EA5869">
            <w:pPr>
              <w:jc w:val="both"/>
              <w:rPr>
                <w:b/>
                <w:lang w:val="el-GR"/>
              </w:rPr>
            </w:pPr>
          </w:p>
        </w:tc>
        <w:tc>
          <w:tcPr>
            <w:tcW w:w="1275" w:type="dxa"/>
            <w:gridSpan w:val="2"/>
            <w:tcBorders>
              <w:top w:val="nil"/>
              <w:left w:val="nil"/>
              <w:bottom w:val="nil"/>
              <w:right w:val="nil"/>
            </w:tcBorders>
          </w:tcPr>
          <w:p w:rsidR="00EA5869" w:rsidRPr="004762FD" w:rsidRDefault="00EA5869" w:rsidP="00EA5869">
            <w:pPr>
              <w:jc w:val="both"/>
              <w:rPr>
                <w:b/>
                <w:lang w:val="el-GR"/>
              </w:rPr>
            </w:pPr>
          </w:p>
        </w:tc>
        <w:tc>
          <w:tcPr>
            <w:tcW w:w="567" w:type="dxa"/>
            <w:tcBorders>
              <w:top w:val="nil"/>
              <w:left w:val="nil"/>
              <w:bottom w:val="nil"/>
              <w:right w:val="nil"/>
            </w:tcBorders>
          </w:tcPr>
          <w:p w:rsidR="00EA5869" w:rsidRPr="004762FD" w:rsidRDefault="00EA5869" w:rsidP="00EA5869">
            <w:pPr>
              <w:pBdr>
                <w:right w:val="single" w:sz="4" w:space="4" w:color="auto"/>
              </w:pBdr>
              <w:jc w:val="both"/>
              <w:rPr>
                <w:b/>
                <w:lang w:val="el-GR"/>
              </w:rPr>
            </w:pPr>
          </w:p>
        </w:tc>
        <w:tc>
          <w:tcPr>
            <w:tcW w:w="6946" w:type="dxa"/>
            <w:gridSpan w:val="11"/>
            <w:tcBorders>
              <w:top w:val="nil"/>
              <w:left w:val="nil"/>
              <w:bottom w:val="nil"/>
              <w:right w:val="single" w:sz="4" w:space="0" w:color="auto"/>
            </w:tcBorders>
          </w:tcPr>
          <w:p w:rsidR="00811E5C" w:rsidRPr="004762FD" w:rsidRDefault="00EA5869" w:rsidP="00811E5C">
            <w:pPr>
              <w:jc w:val="both"/>
              <w:rPr>
                <w:bCs/>
                <w:lang w:val="uk-UA"/>
              </w:rPr>
            </w:pPr>
            <w:r w:rsidRPr="004762FD">
              <w:rPr>
                <w:b/>
                <w:lang w:val="uk-UA"/>
              </w:rPr>
              <w:t>у випадку ввезення (пересилання) на митну територію України оброблених кишок, сировина для виробництва як</w:t>
            </w:r>
            <w:r w:rsidR="00EB10BD" w:rsidRPr="004762FD">
              <w:rPr>
                <w:b/>
                <w:lang w:val="uk-UA"/>
              </w:rPr>
              <w:t>их отримана на території країни</w:t>
            </w:r>
            <w:r w:rsidR="007F0349" w:rsidRPr="004762FD">
              <w:rPr>
                <w:b/>
                <w:vertAlign w:val="superscript"/>
                <w:lang w:val="uk-UA"/>
              </w:rPr>
              <w:t>(2)</w:t>
            </w:r>
            <w:r w:rsidR="00EB10BD" w:rsidRPr="004762FD">
              <w:rPr>
                <w:b/>
                <w:vertAlign w:val="superscript"/>
                <w:lang w:val="uk-UA"/>
              </w:rPr>
              <w:t xml:space="preserve"> </w:t>
            </w:r>
            <w:r w:rsidRPr="004762FD">
              <w:rPr>
                <w:b/>
                <w:lang w:val="uk-UA"/>
              </w:rPr>
              <w:t>або зони</w:t>
            </w:r>
            <w:r w:rsidR="007F0349" w:rsidRPr="004762FD">
              <w:rPr>
                <w:b/>
                <w:vertAlign w:val="superscript"/>
                <w:lang w:val="uk-UA"/>
              </w:rPr>
              <w:t>(3)</w:t>
            </w:r>
            <w:r w:rsidRPr="004762FD">
              <w:rPr>
                <w:b/>
                <w:lang w:val="uk-UA"/>
              </w:rPr>
              <w:t>, що відповідно до вимог Кодексу здоров’я наземних тварин МЕБ є країною</w:t>
            </w:r>
            <w:r w:rsidR="007F0349" w:rsidRPr="004762FD">
              <w:rPr>
                <w:b/>
                <w:vertAlign w:val="superscript"/>
                <w:lang w:val="uk-UA"/>
              </w:rPr>
              <w:t>(2)</w:t>
            </w:r>
            <w:r w:rsidR="00EB10BD" w:rsidRPr="004762FD">
              <w:rPr>
                <w:b/>
                <w:vertAlign w:val="superscript"/>
                <w:lang w:val="uk-UA"/>
              </w:rPr>
              <w:t xml:space="preserve"> </w:t>
            </w:r>
            <w:r w:rsidRPr="004762FD">
              <w:rPr>
                <w:b/>
                <w:lang w:val="uk-UA"/>
              </w:rPr>
              <w:t>або зоною</w:t>
            </w:r>
            <w:r w:rsidR="007F0349" w:rsidRPr="004762FD">
              <w:rPr>
                <w:b/>
                <w:vertAlign w:val="superscript"/>
                <w:lang w:val="uk-UA"/>
              </w:rPr>
              <w:t>(3)</w:t>
            </w:r>
            <w:r w:rsidRPr="004762FD">
              <w:rPr>
                <w:b/>
                <w:lang w:val="uk-UA"/>
              </w:rPr>
              <w:t xml:space="preserve"> з незначним ризиком щодо губчастоподібної енцефалопатії ВРХ, вівці, кози або ВРХ, з яких отримано сировину, народжені, вирощені та забиті на території країни</w:t>
            </w:r>
            <w:r w:rsidR="007F0349" w:rsidRPr="004762FD">
              <w:rPr>
                <w:b/>
                <w:vertAlign w:val="superscript"/>
                <w:lang w:val="uk-UA"/>
              </w:rPr>
              <w:t>(2)</w:t>
            </w:r>
            <w:r w:rsidR="00EB10BD" w:rsidRPr="004762FD">
              <w:rPr>
                <w:b/>
                <w:vertAlign w:val="superscript"/>
                <w:lang w:val="uk-UA"/>
              </w:rPr>
              <w:t xml:space="preserve"> </w:t>
            </w:r>
            <w:r w:rsidRPr="004762FD">
              <w:rPr>
                <w:b/>
                <w:lang w:val="uk-UA"/>
              </w:rPr>
              <w:t>чи зони</w:t>
            </w:r>
            <w:r w:rsidR="007F0349" w:rsidRPr="004762FD">
              <w:rPr>
                <w:b/>
                <w:vertAlign w:val="superscript"/>
                <w:lang w:val="uk-UA"/>
              </w:rPr>
              <w:t>(3)</w:t>
            </w:r>
            <w:r w:rsidRPr="004762FD">
              <w:rPr>
                <w:b/>
                <w:lang w:val="uk-UA"/>
              </w:rPr>
              <w:t>, які відповідно до вимог Кодексу здоров’я наземних тварин МЕБ  є країною</w:t>
            </w:r>
            <w:r w:rsidR="007F0349" w:rsidRPr="004762FD">
              <w:rPr>
                <w:b/>
                <w:vertAlign w:val="superscript"/>
                <w:lang w:val="uk-UA"/>
              </w:rPr>
              <w:t>(2)</w:t>
            </w:r>
            <w:r w:rsidR="00EB10BD" w:rsidRPr="004762FD">
              <w:rPr>
                <w:b/>
                <w:vertAlign w:val="superscript"/>
                <w:lang w:val="uk-UA"/>
              </w:rPr>
              <w:t xml:space="preserve"> </w:t>
            </w:r>
            <w:r w:rsidRPr="004762FD">
              <w:rPr>
                <w:b/>
                <w:lang w:val="uk-UA"/>
              </w:rPr>
              <w:t>або зоною</w:t>
            </w:r>
            <w:r w:rsidR="007F0349" w:rsidRPr="004762FD">
              <w:rPr>
                <w:b/>
                <w:vertAlign w:val="superscript"/>
                <w:lang w:val="uk-UA"/>
              </w:rPr>
              <w:t>(3)</w:t>
            </w:r>
            <w:r w:rsidRPr="004762FD">
              <w:rPr>
                <w:b/>
                <w:lang w:val="uk-UA"/>
              </w:rPr>
              <w:t xml:space="preserve"> з незначним ризиком щодо </w:t>
            </w:r>
            <w:r w:rsidR="007F0349" w:rsidRPr="004762FD">
              <w:rPr>
                <w:b/>
                <w:lang w:val="uk-UA"/>
              </w:rPr>
              <w:t>енцефалопатії ВРХ, та бути піддані передзабійному та післязабійному огляду/</w:t>
            </w:r>
            <w:r w:rsidR="007F0349" w:rsidRPr="004762FD">
              <w:rPr>
                <w:lang w:val="uk-UA"/>
              </w:rPr>
              <w:t xml:space="preserve"> </w:t>
            </w:r>
            <w:r w:rsidR="007F0349" w:rsidRPr="004762FD">
              <w:rPr>
                <w:bCs/>
                <w:lang w:val="en-US"/>
              </w:rPr>
              <w:t>for</w:t>
            </w:r>
            <w:r w:rsidR="007F0349" w:rsidRPr="004762FD">
              <w:rPr>
                <w:bCs/>
                <w:lang w:val="uk-UA"/>
              </w:rPr>
              <w:t xml:space="preserve"> </w:t>
            </w:r>
            <w:r w:rsidR="007F0349" w:rsidRPr="004762FD">
              <w:rPr>
                <w:bCs/>
                <w:lang w:val="en-US"/>
              </w:rPr>
              <w:t>importation</w:t>
            </w:r>
            <w:r w:rsidR="007F0349" w:rsidRPr="004762FD">
              <w:rPr>
                <w:bCs/>
                <w:lang w:val="uk-UA"/>
              </w:rPr>
              <w:t xml:space="preserve"> (</w:t>
            </w:r>
            <w:r w:rsidR="007F0349" w:rsidRPr="004762FD">
              <w:rPr>
                <w:bCs/>
                <w:lang w:val="en-US"/>
              </w:rPr>
              <w:t>sending</w:t>
            </w:r>
            <w:r w:rsidR="007F0349" w:rsidRPr="004762FD">
              <w:rPr>
                <w:bCs/>
                <w:lang w:val="uk-UA"/>
              </w:rPr>
              <w:t xml:space="preserve">) </w:t>
            </w:r>
            <w:r w:rsidR="007F0349" w:rsidRPr="004762FD">
              <w:rPr>
                <w:bCs/>
                <w:lang w:val="en-US"/>
              </w:rPr>
              <w:t>to</w:t>
            </w:r>
            <w:r w:rsidR="007F0349" w:rsidRPr="004762FD">
              <w:rPr>
                <w:bCs/>
                <w:lang w:val="uk-UA"/>
              </w:rPr>
              <w:t xml:space="preserve"> </w:t>
            </w:r>
            <w:r w:rsidR="007F0349" w:rsidRPr="004762FD">
              <w:rPr>
                <w:bCs/>
                <w:lang w:val="en-US"/>
              </w:rPr>
              <w:t>the</w:t>
            </w:r>
            <w:r w:rsidR="007F0349" w:rsidRPr="004762FD">
              <w:rPr>
                <w:bCs/>
                <w:lang w:val="uk-UA"/>
              </w:rPr>
              <w:t xml:space="preserve"> </w:t>
            </w:r>
            <w:r w:rsidR="007F0349" w:rsidRPr="004762FD">
              <w:rPr>
                <w:bCs/>
                <w:lang w:val="en-US"/>
              </w:rPr>
              <w:t>customs</w:t>
            </w:r>
            <w:r w:rsidR="007F0349" w:rsidRPr="004762FD">
              <w:rPr>
                <w:bCs/>
                <w:lang w:val="uk-UA"/>
              </w:rPr>
              <w:t xml:space="preserve"> </w:t>
            </w:r>
            <w:r w:rsidR="007F0349" w:rsidRPr="004762FD">
              <w:rPr>
                <w:bCs/>
                <w:lang w:val="en-US"/>
              </w:rPr>
              <w:t>territory</w:t>
            </w:r>
            <w:r w:rsidR="007F0349" w:rsidRPr="004762FD">
              <w:rPr>
                <w:bCs/>
                <w:lang w:val="uk-UA"/>
              </w:rPr>
              <w:t xml:space="preserve"> </w:t>
            </w:r>
            <w:r w:rsidR="007F0349" w:rsidRPr="004762FD">
              <w:rPr>
                <w:bCs/>
                <w:lang w:val="en-US"/>
              </w:rPr>
              <w:t>of</w:t>
            </w:r>
            <w:r w:rsidR="007F0349" w:rsidRPr="004762FD">
              <w:rPr>
                <w:bCs/>
                <w:lang w:val="uk-UA"/>
              </w:rPr>
              <w:t xml:space="preserve"> </w:t>
            </w:r>
            <w:r w:rsidR="007F0349" w:rsidRPr="004762FD">
              <w:rPr>
                <w:bCs/>
                <w:lang w:val="en-US"/>
              </w:rPr>
              <w:t>Ukraine</w:t>
            </w:r>
            <w:r w:rsidR="007F0349" w:rsidRPr="004762FD">
              <w:rPr>
                <w:bCs/>
                <w:lang w:val="uk-UA"/>
              </w:rPr>
              <w:t xml:space="preserve"> </w:t>
            </w:r>
            <w:r w:rsidR="007F0349" w:rsidRPr="004762FD">
              <w:rPr>
                <w:bCs/>
                <w:lang w:val="en-US"/>
              </w:rPr>
              <w:t>of</w:t>
            </w:r>
            <w:r w:rsidR="007F0349" w:rsidRPr="004762FD">
              <w:rPr>
                <w:bCs/>
                <w:lang w:val="uk-UA"/>
              </w:rPr>
              <w:t xml:space="preserve"> </w:t>
            </w:r>
            <w:r w:rsidR="007F0349" w:rsidRPr="004762FD">
              <w:rPr>
                <w:bCs/>
                <w:lang w:val="en-US"/>
              </w:rPr>
              <w:t>treated</w:t>
            </w:r>
            <w:r w:rsidR="007F0349" w:rsidRPr="004762FD">
              <w:rPr>
                <w:bCs/>
                <w:lang w:val="uk-UA"/>
              </w:rPr>
              <w:t xml:space="preserve"> </w:t>
            </w:r>
            <w:r w:rsidR="007F0349" w:rsidRPr="004762FD">
              <w:rPr>
                <w:bCs/>
                <w:lang w:val="en-US"/>
              </w:rPr>
              <w:t>intestines</w:t>
            </w:r>
            <w:r w:rsidR="007F0349" w:rsidRPr="004762FD">
              <w:rPr>
                <w:bCs/>
                <w:lang w:val="uk-UA"/>
              </w:rPr>
              <w:t xml:space="preserve">, </w:t>
            </w:r>
            <w:r w:rsidR="007F0349" w:rsidRPr="004762FD">
              <w:rPr>
                <w:bCs/>
                <w:lang w:val="en-US"/>
              </w:rPr>
              <w:t>the</w:t>
            </w:r>
            <w:r w:rsidR="007F0349" w:rsidRPr="004762FD">
              <w:rPr>
                <w:bCs/>
                <w:lang w:val="uk-UA"/>
              </w:rPr>
              <w:t xml:space="preserve"> </w:t>
            </w:r>
            <w:r w:rsidR="007F0349" w:rsidRPr="004762FD">
              <w:rPr>
                <w:bCs/>
                <w:lang w:val="en-US"/>
              </w:rPr>
              <w:t>raw</w:t>
            </w:r>
            <w:r w:rsidR="007F0349" w:rsidRPr="004762FD">
              <w:rPr>
                <w:bCs/>
                <w:lang w:val="uk-UA"/>
              </w:rPr>
              <w:t xml:space="preserve"> </w:t>
            </w:r>
            <w:r w:rsidR="007F0349" w:rsidRPr="004762FD">
              <w:rPr>
                <w:bCs/>
                <w:lang w:val="en-US"/>
              </w:rPr>
              <w:t>material</w:t>
            </w:r>
            <w:r w:rsidR="007F0349" w:rsidRPr="004762FD">
              <w:rPr>
                <w:bCs/>
                <w:lang w:val="uk-UA"/>
              </w:rPr>
              <w:t xml:space="preserve"> </w:t>
            </w:r>
            <w:r w:rsidR="007F0349" w:rsidRPr="004762FD">
              <w:rPr>
                <w:bCs/>
                <w:lang w:val="en-US"/>
              </w:rPr>
              <w:t>for</w:t>
            </w:r>
            <w:r w:rsidR="007F0349" w:rsidRPr="004762FD">
              <w:rPr>
                <w:bCs/>
                <w:lang w:val="uk-UA"/>
              </w:rPr>
              <w:t xml:space="preserve"> </w:t>
            </w:r>
            <w:r w:rsidR="007F0349" w:rsidRPr="004762FD">
              <w:rPr>
                <w:bCs/>
                <w:lang w:val="en-US"/>
              </w:rPr>
              <w:t>the</w:t>
            </w:r>
            <w:r w:rsidR="007F0349" w:rsidRPr="004762FD">
              <w:rPr>
                <w:bCs/>
                <w:lang w:val="uk-UA"/>
              </w:rPr>
              <w:t xml:space="preserve"> </w:t>
            </w:r>
            <w:r w:rsidR="007F0349" w:rsidRPr="004762FD">
              <w:rPr>
                <w:bCs/>
                <w:lang w:val="en-US"/>
              </w:rPr>
              <w:t>production</w:t>
            </w:r>
            <w:r w:rsidR="007F0349" w:rsidRPr="004762FD">
              <w:rPr>
                <w:bCs/>
                <w:lang w:val="uk-UA"/>
              </w:rPr>
              <w:t xml:space="preserve"> </w:t>
            </w:r>
            <w:r w:rsidR="007F0349" w:rsidRPr="004762FD">
              <w:rPr>
                <w:bCs/>
                <w:lang w:val="en-US"/>
              </w:rPr>
              <w:t>of</w:t>
            </w:r>
            <w:r w:rsidR="007F0349" w:rsidRPr="004762FD">
              <w:rPr>
                <w:bCs/>
                <w:lang w:val="uk-UA"/>
              </w:rPr>
              <w:t xml:space="preserve"> </w:t>
            </w:r>
            <w:r w:rsidR="007F0349" w:rsidRPr="004762FD">
              <w:rPr>
                <w:bCs/>
                <w:lang w:val="en-US"/>
              </w:rPr>
              <w:t>which</w:t>
            </w:r>
            <w:r w:rsidR="007F0349" w:rsidRPr="004762FD">
              <w:rPr>
                <w:bCs/>
                <w:lang w:val="uk-UA"/>
              </w:rPr>
              <w:t xml:space="preserve"> </w:t>
            </w:r>
            <w:r w:rsidR="007F0349" w:rsidRPr="004762FD">
              <w:rPr>
                <w:bCs/>
                <w:lang w:val="en-US"/>
              </w:rPr>
              <w:t>was</w:t>
            </w:r>
            <w:r w:rsidR="007F0349" w:rsidRPr="004762FD">
              <w:rPr>
                <w:bCs/>
                <w:lang w:val="uk-UA"/>
              </w:rPr>
              <w:t xml:space="preserve"> </w:t>
            </w:r>
            <w:r w:rsidR="007F0349" w:rsidRPr="004762FD">
              <w:rPr>
                <w:bCs/>
                <w:lang w:val="en-US"/>
              </w:rPr>
              <w:t>obtained</w:t>
            </w:r>
            <w:r w:rsidR="007F0349" w:rsidRPr="004762FD">
              <w:rPr>
                <w:bCs/>
                <w:lang w:val="uk-UA"/>
              </w:rPr>
              <w:t xml:space="preserve"> </w:t>
            </w:r>
            <w:r w:rsidR="007F0349" w:rsidRPr="004762FD">
              <w:rPr>
                <w:bCs/>
                <w:lang w:val="en-US"/>
              </w:rPr>
              <w:t>on</w:t>
            </w:r>
            <w:r w:rsidR="007F0349" w:rsidRPr="004762FD">
              <w:rPr>
                <w:bCs/>
                <w:lang w:val="uk-UA"/>
              </w:rPr>
              <w:t xml:space="preserve"> </w:t>
            </w:r>
            <w:r w:rsidR="007F0349" w:rsidRPr="004762FD">
              <w:rPr>
                <w:bCs/>
                <w:lang w:val="en-US"/>
              </w:rPr>
              <w:t>the</w:t>
            </w:r>
            <w:r w:rsidR="007F0349" w:rsidRPr="004762FD">
              <w:rPr>
                <w:bCs/>
                <w:lang w:val="uk-UA"/>
              </w:rPr>
              <w:t xml:space="preserve"> </w:t>
            </w:r>
            <w:r w:rsidR="007F0349" w:rsidRPr="004762FD">
              <w:rPr>
                <w:bCs/>
                <w:lang w:val="en-US"/>
              </w:rPr>
              <w:t>territory</w:t>
            </w:r>
            <w:r w:rsidR="007F0349" w:rsidRPr="004762FD">
              <w:rPr>
                <w:bCs/>
                <w:lang w:val="uk-UA"/>
              </w:rPr>
              <w:t xml:space="preserve"> </w:t>
            </w:r>
            <w:r w:rsidR="007F0349" w:rsidRPr="004762FD">
              <w:rPr>
                <w:bCs/>
                <w:lang w:val="en-US"/>
              </w:rPr>
              <w:t>of</w:t>
            </w:r>
            <w:r w:rsidR="007F0349" w:rsidRPr="004762FD">
              <w:rPr>
                <w:bCs/>
                <w:lang w:val="uk-UA"/>
              </w:rPr>
              <w:t xml:space="preserve"> </w:t>
            </w:r>
            <w:r w:rsidR="007F0349" w:rsidRPr="004762FD">
              <w:rPr>
                <w:bCs/>
                <w:lang w:val="en-US"/>
              </w:rPr>
              <w:t>a</w:t>
            </w:r>
            <w:r w:rsidR="007F0349" w:rsidRPr="004762FD">
              <w:rPr>
                <w:bCs/>
                <w:lang w:val="uk-UA"/>
              </w:rPr>
              <w:t xml:space="preserve"> </w:t>
            </w:r>
            <w:r w:rsidR="007F0349" w:rsidRPr="004762FD">
              <w:rPr>
                <w:bCs/>
                <w:lang w:val="en-US"/>
              </w:rPr>
              <w:t>country</w:t>
            </w:r>
            <w:r w:rsidR="00305E95" w:rsidRPr="004762FD">
              <w:rPr>
                <w:bCs/>
                <w:vertAlign w:val="superscript"/>
                <w:lang w:val="uk-UA"/>
              </w:rPr>
              <w:t>(2)</w:t>
            </w:r>
            <w:r w:rsidR="00EB10BD" w:rsidRPr="004762FD">
              <w:rPr>
                <w:bCs/>
                <w:vertAlign w:val="superscript"/>
                <w:lang w:val="uk-UA"/>
              </w:rPr>
              <w:t xml:space="preserve"> </w:t>
            </w:r>
            <w:r w:rsidR="007F0349" w:rsidRPr="004762FD">
              <w:rPr>
                <w:bCs/>
                <w:lang w:val="en-US"/>
              </w:rPr>
              <w:t>or</w:t>
            </w:r>
            <w:r w:rsidR="007F0349" w:rsidRPr="004762FD">
              <w:rPr>
                <w:bCs/>
                <w:lang w:val="uk-UA"/>
              </w:rPr>
              <w:t xml:space="preserve"> </w:t>
            </w:r>
            <w:r w:rsidR="007F0349" w:rsidRPr="004762FD">
              <w:rPr>
                <w:bCs/>
                <w:lang w:val="en-US"/>
              </w:rPr>
              <w:t>zone</w:t>
            </w:r>
            <w:r w:rsidR="00305E95" w:rsidRPr="004762FD">
              <w:rPr>
                <w:bCs/>
                <w:vertAlign w:val="superscript"/>
                <w:lang w:val="uk-UA"/>
              </w:rPr>
              <w:t>(3)</w:t>
            </w:r>
            <w:r w:rsidR="007F0349" w:rsidRPr="004762FD">
              <w:rPr>
                <w:bCs/>
                <w:lang w:val="uk-UA"/>
              </w:rPr>
              <w:t xml:space="preserve">, </w:t>
            </w:r>
            <w:r w:rsidR="007F0349" w:rsidRPr="004762FD">
              <w:rPr>
                <w:bCs/>
                <w:lang w:val="en-US"/>
              </w:rPr>
              <w:t>which</w:t>
            </w:r>
            <w:r w:rsidR="007F0349" w:rsidRPr="004762FD">
              <w:rPr>
                <w:bCs/>
                <w:lang w:val="uk-UA"/>
              </w:rPr>
              <w:t xml:space="preserve"> </w:t>
            </w:r>
            <w:r w:rsidR="007F0349" w:rsidRPr="004762FD">
              <w:rPr>
                <w:bCs/>
                <w:lang w:val="en-US"/>
              </w:rPr>
              <w:t>according</w:t>
            </w:r>
            <w:r w:rsidR="007F0349" w:rsidRPr="004762FD">
              <w:rPr>
                <w:bCs/>
                <w:lang w:val="uk-UA"/>
              </w:rPr>
              <w:t xml:space="preserve"> </w:t>
            </w:r>
            <w:r w:rsidR="007F0349" w:rsidRPr="004762FD">
              <w:rPr>
                <w:bCs/>
                <w:lang w:val="en-US"/>
              </w:rPr>
              <w:t>to</w:t>
            </w:r>
            <w:r w:rsidR="007F0349" w:rsidRPr="004762FD">
              <w:rPr>
                <w:bCs/>
                <w:lang w:val="uk-UA"/>
              </w:rPr>
              <w:t xml:space="preserve"> </w:t>
            </w:r>
            <w:r w:rsidR="007F0349" w:rsidRPr="004762FD">
              <w:rPr>
                <w:bCs/>
                <w:lang w:val="en-US"/>
              </w:rPr>
              <w:t>OIE</w:t>
            </w:r>
            <w:r w:rsidR="007F0349" w:rsidRPr="004762FD">
              <w:rPr>
                <w:bCs/>
                <w:lang w:val="uk-UA"/>
              </w:rPr>
              <w:t xml:space="preserve"> </w:t>
            </w:r>
            <w:r w:rsidR="007F0349" w:rsidRPr="004762FD">
              <w:rPr>
                <w:bCs/>
                <w:lang w:val="en-US"/>
              </w:rPr>
              <w:t>Terrestrial</w:t>
            </w:r>
            <w:r w:rsidR="007F0349" w:rsidRPr="004762FD">
              <w:rPr>
                <w:bCs/>
                <w:lang w:val="uk-UA"/>
              </w:rPr>
              <w:t xml:space="preserve"> </w:t>
            </w:r>
            <w:r w:rsidR="007F0349" w:rsidRPr="004762FD">
              <w:rPr>
                <w:bCs/>
                <w:lang w:val="en-US"/>
              </w:rPr>
              <w:t>Animals</w:t>
            </w:r>
            <w:r w:rsidR="007F0349" w:rsidRPr="004762FD">
              <w:rPr>
                <w:bCs/>
                <w:lang w:val="uk-UA"/>
              </w:rPr>
              <w:t xml:space="preserve"> </w:t>
            </w:r>
            <w:r w:rsidR="007F0349" w:rsidRPr="004762FD">
              <w:rPr>
                <w:bCs/>
                <w:lang w:val="en-US"/>
              </w:rPr>
              <w:t>Health</w:t>
            </w:r>
            <w:r w:rsidR="007F0349" w:rsidRPr="004762FD">
              <w:rPr>
                <w:bCs/>
                <w:lang w:val="uk-UA"/>
              </w:rPr>
              <w:t xml:space="preserve"> </w:t>
            </w:r>
            <w:r w:rsidR="007F0349" w:rsidRPr="004762FD">
              <w:rPr>
                <w:bCs/>
                <w:lang w:val="en-US"/>
              </w:rPr>
              <w:t>Code</w:t>
            </w:r>
            <w:r w:rsidR="007F0349" w:rsidRPr="004762FD">
              <w:rPr>
                <w:bCs/>
                <w:lang w:val="uk-UA"/>
              </w:rPr>
              <w:t xml:space="preserve"> </w:t>
            </w:r>
            <w:r w:rsidR="007F0349" w:rsidRPr="004762FD">
              <w:rPr>
                <w:bCs/>
                <w:lang w:val="en-US"/>
              </w:rPr>
              <w:t>is</w:t>
            </w:r>
            <w:r w:rsidR="007F0349" w:rsidRPr="004762FD">
              <w:rPr>
                <w:bCs/>
                <w:lang w:val="uk-UA"/>
              </w:rPr>
              <w:t xml:space="preserve"> </w:t>
            </w:r>
            <w:r w:rsidR="007F0349" w:rsidRPr="004762FD">
              <w:rPr>
                <w:bCs/>
                <w:lang w:val="en-US"/>
              </w:rPr>
              <w:t>the</w:t>
            </w:r>
            <w:r w:rsidR="007F0349" w:rsidRPr="004762FD">
              <w:rPr>
                <w:bCs/>
                <w:lang w:val="uk-UA"/>
              </w:rPr>
              <w:t xml:space="preserve"> </w:t>
            </w:r>
            <w:r w:rsidR="007F0349" w:rsidRPr="004762FD">
              <w:rPr>
                <w:bCs/>
                <w:lang w:val="en-US"/>
              </w:rPr>
              <w:t>country</w:t>
            </w:r>
            <w:r w:rsidR="00305E95" w:rsidRPr="004762FD">
              <w:rPr>
                <w:bCs/>
                <w:vertAlign w:val="superscript"/>
                <w:lang w:val="uk-UA"/>
              </w:rPr>
              <w:t>(2)</w:t>
            </w:r>
            <w:r w:rsidR="00EB10BD" w:rsidRPr="004762FD">
              <w:rPr>
                <w:bCs/>
                <w:vertAlign w:val="superscript"/>
                <w:lang w:val="uk-UA"/>
              </w:rPr>
              <w:t xml:space="preserve"> </w:t>
            </w:r>
            <w:r w:rsidR="007F0349" w:rsidRPr="004762FD">
              <w:rPr>
                <w:bCs/>
                <w:lang w:val="en-US"/>
              </w:rPr>
              <w:t>or</w:t>
            </w:r>
            <w:r w:rsidR="007F0349" w:rsidRPr="004762FD">
              <w:rPr>
                <w:bCs/>
                <w:lang w:val="uk-UA"/>
              </w:rPr>
              <w:t xml:space="preserve"> </w:t>
            </w:r>
            <w:r w:rsidR="007F0349" w:rsidRPr="004762FD">
              <w:rPr>
                <w:bCs/>
                <w:lang w:val="en-US"/>
              </w:rPr>
              <w:t>the</w:t>
            </w:r>
            <w:r w:rsidR="007F0349" w:rsidRPr="004762FD">
              <w:rPr>
                <w:bCs/>
                <w:lang w:val="uk-UA"/>
              </w:rPr>
              <w:t xml:space="preserve"> </w:t>
            </w:r>
            <w:r w:rsidR="007F0349" w:rsidRPr="004762FD">
              <w:rPr>
                <w:bCs/>
                <w:lang w:val="en-US"/>
              </w:rPr>
              <w:t>zone</w:t>
            </w:r>
            <w:r w:rsidR="00305E95" w:rsidRPr="004762FD">
              <w:rPr>
                <w:bCs/>
                <w:vertAlign w:val="superscript"/>
                <w:lang w:val="uk-UA"/>
              </w:rPr>
              <w:t>(3)</w:t>
            </w:r>
            <w:r w:rsidR="007F0349" w:rsidRPr="004762FD">
              <w:rPr>
                <w:bCs/>
                <w:lang w:val="uk-UA"/>
              </w:rPr>
              <w:t xml:space="preserve"> </w:t>
            </w:r>
            <w:r w:rsidR="007F0349" w:rsidRPr="004762FD">
              <w:rPr>
                <w:bCs/>
                <w:lang w:val="en-US"/>
              </w:rPr>
              <w:t>with</w:t>
            </w:r>
            <w:r w:rsidR="007F0349" w:rsidRPr="004762FD">
              <w:rPr>
                <w:bCs/>
                <w:lang w:val="uk-UA"/>
              </w:rPr>
              <w:t xml:space="preserve"> </w:t>
            </w:r>
            <w:r w:rsidR="007F0349" w:rsidRPr="004762FD">
              <w:rPr>
                <w:bCs/>
                <w:lang w:val="en-US"/>
              </w:rPr>
              <w:t>a</w:t>
            </w:r>
            <w:r w:rsidR="007F0349" w:rsidRPr="004762FD">
              <w:rPr>
                <w:bCs/>
                <w:lang w:val="uk-UA"/>
              </w:rPr>
              <w:t xml:space="preserve"> </w:t>
            </w:r>
            <w:r w:rsidR="007F0349" w:rsidRPr="004762FD">
              <w:rPr>
                <w:bCs/>
                <w:lang w:val="en-US"/>
              </w:rPr>
              <w:t>negligible</w:t>
            </w:r>
            <w:r w:rsidR="007F0349" w:rsidRPr="004762FD">
              <w:rPr>
                <w:bCs/>
                <w:lang w:val="uk-UA"/>
              </w:rPr>
              <w:t xml:space="preserve"> </w:t>
            </w:r>
            <w:r w:rsidR="007F0349" w:rsidRPr="004762FD">
              <w:rPr>
                <w:bCs/>
                <w:lang w:val="en-US"/>
              </w:rPr>
              <w:t>BSE</w:t>
            </w:r>
            <w:r w:rsidR="007F0349" w:rsidRPr="004762FD">
              <w:rPr>
                <w:bCs/>
                <w:lang w:val="uk-UA"/>
              </w:rPr>
              <w:t xml:space="preserve"> </w:t>
            </w:r>
            <w:r w:rsidR="007F0349" w:rsidRPr="004762FD">
              <w:rPr>
                <w:bCs/>
                <w:lang w:val="en-US"/>
              </w:rPr>
              <w:t>risk</w:t>
            </w:r>
            <w:r w:rsidR="007F0349" w:rsidRPr="004762FD">
              <w:rPr>
                <w:bCs/>
                <w:lang w:val="uk-UA"/>
              </w:rPr>
              <w:t xml:space="preserve">, </w:t>
            </w:r>
            <w:r w:rsidR="007F0349" w:rsidRPr="004762FD">
              <w:rPr>
                <w:bCs/>
                <w:lang w:val="en-US"/>
              </w:rPr>
              <w:t>bovine</w:t>
            </w:r>
            <w:r w:rsidR="007F0349" w:rsidRPr="004762FD">
              <w:rPr>
                <w:bCs/>
                <w:lang w:val="uk-UA"/>
              </w:rPr>
              <w:t xml:space="preserve">, </w:t>
            </w:r>
            <w:r w:rsidR="007F0349" w:rsidRPr="004762FD">
              <w:rPr>
                <w:bCs/>
                <w:lang w:val="en-US"/>
              </w:rPr>
              <w:t>ovine</w:t>
            </w:r>
            <w:r w:rsidR="007F0349" w:rsidRPr="004762FD">
              <w:rPr>
                <w:bCs/>
                <w:lang w:val="uk-UA"/>
              </w:rPr>
              <w:t xml:space="preserve"> </w:t>
            </w:r>
            <w:r w:rsidR="007F0349" w:rsidRPr="004762FD">
              <w:rPr>
                <w:bCs/>
                <w:lang w:val="en-US"/>
              </w:rPr>
              <w:t>and</w:t>
            </w:r>
            <w:r w:rsidR="007F0349" w:rsidRPr="004762FD">
              <w:rPr>
                <w:bCs/>
                <w:lang w:val="uk-UA"/>
              </w:rPr>
              <w:t xml:space="preserve"> </w:t>
            </w:r>
            <w:r w:rsidR="007F0349" w:rsidRPr="004762FD">
              <w:rPr>
                <w:bCs/>
                <w:lang w:val="en-US"/>
              </w:rPr>
              <w:t>caprine</w:t>
            </w:r>
            <w:r w:rsidR="007F0349" w:rsidRPr="004762FD">
              <w:rPr>
                <w:bCs/>
                <w:lang w:val="uk-UA"/>
              </w:rPr>
              <w:t xml:space="preserve"> </w:t>
            </w:r>
            <w:r w:rsidR="007F0349" w:rsidRPr="004762FD">
              <w:rPr>
                <w:bCs/>
                <w:lang w:val="en-US"/>
              </w:rPr>
              <w:t>animals</w:t>
            </w:r>
            <w:r w:rsidR="007F0349" w:rsidRPr="004762FD">
              <w:rPr>
                <w:bCs/>
                <w:lang w:val="uk-UA"/>
              </w:rPr>
              <w:t xml:space="preserve"> </w:t>
            </w:r>
            <w:r w:rsidR="007F0349" w:rsidRPr="004762FD">
              <w:rPr>
                <w:bCs/>
                <w:lang w:val="en-US"/>
              </w:rPr>
              <w:t>from</w:t>
            </w:r>
            <w:r w:rsidR="007F0349" w:rsidRPr="004762FD">
              <w:rPr>
                <w:bCs/>
                <w:lang w:val="uk-UA"/>
              </w:rPr>
              <w:t xml:space="preserve"> </w:t>
            </w:r>
            <w:r w:rsidR="007F0349" w:rsidRPr="004762FD">
              <w:rPr>
                <w:bCs/>
                <w:lang w:val="en-US"/>
              </w:rPr>
              <w:t>which</w:t>
            </w:r>
            <w:r w:rsidR="007F0349" w:rsidRPr="004762FD">
              <w:rPr>
                <w:bCs/>
                <w:lang w:val="uk-UA"/>
              </w:rPr>
              <w:t xml:space="preserve"> </w:t>
            </w:r>
            <w:r w:rsidR="007F0349" w:rsidRPr="004762FD">
              <w:rPr>
                <w:bCs/>
                <w:lang w:val="en-US"/>
              </w:rPr>
              <w:t>the</w:t>
            </w:r>
            <w:r w:rsidR="007F0349" w:rsidRPr="004762FD">
              <w:rPr>
                <w:bCs/>
                <w:lang w:val="uk-UA"/>
              </w:rPr>
              <w:t xml:space="preserve"> </w:t>
            </w:r>
            <w:r w:rsidR="007F0349" w:rsidRPr="004762FD">
              <w:rPr>
                <w:bCs/>
                <w:lang w:val="en-US"/>
              </w:rPr>
              <w:t>raw</w:t>
            </w:r>
            <w:r w:rsidR="007F0349" w:rsidRPr="004762FD">
              <w:rPr>
                <w:bCs/>
                <w:lang w:val="uk-UA"/>
              </w:rPr>
              <w:t xml:space="preserve"> </w:t>
            </w:r>
            <w:r w:rsidR="007F0349" w:rsidRPr="004762FD">
              <w:rPr>
                <w:bCs/>
                <w:lang w:val="en-US"/>
              </w:rPr>
              <w:t>material</w:t>
            </w:r>
            <w:r w:rsidR="007F0349" w:rsidRPr="004762FD">
              <w:rPr>
                <w:bCs/>
                <w:lang w:val="uk-UA"/>
              </w:rPr>
              <w:t xml:space="preserve"> </w:t>
            </w:r>
            <w:r w:rsidR="007F0349" w:rsidRPr="004762FD">
              <w:rPr>
                <w:bCs/>
                <w:lang w:val="en-US"/>
              </w:rPr>
              <w:t>was</w:t>
            </w:r>
            <w:r w:rsidR="007F0349" w:rsidRPr="004762FD">
              <w:rPr>
                <w:bCs/>
                <w:lang w:val="uk-UA"/>
              </w:rPr>
              <w:t xml:space="preserve"> </w:t>
            </w:r>
            <w:r w:rsidR="007F0349" w:rsidRPr="004762FD">
              <w:rPr>
                <w:bCs/>
                <w:lang w:val="en-US"/>
              </w:rPr>
              <w:t>derived</w:t>
            </w:r>
            <w:r w:rsidR="007F0349" w:rsidRPr="004762FD">
              <w:rPr>
                <w:bCs/>
                <w:lang w:val="uk-UA"/>
              </w:rPr>
              <w:t xml:space="preserve">, </w:t>
            </w:r>
            <w:r w:rsidR="007F0349" w:rsidRPr="004762FD">
              <w:rPr>
                <w:bCs/>
                <w:lang w:val="en-US"/>
              </w:rPr>
              <w:t>are</w:t>
            </w:r>
            <w:r w:rsidR="007F0349" w:rsidRPr="004762FD">
              <w:rPr>
                <w:bCs/>
                <w:lang w:val="uk-UA"/>
              </w:rPr>
              <w:t xml:space="preserve"> </w:t>
            </w:r>
            <w:r w:rsidR="007F0349" w:rsidRPr="004762FD">
              <w:rPr>
                <w:bCs/>
                <w:lang w:val="en-US"/>
              </w:rPr>
              <w:t>born</w:t>
            </w:r>
            <w:r w:rsidR="007F0349" w:rsidRPr="004762FD">
              <w:rPr>
                <w:bCs/>
                <w:lang w:val="uk-UA"/>
              </w:rPr>
              <w:t xml:space="preserve">, </w:t>
            </w:r>
            <w:r w:rsidR="007F0349" w:rsidRPr="004762FD">
              <w:rPr>
                <w:bCs/>
                <w:lang w:val="en-US"/>
              </w:rPr>
              <w:t>reared</w:t>
            </w:r>
            <w:r w:rsidR="007F0349" w:rsidRPr="004762FD">
              <w:rPr>
                <w:bCs/>
                <w:lang w:val="uk-UA"/>
              </w:rPr>
              <w:t xml:space="preserve"> </w:t>
            </w:r>
            <w:r w:rsidR="007F0349" w:rsidRPr="004762FD">
              <w:rPr>
                <w:bCs/>
                <w:lang w:val="en-US"/>
              </w:rPr>
              <w:t>and</w:t>
            </w:r>
            <w:r w:rsidR="007F0349" w:rsidRPr="004762FD">
              <w:rPr>
                <w:bCs/>
                <w:lang w:val="uk-UA"/>
              </w:rPr>
              <w:t xml:space="preserve"> </w:t>
            </w:r>
            <w:r w:rsidR="007F0349" w:rsidRPr="004762FD">
              <w:rPr>
                <w:bCs/>
                <w:lang w:val="en-US"/>
              </w:rPr>
              <w:t>slaughtered</w:t>
            </w:r>
            <w:r w:rsidR="007F0349" w:rsidRPr="004762FD">
              <w:rPr>
                <w:bCs/>
                <w:lang w:val="uk-UA"/>
              </w:rPr>
              <w:t xml:space="preserve"> </w:t>
            </w:r>
            <w:r w:rsidR="007F0349" w:rsidRPr="004762FD">
              <w:rPr>
                <w:bCs/>
                <w:lang w:val="en-US"/>
              </w:rPr>
              <w:t>on</w:t>
            </w:r>
            <w:r w:rsidR="007F0349" w:rsidRPr="004762FD">
              <w:rPr>
                <w:bCs/>
                <w:lang w:val="uk-UA"/>
              </w:rPr>
              <w:t xml:space="preserve"> </w:t>
            </w:r>
            <w:r w:rsidR="007F0349" w:rsidRPr="004762FD">
              <w:rPr>
                <w:bCs/>
                <w:lang w:val="en-US"/>
              </w:rPr>
              <w:t>the</w:t>
            </w:r>
            <w:r w:rsidR="007F0349" w:rsidRPr="004762FD">
              <w:rPr>
                <w:bCs/>
                <w:lang w:val="uk-UA"/>
              </w:rPr>
              <w:t xml:space="preserve"> </w:t>
            </w:r>
            <w:r w:rsidR="007F0349" w:rsidRPr="004762FD">
              <w:rPr>
                <w:bCs/>
                <w:lang w:val="en-US"/>
              </w:rPr>
              <w:t>territory</w:t>
            </w:r>
            <w:r w:rsidR="007F0349" w:rsidRPr="004762FD">
              <w:rPr>
                <w:bCs/>
                <w:lang w:val="uk-UA"/>
              </w:rPr>
              <w:t xml:space="preserve"> </w:t>
            </w:r>
            <w:r w:rsidR="007F0349" w:rsidRPr="004762FD">
              <w:rPr>
                <w:bCs/>
                <w:lang w:val="en-US"/>
              </w:rPr>
              <w:t>of</w:t>
            </w:r>
            <w:r w:rsidR="007F0349" w:rsidRPr="004762FD">
              <w:rPr>
                <w:bCs/>
                <w:lang w:val="uk-UA"/>
              </w:rPr>
              <w:t xml:space="preserve"> </w:t>
            </w:r>
            <w:r w:rsidR="007F0349" w:rsidRPr="004762FD">
              <w:rPr>
                <w:bCs/>
                <w:lang w:val="en-US"/>
              </w:rPr>
              <w:t>a</w:t>
            </w:r>
            <w:r w:rsidR="007F0349" w:rsidRPr="004762FD">
              <w:rPr>
                <w:bCs/>
                <w:lang w:val="uk-UA"/>
              </w:rPr>
              <w:t xml:space="preserve"> </w:t>
            </w:r>
            <w:r w:rsidR="007F0349" w:rsidRPr="004762FD">
              <w:rPr>
                <w:bCs/>
                <w:lang w:val="en-US"/>
              </w:rPr>
              <w:t>country</w:t>
            </w:r>
            <w:r w:rsidR="00305E95" w:rsidRPr="004762FD">
              <w:rPr>
                <w:bCs/>
                <w:vertAlign w:val="superscript"/>
                <w:lang w:val="uk-UA"/>
              </w:rPr>
              <w:t>(2)</w:t>
            </w:r>
            <w:r w:rsidR="00EB10BD" w:rsidRPr="004762FD">
              <w:rPr>
                <w:bCs/>
                <w:vertAlign w:val="superscript"/>
                <w:lang w:val="uk-UA"/>
              </w:rPr>
              <w:t xml:space="preserve"> </w:t>
            </w:r>
            <w:r w:rsidR="007F0349" w:rsidRPr="004762FD">
              <w:rPr>
                <w:bCs/>
                <w:lang w:val="en-US"/>
              </w:rPr>
              <w:t>or</w:t>
            </w:r>
            <w:r w:rsidR="007F0349" w:rsidRPr="004762FD">
              <w:rPr>
                <w:bCs/>
                <w:lang w:val="uk-UA"/>
              </w:rPr>
              <w:t xml:space="preserve"> </w:t>
            </w:r>
            <w:r w:rsidR="007F0349" w:rsidRPr="004762FD">
              <w:rPr>
                <w:bCs/>
                <w:lang w:val="en-US"/>
              </w:rPr>
              <w:t>zone</w:t>
            </w:r>
            <w:r w:rsidR="00305E95" w:rsidRPr="004762FD">
              <w:rPr>
                <w:bCs/>
                <w:vertAlign w:val="superscript"/>
                <w:lang w:val="uk-UA"/>
              </w:rPr>
              <w:t>(3)</w:t>
            </w:r>
            <w:r w:rsidR="007F0349" w:rsidRPr="004762FD">
              <w:rPr>
                <w:bCs/>
                <w:lang w:val="uk-UA"/>
              </w:rPr>
              <w:t xml:space="preserve">, </w:t>
            </w:r>
            <w:r w:rsidR="007F0349" w:rsidRPr="004762FD">
              <w:rPr>
                <w:bCs/>
                <w:lang w:val="en-US"/>
              </w:rPr>
              <w:t>which</w:t>
            </w:r>
            <w:r w:rsidR="007F0349" w:rsidRPr="004762FD">
              <w:rPr>
                <w:bCs/>
                <w:lang w:val="uk-UA"/>
              </w:rPr>
              <w:t xml:space="preserve"> </w:t>
            </w:r>
            <w:r w:rsidR="007F0349" w:rsidRPr="004762FD">
              <w:rPr>
                <w:bCs/>
                <w:lang w:val="en-US"/>
              </w:rPr>
              <w:t>according</w:t>
            </w:r>
            <w:r w:rsidR="007F0349" w:rsidRPr="004762FD">
              <w:rPr>
                <w:bCs/>
                <w:lang w:val="uk-UA"/>
              </w:rPr>
              <w:t xml:space="preserve"> </w:t>
            </w:r>
            <w:r w:rsidR="007F0349" w:rsidRPr="004762FD">
              <w:rPr>
                <w:bCs/>
                <w:lang w:val="en-US"/>
              </w:rPr>
              <w:t>to</w:t>
            </w:r>
            <w:r w:rsidR="007F0349" w:rsidRPr="004762FD">
              <w:rPr>
                <w:bCs/>
                <w:lang w:val="uk-UA"/>
              </w:rPr>
              <w:t xml:space="preserve"> </w:t>
            </w:r>
            <w:r w:rsidR="007F0349" w:rsidRPr="004762FD">
              <w:rPr>
                <w:bCs/>
                <w:lang w:val="en-US"/>
              </w:rPr>
              <w:t>OIE</w:t>
            </w:r>
            <w:r w:rsidR="007F0349" w:rsidRPr="004762FD">
              <w:rPr>
                <w:bCs/>
                <w:lang w:val="uk-UA"/>
              </w:rPr>
              <w:t xml:space="preserve"> </w:t>
            </w:r>
            <w:r w:rsidR="007F0349" w:rsidRPr="004762FD">
              <w:rPr>
                <w:bCs/>
                <w:lang w:val="en-US"/>
              </w:rPr>
              <w:t>Terrestrial</w:t>
            </w:r>
            <w:r w:rsidR="007F0349" w:rsidRPr="004762FD">
              <w:rPr>
                <w:bCs/>
                <w:lang w:val="uk-UA"/>
              </w:rPr>
              <w:t xml:space="preserve"> </w:t>
            </w:r>
            <w:r w:rsidR="007F0349" w:rsidRPr="004762FD">
              <w:rPr>
                <w:bCs/>
                <w:lang w:val="en-US"/>
              </w:rPr>
              <w:t>Animals</w:t>
            </w:r>
            <w:r w:rsidR="007F0349" w:rsidRPr="004762FD">
              <w:rPr>
                <w:bCs/>
                <w:lang w:val="uk-UA"/>
              </w:rPr>
              <w:t xml:space="preserve"> </w:t>
            </w:r>
            <w:r w:rsidR="007F0349" w:rsidRPr="004762FD">
              <w:rPr>
                <w:bCs/>
                <w:lang w:val="en-US"/>
              </w:rPr>
              <w:t>Health</w:t>
            </w:r>
            <w:r w:rsidR="007F0349" w:rsidRPr="004762FD">
              <w:rPr>
                <w:bCs/>
                <w:lang w:val="uk-UA"/>
              </w:rPr>
              <w:t xml:space="preserve"> </w:t>
            </w:r>
            <w:r w:rsidR="007F0349" w:rsidRPr="004762FD">
              <w:rPr>
                <w:bCs/>
                <w:lang w:val="en-US"/>
              </w:rPr>
              <w:t>Code</w:t>
            </w:r>
            <w:r w:rsidR="007F0349" w:rsidRPr="004762FD">
              <w:rPr>
                <w:bCs/>
                <w:lang w:val="uk-UA"/>
              </w:rPr>
              <w:t xml:space="preserve"> </w:t>
            </w:r>
            <w:r w:rsidR="007F0349" w:rsidRPr="004762FD">
              <w:rPr>
                <w:bCs/>
                <w:lang w:val="en-US"/>
              </w:rPr>
              <w:t>is</w:t>
            </w:r>
            <w:r w:rsidR="007F0349" w:rsidRPr="004762FD">
              <w:rPr>
                <w:bCs/>
                <w:lang w:val="uk-UA"/>
              </w:rPr>
              <w:t xml:space="preserve"> </w:t>
            </w:r>
            <w:r w:rsidR="007F0349" w:rsidRPr="004762FD">
              <w:rPr>
                <w:bCs/>
                <w:lang w:val="en-US"/>
              </w:rPr>
              <w:t>the</w:t>
            </w:r>
            <w:r w:rsidR="007F0349" w:rsidRPr="004762FD">
              <w:rPr>
                <w:bCs/>
                <w:lang w:val="uk-UA"/>
              </w:rPr>
              <w:t xml:space="preserve"> </w:t>
            </w:r>
            <w:r w:rsidR="007F0349" w:rsidRPr="004762FD">
              <w:rPr>
                <w:bCs/>
                <w:lang w:val="en-US"/>
              </w:rPr>
              <w:t>country</w:t>
            </w:r>
            <w:r w:rsidR="00305E95" w:rsidRPr="004762FD">
              <w:rPr>
                <w:bCs/>
                <w:vertAlign w:val="superscript"/>
                <w:lang w:val="uk-UA"/>
              </w:rPr>
              <w:t>(2)</w:t>
            </w:r>
            <w:r w:rsidR="00EB10BD" w:rsidRPr="004762FD">
              <w:rPr>
                <w:bCs/>
                <w:vertAlign w:val="superscript"/>
                <w:lang w:val="uk-UA"/>
              </w:rPr>
              <w:t xml:space="preserve"> </w:t>
            </w:r>
            <w:r w:rsidR="007F0349" w:rsidRPr="004762FD">
              <w:rPr>
                <w:bCs/>
                <w:lang w:val="en-US"/>
              </w:rPr>
              <w:t>or</w:t>
            </w:r>
            <w:r w:rsidR="007F0349" w:rsidRPr="004762FD">
              <w:rPr>
                <w:bCs/>
                <w:lang w:val="uk-UA"/>
              </w:rPr>
              <w:t xml:space="preserve"> </w:t>
            </w:r>
            <w:r w:rsidR="007F0349" w:rsidRPr="004762FD">
              <w:rPr>
                <w:bCs/>
                <w:lang w:val="en-US"/>
              </w:rPr>
              <w:t>the</w:t>
            </w:r>
            <w:r w:rsidR="007F0349" w:rsidRPr="004762FD">
              <w:rPr>
                <w:bCs/>
                <w:lang w:val="uk-UA"/>
              </w:rPr>
              <w:t xml:space="preserve"> </w:t>
            </w:r>
            <w:r w:rsidR="007F0349" w:rsidRPr="004762FD">
              <w:rPr>
                <w:bCs/>
                <w:lang w:val="en-US"/>
              </w:rPr>
              <w:t>zone</w:t>
            </w:r>
            <w:r w:rsidR="00305E95" w:rsidRPr="004762FD">
              <w:rPr>
                <w:bCs/>
                <w:vertAlign w:val="superscript"/>
                <w:lang w:val="uk-UA"/>
              </w:rPr>
              <w:t>(3)</w:t>
            </w:r>
            <w:r w:rsidR="007F0349" w:rsidRPr="004762FD">
              <w:rPr>
                <w:bCs/>
                <w:lang w:val="uk-UA"/>
              </w:rPr>
              <w:t xml:space="preserve"> </w:t>
            </w:r>
            <w:r w:rsidR="007F0349" w:rsidRPr="004762FD">
              <w:rPr>
                <w:bCs/>
                <w:lang w:val="en-US"/>
              </w:rPr>
              <w:t>with</w:t>
            </w:r>
            <w:r w:rsidR="007F0349" w:rsidRPr="004762FD">
              <w:rPr>
                <w:bCs/>
                <w:lang w:val="uk-UA"/>
              </w:rPr>
              <w:t xml:space="preserve"> </w:t>
            </w:r>
            <w:r w:rsidR="007F0349" w:rsidRPr="004762FD">
              <w:rPr>
                <w:bCs/>
                <w:lang w:val="en-US"/>
              </w:rPr>
              <w:t>a</w:t>
            </w:r>
            <w:r w:rsidR="007F0349" w:rsidRPr="004762FD">
              <w:rPr>
                <w:bCs/>
                <w:lang w:val="uk-UA"/>
              </w:rPr>
              <w:t xml:space="preserve"> </w:t>
            </w:r>
            <w:r w:rsidR="007F0349" w:rsidRPr="004762FD">
              <w:rPr>
                <w:bCs/>
                <w:lang w:val="en-US"/>
              </w:rPr>
              <w:t>negligible</w:t>
            </w:r>
            <w:r w:rsidR="007F0349" w:rsidRPr="004762FD">
              <w:rPr>
                <w:bCs/>
                <w:lang w:val="uk-UA"/>
              </w:rPr>
              <w:t xml:space="preserve"> </w:t>
            </w:r>
            <w:r w:rsidR="007F0349" w:rsidRPr="004762FD">
              <w:rPr>
                <w:bCs/>
                <w:lang w:val="en-US"/>
              </w:rPr>
              <w:t>BSE</w:t>
            </w:r>
            <w:r w:rsidR="007F0349" w:rsidRPr="004762FD">
              <w:rPr>
                <w:bCs/>
                <w:lang w:val="uk-UA"/>
              </w:rPr>
              <w:t xml:space="preserve"> </w:t>
            </w:r>
            <w:r w:rsidR="007F0349" w:rsidRPr="004762FD">
              <w:rPr>
                <w:bCs/>
                <w:lang w:val="en-US"/>
              </w:rPr>
              <w:t>risk</w:t>
            </w:r>
            <w:r w:rsidR="007F0349" w:rsidRPr="004762FD">
              <w:rPr>
                <w:bCs/>
                <w:lang w:val="uk-UA"/>
              </w:rPr>
              <w:t xml:space="preserve"> </w:t>
            </w:r>
            <w:r w:rsidR="007F0349" w:rsidRPr="004762FD">
              <w:rPr>
                <w:bCs/>
                <w:lang w:val="en-US"/>
              </w:rPr>
              <w:t>and</w:t>
            </w:r>
            <w:r w:rsidR="007F0349" w:rsidRPr="004762FD">
              <w:rPr>
                <w:bCs/>
                <w:lang w:val="uk-UA"/>
              </w:rPr>
              <w:t xml:space="preserve"> </w:t>
            </w:r>
            <w:r w:rsidR="007F0349" w:rsidRPr="004762FD">
              <w:rPr>
                <w:bCs/>
                <w:lang w:val="en-US"/>
              </w:rPr>
              <w:t>subjected</w:t>
            </w:r>
            <w:r w:rsidR="007F0349" w:rsidRPr="004762FD">
              <w:rPr>
                <w:bCs/>
                <w:lang w:val="uk-UA"/>
              </w:rPr>
              <w:t xml:space="preserve"> </w:t>
            </w:r>
            <w:r w:rsidR="007F0349" w:rsidRPr="004762FD">
              <w:rPr>
                <w:bCs/>
                <w:lang w:val="en-US"/>
              </w:rPr>
              <w:t>to</w:t>
            </w:r>
            <w:r w:rsidR="007F0349" w:rsidRPr="004762FD">
              <w:rPr>
                <w:bCs/>
                <w:lang w:val="uk-UA"/>
              </w:rPr>
              <w:t xml:space="preserve"> </w:t>
            </w:r>
            <w:r w:rsidR="007F0349" w:rsidRPr="004762FD">
              <w:rPr>
                <w:bCs/>
                <w:lang w:val="en-US"/>
              </w:rPr>
              <w:t>ante</w:t>
            </w:r>
            <w:r w:rsidR="007F0349" w:rsidRPr="004762FD">
              <w:rPr>
                <w:bCs/>
                <w:lang w:val="uk-UA"/>
              </w:rPr>
              <w:t xml:space="preserve"> </w:t>
            </w:r>
            <w:r w:rsidR="007F0349" w:rsidRPr="004762FD">
              <w:rPr>
                <w:bCs/>
                <w:lang w:val="en-US"/>
              </w:rPr>
              <w:t>mortem</w:t>
            </w:r>
            <w:r w:rsidR="007F0349" w:rsidRPr="004762FD">
              <w:rPr>
                <w:bCs/>
                <w:lang w:val="uk-UA"/>
              </w:rPr>
              <w:t xml:space="preserve"> </w:t>
            </w:r>
            <w:r w:rsidR="007F0349" w:rsidRPr="004762FD">
              <w:rPr>
                <w:bCs/>
                <w:lang w:val="en-US"/>
              </w:rPr>
              <w:t>and</w:t>
            </w:r>
            <w:r w:rsidR="007F0349" w:rsidRPr="004762FD">
              <w:rPr>
                <w:bCs/>
                <w:lang w:val="uk-UA"/>
              </w:rPr>
              <w:t xml:space="preserve"> </w:t>
            </w:r>
            <w:r w:rsidR="007F0349" w:rsidRPr="004762FD">
              <w:rPr>
                <w:bCs/>
                <w:lang w:val="en-US"/>
              </w:rPr>
              <w:t>post</w:t>
            </w:r>
            <w:r w:rsidR="007F0349" w:rsidRPr="004762FD">
              <w:rPr>
                <w:bCs/>
                <w:lang w:val="uk-UA"/>
              </w:rPr>
              <w:t xml:space="preserve"> </w:t>
            </w:r>
            <w:r w:rsidR="007F0349" w:rsidRPr="004762FD">
              <w:rPr>
                <w:bCs/>
                <w:lang w:val="en-US"/>
              </w:rPr>
              <w:t>mortem</w:t>
            </w:r>
            <w:r w:rsidR="007F0349" w:rsidRPr="004762FD">
              <w:rPr>
                <w:bCs/>
                <w:lang w:val="uk-UA"/>
              </w:rPr>
              <w:t xml:space="preserve"> </w:t>
            </w:r>
            <w:r w:rsidR="007F0349" w:rsidRPr="004762FD">
              <w:rPr>
                <w:bCs/>
                <w:lang w:val="en-US"/>
              </w:rPr>
              <w:t>inspections</w:t>
            </w:r>
            <w:r w:rsidR="007F0349" w:rsidRPr="004762FD">
              <w:rPr>
                <w:bCs/>
                <w:lang w:val="uk-UA"/>
              </w:rPr>
              <w:t>;</w:t>
            </w:r>
            <w:r w:rsidR="00811E5C" w:rsidRPr="004762FD">
              <w:rPr>
                <w:bCs/>
                <w:lang w:val="uk-UA"/>
              </w:rPr>
              <w:t xml:space="preserve"> /</w:t>
            </w:r>
            <w:r w:rsidR="00811E5C" w:rsidRPr="004762FD">
              <w:rPr>
                <w:rStyle w:val="rynqvb"/>
              </w:rPr>
              <w:t xml:space="preserve"> για εισαγωγή (αποστολή) στο τελωνειακό έδαφος της Ουκρανίας επεξεργασμένων εντέρων, η πρώτη ύλη για την παραγωγή των οποίων ελήφθη στο έδαφος μιας χώρας</w:t>
            </w:r>
            <w:r w:rsidR="005C7102" w:rsidRPr="004762FD">
              <w:rPr>
                <w:rStyle w:val="rynqvb"/>
                <w:lang w:val="uk-UA"/>
              </w:rPr>
              <w:t xml:space="preserve"> </w:t>
            </w:r>
            <w:r w:rsidR="00811E5C" w:rsidRPr="004762FD">
              <w:rPr>
                <w:rStyle w:val="rynqvb"/>
              </w:rPr>
              <w:t>(2) ή ζώνης</w:t>
            </w:r>
            <w:r w:rsidR="005C7102" w:rsidRPr="004762FD">
              <w:rPr>
                <w:rStyle w:val="rynqvb"/>
                <w:lang w:val="uk-UA"/>
              </w:rPr>
              <w:t xml:space="preserve"> </w:t>
            </w:r>
            <w:r w:rsidR="00811E5C" w:rsidRPr="004762FD">
              <w:rPr>
                <w:rStyle w:val="rynqvb"/>
              </w:rPr>
              <w:t xml:space="preserve">(3), η οποία σύμφωνα με τον Κώδικα Υγείας Χερσαίων Ζώων του </w:t>
            </w:r>
            <w:r w:rsidR="00811E5C" w:rsidRPr="004762FD">
              <w:rPr>
                <w:rStyle w:val="rynqvb"/>
                <w:lang w:val="el-GR"/>
              </w:rPr>
              <w:t>ΠΟΥ</w:t>
            </w:r>
            <w:r w:rsidR="005C7102" w:rsidRPr="004762FD">
              <w:rPr>
                <w:rStyle w:val="rynqvb"/>
                <w:lang w:val="el-GR"/>
              </w:rPr>
              <w:t>Ζ</w:t>
            </w:r>
            <w:r w:rsidR="00811E5C" w:rsidRPr="004762FD">
              <w:rPr>
                <w:rStyle w:val="rynqvb"/>
              </w:rPr>
              <w:t xml:space="preserve"> είναι η</w:t>
            </w:r>
            <w:r w:rsidR="00811E5C" w:rsidRPr="004762FD">
              <w:rPr>
                <w:rStyle w:val="hwtze"/>
              </w:rPr>
              <w:t xml:space="preserve"> </w:t>
            </w:r>
            <w:r w:rsidR="00811E5C" w:rsidRPr="004762FD">
              <w:rPr>
                <w:rStyle w:val="rynqvb"/>
              </w:rPr>
              <w:t>χώρα</w:t>
            </w:r>
            <w:r w:rsidR="005C7102" w:rsidRPr="004762FD">
              <w:rPr>
                <w:rStyle w:val="rynqvb"/>
                <w:lang w:val="uk-UA"/>
              </w:rPr>
              <w:t xml:space="preserve"> </w:t>
            </w:r>
            <w:r w:rsidR="00811E5C" w:rsidRPr="004762FD">
              <w:rPr>
                <w:rStyle w:val="rynqvb"/>
              </w:rPr>
              <w:t>(2) ή ζώνη</w:t>
            </w:r>
            <w:r w:rsidR="005C7102" w:rsidRPr="004762FD">
              <w:rPr>
                <w:rStyle w:val="rynqvb"/>
                <w:lang w:val="uk-UA"/>
              </w:rPr>
              <w:t xml:space="preserve"> </w:t>
            </w:r>
            <w:r w:rsidR="00811E5C" w:rsidRPr="004762FD">
              <w:rPr>
                <w:rStyle w:val="rynqvb"/>
              </w:rPr>
              <w:t>(3) με αμελητέο κίνδυνο ΣΕΒ, τα βοοειδή, τα αιγοπρόβατα από τα οποία προήλθε η πρώτη ύλη, γεννιούνται, εκτρέφονται και σφάζονται στο έδαφος μιας χώρας</w:t>
            </w:r>
            <w:r w:rsidR="005C7102" w:rsidRPr="004762FD">
              <w:rPr>
                <w:rStyle w:val="rynqvb"/>
                <w:lang w:val="uk-UA"/>
              </w:rPr>
              <w:t xml:space="preserve"> </w:t>
            </w:r>
            <w:r w:rsidR="00811E5C" w:rsidRPr="004762FD">
              <w:rPr>
                <w:rStyle w:val="rynqvb"/>
              </w:rPr>
              <w:t>(2) ή ζώνη</w:t>
            </w:r>
            <w:r w:rsidR="005C7102" w:rsidRPr="004762FD">
              <w:rPr>
                <w:rStyle w:val="rynqvb"/>
                <w:lang w:val="uk-UA"/>
              </w:rPr>
              <w:t xml:space="preserve"> </w:t>
            </w:r>
            <w:r w:rsidR="00811E5C" w:rsidRPr="004762FD">
              <w:rPr>
                <w:rStyle w:val="rynqvb"/>
              </w:rPr>
              <w:t>(3)</w:t>
            </w:r>
            <w:r w:rsidR="00811E5C" w:rsidRPr="004762FD">
              <w:rPr>
                <w:rStyle w:val="hwtze"/>
              </w:rPr>
              <w:t xml:space="preserve"> </w:t>
            </w:r>
            <w:r w:rsidR="00811E5C" w:rsidRPr="004762FD">
              <w:rPr>
                <w:rStyle w:val="rynqvb"/>
              </w:rPr>
              <w:t xml:space="preserve">, η οποία σύμφωνα με τον Κώδικα Υγείας Χερσαίων Ζώων του </w:t>
            </w:r>
            <w:r w:rsidR="00811E5C" w:rsidRPr="004762FD">
              <w:rPr>
                <w:rStyle w:val="rynqvb"/>
                <w:lang w:val="el-GR"/>
              </w:rPr>
              <w:t>ΠΟΥ</w:t>
            </w:r>
            <w:r w:rsidR="005C7102" w:rsidRPr="004762FD">
              <w:rPr>
                <w:rStyle w:val="rynqvb"/>
                <w:lang w:val="el-GR"/>
              </w:rPr>
              <w:t>Ζ</w:t>
            </w:r>
            <w:r w:rsidR="00811E5C" w:rsidRPr="004762FD">
              <w:rPr>
                <w:rStyle w:val="rynqvb"/>
              </w:rPr>
              <w:t xml:space="preserve"> είναι χώρα</w:t>
            </w:r>
            <w:r w:rsidR="005C7102" w:rsidRPr="004762FD">
              <w:rPr>
                <w:rStyle w:val="rynqvb"/>
                <w:lang w:val="uk-UA"/>
              </w:rPr>
              <w:t xml:space="preserve"> </w:t>
            </w:r>
            <w:r w:rsidR="00811E5C" w:rsidRPr="004762FD">
              <w:rPr>
                <w:rStyle w:val="rynqvb"/>
              </w:rPr>
              <w:t>(2) ή ζώνη</w:t>
            </w:r>
            <w:r w:rsidR="005C7102" w:rsidRPr="004762FD">
              <w:rPr>
                <w:rStyle w:val="rynqvb"/>
                <w:lang w:val="uk-UA"/>
              </w:rPr>
              <w:t xml:space="preserve"> </w:t>
            </w:r>
            <w:r w:rsidR="00811E5C" w:rsidRPr="004762FD">
              <w:rPr>
                <w:rStyle w:val="rynqvb"/>
              </w:rPr>
              <w:t xml:space="preserve">(3) με αμελητέο κίνδυνο ΣΕΒ και </w:t>
            </w:r>
            <w:r w:rsidR="005C7102" w:rsidRPr="004762FD">
              <w:rPr>
                <w:rStyle w:val="rynqvb"/>
                <w:lang w:val="el-GR"/>
              </w:rPr>
              <w:t>τα</w:t>
            </w:r>
            <w:r w:rsidR="005C7102" w:rsidRPr="004762FD">
              <w:rPr>
                <w:rStyle w:val="rynqvb"/>
                <w:lang w:val="uk-UA"/>
              </w:rPr>
              <w:t xml:space="preserve"> </w:t>
            </w:r>
            <w:r w:rsidR="005C7102" w:rsidRPr="004762FD">
              <w:rPr>
                <w:rStyle w:val="rynqvb"/>
                <w:lang w:val="el-GR"/>
              </w:rPr>
              <w:t>ζώα</w:t>
            </w:r>
            <w:r w:rsidR="005C7102" w:rsidRPr="004762FD">
              <w:rPr>
                <w:rStyle w:val="rynqvb"/>
                <w:lang w:val="uk-UA"/>
              </w:rPr>
              <w:t xml:space="preserve"> </w:t>
            </w:r>
            <w:r w:rsidR="005C7102" w:rsidRPr="004762FD">
              <w:rPr>
                <w:rStyle w:val="rynqvb"/>
                <w:lang w:val="el-GR"/>
              </w:rPr>
              <w:t>και</w:t>
            </w:r>
            <w:r w:rsidR="005C7102" w:rsidRPr="004762FD">
              <w:rPr>
                <w:rStyle w:val="rynqvb"/>
                <w:lang w:val="uk-UA"/>
              </w:rPr>
              <w:t xml:space="preserve"> </w:t>
            </w:r>
            <w:r w:rsidR="005C7102" w:rsidRPr="004762FD">
              <w:rPr>
                <w:rStyle w:val="rynqvb"/>
                <w:lang w:val="el-GR"/>
              </w:rPr>
              <w:t>σφάγια</w:t>
            </w:r>
            <w:r w:rsidR="005C7102" w:rsidRPr="004762FD">
              <w:rPr>
                <w:rStyle w:val="rynqvb"/>
                <w:lang w:val="uk-UA"/>
              </w:rPr>
              <w:t xml:space="preserve"> </w:t>
            </w:r>
            <w:r w:rsidR="00811E5C" w:rsidRPr="004762FD">
              <w:rPr>
                <w:rStyle w:val="rynqvb"/>
              </w:rPr>
              <w:t>υποβάλλ</w:t>
            </w:r>
            <w:r w:rsidR="005C7102" w:rsidRPr="004762FD">
              <w:rPr>
                <w:rStyle w:val="rynqvb"/>
                <w:lang w:val="el-GR"/>
              </w:rPr>
              <w:t>ον</w:t>
            </w:r>
            <w:r w:rsidR="00811E5C" w:rsidRPr="004762FD">
              <w:rPr>
                <w:rStyle w:val="rynqvb"/>
              </w:rPr>
              <w:t>ται σε επιθεωρήσεις πριν και μετά τη σφαγή</w:t>
            </w:r>
            <w:r w:rsidR="00811E5C" w:rsidRPr="004762FD">
              <w:rPr>
                <w:bCs/>
                <w:lang w:val="uk-UA"/>
              </w:rPr>
              <w:t>;</w:t>
            </w:r>
          </w:p>
          <w:p w:rsidR="00EA5869" w:rsidRPr="004762FD" w:rsidRDefault="00EA5869" w:rsidP="00FF7B06">
            <w:pPr>
              <w:pBdr>
                <w:right w:val="single" w:sz="4" w:space="4" w:color="auto"/>
              </w:pBdr>
              <w:jc w:val="both"/>
              <w:rPr>
                <w:b/>
                <w:lang w:val="uk-UA"/>
              </w:rPr>
            </w:pPr>
          </w:p>
        </w:tc>
      </w:tr>
      <w:tr w:rsidR="00D560ED" w:rsidRPr="00EB10BD" w:rsidTr="006377AB">
        <w:trPr>
          <w:gridBefore w:val="1"/>
          <w:wBefore w:w="425" w:type="dxa"/>
          <w:trHeight w:val="46"/>
        </w:trPr>
        <w:tc>
          <w:tcPr>
            <w:tcW w:w="709" w:type="dxa"/>
            <w:tcBorders>
              <w:top w:val="nil"/>
              <w:left w:val="single" w:sz="4" w:space="0" w:color="auto"/>
              <w:bottom w:val="nil"/>
              <w:right w:val="nil"/>
            </w:tcBorders>
          </w:tcPr>
          <w:p w:rsidR="00D560ED" w:rsidRPr="00273D6B" w:rsidRDefault="00D560ED" w:rsidP="00EA5869">
            <w:pPr>
              <w:rPr>
                <w:b/>
                <w:lang w:val="uk-UA"/>
              </w:rPr>
            </w:pPr>
          </w:p>
        </w:tc>
        <w:tc>
          <w:tcPr>
            <w:tcW w:w="852" w:type="dxa"/>
            <w:tcBorders>
              <w:top w:val="nil"/>
              <w:left w:val="nil"/>
              <w:bottom w:val="nil"/>
              <w:right w:val="nil"/>
            </w:tcBorders>
          </w:tcPr>
          <w:p w:rsidR="00D560ED" w:rsidRPr="004762FD" w:rsidRDefault="00D560ED" w:rsidP="00EA5869">
            <w:pPr>
              <w:jc w:val="both"/>
              <w:rPr>
                <w:b/>
                <w:lang w:val="uk-UA"/>
              </w:rPr>
            </w:pPr>
          </w:p>
        </w:tc>
        <w:tc>
          <w:tcPr>
            <w:tcW w:w="1275" w:type="dxa"/>
            <w:gridSpan w:val="2"/>
            <w:tcBorders>
              <w:top w:val="nil"/>
              <w:left w:val="nil"/>
              <w:bottom w:val="nil"/>
              <w:right w:val="nil"/>
            </w:tcBorders>
          </w:tcPr>
          <w:p w:rsidR="00D560ED" w:rsidRPr="004762FD" w:rsidRDefault="00D560ED" w:rsidP="00EA5869">
            <w:pPr>
              <w:jc w:val="both"/>
              <w:rPr>
                <w:b/>
                <w:lang w:val="uk-UA"/>
              </w:rPr>
            </w:pPr>
          </w:p>
        </w:tc>
        <w:tc>
          <w:tcPr>
            <w:tcW w:w="567" w:type="dxa"/>
            <w:tcBorders>
              <w:top w:val="nil"/>
              <w:left w:val="nil"/>
              <w:bottom w:val="nil"/>
              <w:right w:val="nil"/>
            </w:tcBorders>
          </w:tcPr>
          <w:p w:rsidR="00D560ED" w:rsidRPr="004762FD" w:rsidRDefault="00D560ED" w:rsidP="00EA5869">
            <w:pPr>
              <w:pBdr>
                <w:right w:val="single" w:sz="4" w:space="4" w:color="auto"/>
              </w:pBdr>
              <w:jc w:val="both"/>
              <w:rPr>
                <w:b/>
                <w:lang w:val="uk-UA"/>
              </w:rPr>
            </w:pPr>
          </w:p>
        </w:tc>
        <w:tc>
          <w:tcPr>
            <w:tcW w:w="6946" w:type="dxa"/>
            <w:gridSpan w:val="11"/>
            <w:tcBorders>
              <w:top w:val="nil"/>
              <w:left w:val="nil"/>
              <w:bottom w:val="nil"/>
              <w:right w:val="single" w:sz="4" w:space="0" w:color="auto"/>
            </w:tcBorders>
          </w:tcPr>
          <w:p w:rsidR="00D560ED" w:rsidRPr="004762FD" w:rsidRDefault="00D560ED" w:rsidP="0067623F">
            <w:pPr>
              <w:jc w:val="both"/>
              <w:rPr>
                <w:b/>
                <w:lang w:val="uk-UA"/>
              </w:rPr>
            </w:pPr>
          </w:p>
        </w:tc>
      </w:tr>
      <w:tr w:rsidR="00FF7B06" w:rsidRPr="00EB10BD" w:rsidTr="006377AB">
        <w:trPr>
          <w:gridBefore w:val="1"/>
          <w:wBefore w:w="425" w:type="dxa"/>
          <w:trHeight w:val="46"/>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4762FD" w:rsidRDefault="00EA5869" w:rsidP="00EA5869">
            <w:pPr>
              <w:jc w:val="both"/>
              <w:rPr>
                <w:b/>
                <w:lang w:val="uk-UA"/>
              </w:rPr>
            </w:pPr>
          </w:p>
        </w:tc>
        <w:tc>
          <w:tcPr>
            <w:tcW w:w="1275" w:type="dxa"/>
            <w:gridSpan w:val="2"/>
            <w:tcBorders>
              <w:top w:val="nil"/>
              <w:left w:val="nil"/>
              <w:bottom w:val="nil"/>
              <w:right w:val="nil"/>
            </w:tcBorders>
          </w:tcPr>
          <w:p w:rsidR="00EA5869" w:rsidRPr="004762FD" w:rsidRDefault="00EA5869" w:rsidP="00EA5869">
            <w:pPr>
              <w:jc w:val="both"/>
              <w:rPr>
                <w:b/>
                <w:lang w:val="uk-UA"/>
              </w:rPr>
            </w:pPr>
          </w:p>
        </w:tc>
        <w:tc>
          <w:tcPr>
            <w:tcW w:w="567" w:type="dxa"/>
            <w:tcBorders>
              <w:top w:val="nil"/>
              <w:left w:val="nil"/>
              <w:bottom w:val="nil"/>
              <w:right w:val="nil"/>
            </w:tcBorders>
          </w:tcPr>
          <w:p w:rsidR="00EA5869" w:rsidRPr="004762FD" w:rsidRDefault="00EA5869" w:rsidP="00EA5869">
            <w:pPr>
              <w:pBdr>
                <w:right w:val="single" w:sz="4" w:space="4" w:color="auto"/>
              </w:pBdr>
              <w:jc w:val="both"/>
              <w:rPr>
                <w:b/>
                <w:lang w:val="uk-UA"/>
              </w:rPr>
            </w:pPr>
          </w:p>
        </w:tc>
        <w:tc>
          <w:tcPr>
            <w:tcW w:w="6946" w:type="dxa"/>
            <w:gridSpan w:val="11"/>
            <w:tcBorders>
              <w:top w:val="nil"/>
              <w:left w:val="nil"/>
              <w:bottom w:val="nil"/>
              <w:right w:val="single" w:sz="4" w:space="0" w:color="auto"/>
            </w:tcBorders>
          </w:tcPr>
          <w:p w:rsidR="00811E5C" w:rsidRPr="004762FD" w:rsidRDefault="00EA5869" w:rsidP="00811E5C">
            <w:pPr>
              <w:jc w:val="both"/>
              <w:rPr>
                <w:b/>
                <w:lang w:val="uk-UA"/>
              </w:rPr>
            </w:pPr>
            <w:r w:rsidRPr="004762FD">
              <w:rPr>
                <w:b/>
                <w:lang w:val="uk-UA"/>
              </w:rPr>
              <w:t xml:space="preserve"> у випадку ввезення (пересилання) на митну територію України оброблених кишок, сировина для виробництва яких отримана на території країни</w:t>
            </w:r>
            <w:r w:rsidR="00305E95" w:rsidRPr="004762FD">
              <w:rPr>
                <w:b/>
                <w:vertAlign w:val="superscript"/>
                <w:lang w:val="uk-UA"/>
              </w:rPr>
              <w:t>(2)</w:t>
            </w:r>
            <w:r w:rsidR="00EB10BD" w:rsidRPr="004762FD">
              <w:rPr>
                <w:b/>
                <w:vertAlign w:val="superscript"/>
                <w:lang w:val="uk-UA"/>
              </w:rPr>
              <w:t xml:space="preserve"> </w:t>
            </w:r>
            <w:r w:rsidRPr="004762FD">
              <w:rPr>
                <w:b/>
                <w:lang w:val="uk-UA"/>
              </w:rPr>
              <w:t>або зони</w:t>
            </w:r>
            <w:r w:rsidR="00305E95" w:rsidRPr="004762FD">
              <w:rPr>
                <w:b/>
                <w:vertAlign w:val="superscript"/>
                <w:lang w:val="uk-UA"/>
              </w:rPr>
              <w:t>(3)</w:t>
            </w:r>
            <w:r w:rsidRPr="004762FD">
              <w:rPr>
                <w:b/>
                <w:lang w:val="uk-UA"/>
              </w:rPr>
              <w:t>, де було зафіксовано ендемічні випадки губчастоподібної енцефалопатії ВРХ: тварини, з яких отримано сировину, були народжені після дати введення заборони на годування жуйних тварин м’ясо-кістковим борошном та шкварками, отриманими із жуйних тварин; або оброблені кишки не містять та не є отриманими з ризикового матеріалу/</w:t>
            </w:r>
            <w:r w:rsidRPr="004762FD">
              <w:rPr>
                <w:bCs/>
                <w:lang w:val="en-US"/>
              </w:rPr>
              <w:t>for</w:t>
            </w:r>
            <w:r w:rsidRPr="004762FD">
              <w:rPr>
                <w:bCs/>
                <w:lang w:val="uk-UA"/>
              </w:rPr>
              <w:t xml:space="preserve"> </w:t>
            </w:r>
            <w:r w:rsidRPr="004762FD">
              <w:rPr>
                <w:bCs/>
                <w:lang w:val="en-US"/>
              </w:rPr>
              <w:t>importation</w:t>
            </w:r>
            <w:r w:rsidRPr="004762FD">
              <w:rPr>
                <w:bCs/>
                <w:lang w:val="uk-UA"/>
              </w:rPr>
              <w:t xml:space="preserve"> (</w:t>
            </w:r>
            <w:r w:rsidRPr="004762FD">
              <w:rPr>
                <w:bCs/>
                <w:lang w:val="en-US"/>
              </w:rPr>
              <w:t>sending</w:t>
            </w:r>
            <w:r w:rsidRPr="004762FD">
              <w:rPr>
                <w:bCs/>
                <w:lang w:val="uk-UA"/>
              </w:rPr>
              <w:t xml:space="preserve">) </w:t>
            </w:r>
            <w:r w:rsidRPr="004762FD">
              <w:rPr>
                <w:bCs/>
                <w:lang w:val="en-US"/>
              </w:rPr>
              <w:t>to</w:t>
            </w:r>
            <w:r w:rsidRPr="004762FD">
              <w:rPr>
                <w:bCs/>
                <w:lang w:val="uk-UA"/>
              </w:rPr>
              <w:t xml:space="preserve"> </w:t>
            </w:r>
            <w:r w:rsidRPr="004762FD">
              <w:rPr>
                <w:bCs/>
                <w:lang w:val="en-US"/>
              </w:rPr>
              <w:t>the</w:t>
            </w:r>
            <w:r w:rsidRPr="004762FD">
              <w:rPr>
                <w:bCs/>
                <w:lang w:val="uk-UA"/>
              </w:rPr>
              <w:t xml:space="preserve"> </w:t>
            </w:r>
            <w:r w:rsidRPr="004762FD">
              <w:rPr>
                <w:bCs/>
                <w:lang w:val="en-US"/>
              </w:rPr>
              <w:t>customs</w:t>
            </w:r>
            <w:r w:rsidRPr="004762FD">
              <w:rPr>
                <w:bCs/>
                <w:lang w:val="uk-UA"/>
              </w:rPr>
              <w:t xml:space="preserve"> </w:t>
            </w:r>
            <w:r w:rsidRPr="004762FD">
              <w:rPr>
                <w:bCs/>
                <w:lang w:val="en-US"/>
              </w:rPr>
              <w:t>territory</w:t>
            </w:r>
            <w:r w:rsidRPr="004762FD">
              <w:rPr>
                <w:bCs/>
                <w:lang w:val="uk-UA"/>
              </w:rPr>
              <w:t xml:space="preserve"> </w:t>
            </w:r>
            <w:r w:rsidRPr="004762FD">
              <w:rPr>
                <w:bCs/>
                <w:lang w:val="en-US"/>
              </w:rPr>
              <w:t>of</w:t>
            </w:r>
            <w:r w:rsidRPr="004762FD">
              <w:rPr>
                <w:bCs/>
                <w:lang w:val="uk-UA"/>
              </w:rPr>
              <w:t xml:space="preserve"> </w:t>
            </w:r>
            <w:r w:rsidRPr="004762FD">
              <w:rPr>
                <w:bCs/>
                <w:lang w:val="en-US"/>
              </w:rPr>
              <w:t>Ukraine</w:t>
            </w:r>
            <w:r w:rsidRPr="004762FD">
              <w:rPr>
                <w:bCs/>
                <w:lang w:val="uk-UA"/>
              </w:rPr>
              <w:t xml:space="preserve"> </w:t>
            </w:r>
            <w:r w:rsidRPr="004762FD">
              <w:rPr>
                <w:bCs/>
                <w:lang w:val="en-US"/>
              </w:rPr>
              <w:t>of</w:t>
            </w:r>
            <w:r w:rsidRPr="004762FD">
              <w:rPr>
                <w:bCs/>
                <w:lang w:val="uk-UA"/>
              </w:rPr>
              <w:t xml:space="preserve"> </w:t>
            </w:r>
            <w:r w:rsidRPr="004762FD">
              <w:rPr>
                <w:bCs/>
                <w:lang w:val="en-US"/>
              </w:rPr>
              <w:t>treated</w:t>
            </w:r>
            <w:r w:rsidRPr="004762FD">
              <w:rPr>
                <w:bCs/>
                <w:lang w:val="uk-UA"/>
              </w:rPr>
              <w:t xml:space="preserve"> </w:t>
            </w:r>
            <w:r w:rsidRPr="004762FD">
              <w:rPr>
                <w:bCs/>
                <w:lang w:val="en-US"/>
              </w:rPr>
              <w:t>intestines</w:t>
            </w:r>
            <w:r w:rsidRPr="004762FD">
              <w:rPr>
                <w:bCs/>
                <w:lang w:val="uk-UA"/>
              </w:rPr>
              <w:t xml:space="preserve">, </w:t>
            </w:r>
            <w:r w:rsidRPr="004762FD">
              <w:rPr>
                <w:bCs/>
                <w:lang w:val="en-US"/>
              </w:rPr>
              <w:t>the</w:t>
            </w:r>
            <w:r w:rsidRPr="004762FD">
              <w:rPr>
                <w:bCs/>
                <w:lang w:val="uk-UA"/>
              </w:rPr>
              <w:t xml:space="preserve"> </w:t>
            </w:r>
            <w:r w:rsidRPr="004762FD">
              <w:rPr>
                <w:bCs/>
                <w:lang w:val="en-US"/>
              </w:rPr>
              <w:t>raw</w:t>
            </w:r>
            <w:r w:rsidRPr="004762FD">
              <w:rPr>
                <w:bCs/>
                <w:lang w:val="uk-UA"/>
              </w:rPr>
              <w:t xml:space="preserve"> </w:t>
            </w:r>
            <w:r w:rsidRPr="004762FD">
              <w:rPr>
                <w:bCs/>
                <w:lang w:val="en-US"/>
              </w:rPr>
              <w:t>material</w:t>
            </w:r>
            <w:r w:rsidRPr="004762FD">
              <w:rPr>
                <w:bCs/>
                <w:lang w:val="uk-UA"/>
              </w:rPr>
              <w:t xml:space="preserve"> </w:t>
            </w:r>
            <w:r w:rsidRPr="004762FD">
              <w:rPr>
                <w:bCs/>
                <w:lang w:val="en-US"/>
              </w:rPr>
              <w:t>for</w:t>
            </w:r>
            <w:r w:rsidRPr="004762FD">
              <w:rPr>
                <w:bCs/>
                <w:lang w:val="uk-UA"/>
              </w:rPr>
              <w:t xml:space="preserve"> </w:t>
            </w:r>
            <w:r w:rsidRPr="004762FD">
              <w:rPr>
                <w:bCs/>
                <w:lang w:val="en-US"/>
              </w:rPr>
              <w:t>the</w:t>
            </w:r>
            <w:r w:rsidRPr="004762FD">
              <w:rPr>
                <w:bCs/>
                <w:lang w:val="uk-UA"/>
              </w:rPr>
              <w:t xml:space="preserve"> </w:t>
            </w:r>
            <w:r w:rsidRPr="004762FD">
              <w:rPr>
                <w:bCs/>
                <w:lang w:val="en-US"/>
              </w:rPr>
              <w:t>production</w:t>
            </w:r>
            <w:r w:rsidRPr="004762FD">
              <w:rPr>
                <w:bCs/>
                <w:lang w:val="uk-UA"/>
              </w:rPr>
              <w:t xml:space="preserve"> </w:t>
            </w:r>
            <w:r w:rsidRPr="004762FD">
              <w:rPr>
                <w:bCs/>
                <w:lang w:val="en-US"/>
              </w:rPr>
              <w:t>of</w:t>
            </w:r>
            <w:r w:rsidRPr="004762FD">
              <w:rPr>
                <w:bCs/>
                <w:lang w:val="uk-UA"/>
              </w:rPr>
              <w:t xml:space="preserve"> </w:t>
            </w:r>
            <w:r w:rsidRPr="004762FD">
              <w:rPr>
                <w:bCs/>
                <w:lang w:val="en-US"/>
              </w:rPr>
              <w:t>which</w:t>
            </w:r>
            <w:r w:rsidRPr="004762FD">
              <w:rPr>
                <w:bCs/>
                <w:lang w:val="uk-UA"/>
              </w:rPr>
              <w:t xml:space="preserve"> </w:t>
            </w:r>
            <w:r w:rsidRPr="004762FD">
              <w:rPr>
                <w:bCs/>
                <w:lang w:val="en-US"/>
              </w:rPr>
              <w:t>was</w:t>
            </w:r>
            <w:r w:rsidRPr="004762FD">
              <w:rPr>
                <w:bCs/>
                <w:lang w:val="uk-UA"/>
              </w:rPr>
              <w:t xml:space="preserve"> </w:t>
            </w:r>
            <w:r w:rsidRPr="004762FD">
              <w:rPr>
                <w:bCs/>
                <w:lang w:val="en-US"/>
              </w:rPr>
              <w:t>obtained</w:t>
            </w:r>
            <w:r w:rsidRPr="004762FD">
              <w:rPr>
                <w:bCs/>
                <w:lang w:val="uk-UA"/>
              </w:rPr>
              <w:t xml:space="preserve"> </w:t>
            </w:r>
            <w:r w:rsidRPr="004762FD">
              <w:rPr>
                <w:bCs/>
                <w:lang w:val="en-US"/>
              </w:rPr>
              <w:t>on</w:t>
            </w:r>
            <w:r w:rsidRPr="004762FD">
              <w:rPr>
                <w:bCs/>
                <w:lang w:val="uk-UA"/>
              </w:rPr>
              <w:t xml:space="preserve"> </w:t>
            </w:r>
            <w:r w:rsidRPr="004762FD">
              <w:rPr>
                <w:bCs/>
                <w:lang w:val="en-US"/>
              </w:rPr>
              <w:t>the</w:t>
            </w:r>
            <w:r w:rsidRPr="004762FD">
              <w:rPr>
                <w:bCs/>
                <w:lang w:val="uk-UA"/>
              </w:rPr>
              <w:t xml:space="preserve"> </w:t>
            </w:r>
            <w:r w:rsidRPr="004762FD">
              <w:rPr>
                <w:bCs/>
                <w:lang w:val="en-US"/>
              </w:rPr>
              <w:t>territory</w:t>
            </w:r>
            <w:r w:rsidRPr="004762FD">
              <w:rPr>
                <w:bCs/>
                <w:lang w:val="uk-UA"/>
              </w:rPr>
              <w:t xml:space="preserve"> </w:t>
            </w:r>
            <w:r w:rsidRPr="004762FD">
              <w:rPr>
                <w:bCs/>
                <w:lang w:val="en-US"/>
              </w:rPr>
              <w:t>of</w:t>
            </w:r>
            <w:r w:rsidRPr="004762FD">
              <w:rPr>
                <w:bCs/>
                <w:lang w:val="uk-UA"/>
              </w:rPr>
              <w:t xml:space="preserve"> </w:t>
            </w:r>
            <w:r w:rsidRPr="004762FD">
              <w:rPr>
                <w:bCs/>
                <w:lang w:val="en-US"/>
              </w:rPr>
              <w:t>a</w:t>
            </w:r>
            <w:r w:rsidRPr="004762FD">
              <w:rPr>
                <w:bCs/>
                <w:lang w:val="uk-UA"/>
              </w:rPr>
              <w:t xml:space="preserve"> </w:t>
            </w:r>
            <w:r w:rsidRPr="004762FD">
              <w:rPr>
                <w:bCs/>
                <w:lang w:val="en-US"/>
              </w:rPr>
              <w:t>country</w:t>
            </w:r>
            <w:r w:rsidR="00305E95" w:rsidRPr="004762FD">
              <w:rPr>
                <w:bCs/>
                <w:vertAlign w:val="superscript"/>
                <w:lang w:val="uk-UA"/>
              </w:rPr>
              <w:t>(2)</w:t>
            </w:r>
            <w:r w:rsidR="00EB10BD" w:rsidRPr="004762FD">
              <w:rPr>
                <w:bCs/>
                <w:vertAlign w:val="superscript"/>
                <w:lang w:val="uk-UA"/>
              </w:rPr>
              <w:t xml:space="preserve"> </w:t>
            </w:r>
            <w:r w:rsidRPr="004762FD">
              <w:rPr>
                <w:bCs/>
                <w:lang w:val="en-US"/>
              </w:rPr>
              <w:t>or</w:t>
            </w:r>
            <w:r w:rsidRPr="004762FD">
              <w:rPr>
                <w:bCs/>
                <w:lang w:val="uk-UA"/>
              </w:rPr>
              <w:t xml:space="preserve"> </w:t>
            </w:r>
            <w:r w:rsidRPr="004762FD">
              <w:rPr>
                <w:bCs/>
                <w:lang w:val="en-US"/>
              </w:rPr>
              <w:t>zone</w:t>
            </w:r>
            <w:r w:rsidR="00305E95" w:rsidRPr="004762FD">
              <w:rPr>
                <w:bCs/>
                <w:vertAlign w:val="superscript"/>
                <w:lang w:val="uk-UA"/>
              </w:rPr>
              <w:t>(3)</w:t>
            </w:r>
            <w:r w:rsidRPr="004762FD">
              <w:rPr>
                <w:bCs/>
                <w:lang w:val="uk-UA"/>
              </w:rPr>
              <w:t xml:space="preserve"> </w:t>
            </w:r>
            <w:r w:rsidRPr="004762FD">
              <w:rPr>
                <w:bCs/>
                <w:lang w:val="en-US"/>
              </w:rPr>
              <w:t>where</w:t>
            </w:r>
            <w:r w:rsidRPr="004762FD">
              <w:rPr>
                <w:bCs/>
                <w:lang w:val="uk-UA"/>
              </w:rPr>
              <w:t xml:space="preserve"> </w:t>
            </w:r>
            <w:r w:rsidRPr="004762FD">
              <w:rPr>
                <w:bCs/>
                <w:lang w:val="en-US"/>
              </w:rPr>
              <w:t>BSE</w:t>
            </w:r>
            <w:r w:rsidRPr="004762FD">
              <w:rPr>
                <w:bCs/>
                <w:lang w:val="uk-UA"/>
              </w:rPr>
              <w:t xml:space="preserve"> </w:t>
            </w:r>
            <w:r w:rsidRPr="004762FD">
              <w:rPr>
                <w:bCs/>
                <w:lang w:val="en-US"/>
              </w:rPr>
              <w:t>indigenous</w:t>
            </w:r>
            <w:r w:rsidRPr="004762FD">
              <w:rPr>
                <w:bCs/>
                <w:lang w:val="uk-UA"/>
              </w:rPr>
              <w:t xml:space="preserve"> </w:t>
            </w:r>
            <w:r w:rsidRPr="004762FD">
              <w:rPr>
                <w:bCs/>
                <w:lang w:val="en-US"/>
              </w:rPr>
              <w:t>cases</w:t>
            </w:r>
            <w:r w:rsidRPr="004762FD">
              <w:rPr>
                <w:bCs/>
                <w:lang w:val="uk-UA"/>
              </w:rPr>
              <w:t xml:space="preserve"> </w:t>
            </w:r>
            <w:r w:rsidRPr="004762FD">
              <w:rPr>
                <w:bCs/>
                <w:lang w:val="en-US"/>
              </w:rPr>
              <w:t>had</w:t>
            </w:r>
            <w:r w:rsidRPr="004762FD">
              <w:rPr>
                <w:bCs/>
                <w:lang w:val="uk-UA"/>
              </w:rPr>
              <w:t xml:space="preserve"> </w:t>
            </w:r>
            <w:r w:rsidRPr="004762FD">
              <w:rPr>
                <w:bCs/>
                <w:lang w:val="en-US"/>
              </w:rPr>
              <w:t>been</w:t>
            </w:r>
            <w:r w:rsidRPr="004762FD">
              <w:rPr>
                <w:bCs/>
                <w:lang w:val="uk-UA"/>
              </w:rPr>
              <w:t xml:space="preserve"> </w:t>
            </w:r>
            <w:r w:rsidRPr="004762FD">
              <w:rPr>
                <w:bCs/>
                <w:lang w:val="en-US"/>
              </w:rPr>
              <w:t>registered</w:t>
            </w:r>
            <w:r w:rsidRPr="004762FD">
              <w:rPr>
                <w:bCs/>
                <w:lang w:val="uk-UA"/>
              </w:rPr>
              <w:t xml:space="preserve">: </w:t>
            </w:r>
            <w:r w:rsidRPr="004762FD">
              <w:rPr>
                <w:bCs/>
                <w:lang w:val="en-US"/>
              </w:rPr>
              <w:t>animals</w:t>
            </w:r>
            <w:r w:rsidRPr="004762FD">
              <w:rPr>
                <w:bCs/>
                <w:lang w:val="uk-UA"/>
              </w:rPr>
              <w:t xml:space="preserve"> </w:t>
            </w:r>
            <w:r w:rsidRPr="004762FD">
              <w:rPr>
                <w:bCs/>
                <w:lang w:val="en-US"/>
              </w:rPr>
              <w:t>from</w:t>
            </w:r>
            <w:r w:rsidRPr="004762FD">
              <w:rPr>
                <w:bCs/>
                <w:lang w:val="uk-UA"/>
              </w:rPr>
              <w:t xml:space="preserve"> </w:t>
            </w:r>
            <w:r w:rsidRPr="004762FD">
              <w:rPr>
                <w:bCs/>
                <w:lang w:val="en-US"/>
              </w:rPr>
              <w:t>which</w:t>
            </w:r>
            <w:r w:rsidRPr="004762FD">
              <w:rPr>
                <w:bCs/>
                <w:lang w:val="uk-UA"/>
              </w:rPr>
              <w:t xml:space="preserve"> </w:t>
            </w:r>
            <w:r w:rsidRPr="004762FD">
              <w:rPr>
                <w:bCs/>
                <w:lang w:val="en-US"/>
              </w:rPr>
              <w:t>the</w:t>
            </w:r>
            <w:r w:rsidRPr="004762FD">
              <w:rPr>
                <w:bCs/>
                <w:lang w:val="uk-UA"/>
              </w:rPr>
              <w:t xml:space="preserve"> </w:t>
            </w:r>
            <w:r w:rsidRPr="004762FD">
              <w:rPr>
                <w:bCs/>
                <w:lang w:val="en-US"/>
              </w:rPr>
              <w:t>raw</w:t>
            </w:r>
            <w:r w:rsidRPr="004762FD">
              <w:rPr>
                <w:bCs/>
                <w:lang w:val="uk-UA"/>
              </w:rPr>
              <w:t xml:space="preserve"> </w:t>
            </w:r>
            <w:r w:rsidRPr="004762FD">
              <w:rPr>
                <w:bCs/>
                <w:lang w:val="en-US"/>
              </w:rPr>
              <w:t>material</w:t>
            </w:r>
            <w:r w:rsidRPr="004762FD">
              <w:rPr>
                <w:bCs/>
                <w:lang w:val="uk-UA"/>
              </w:rPr>
              <w:t xml:space="preserve"> </w:t>
            </w:r>
            <w:r w:rsidRPr="004762FD">
              <w:rPr>
                <w:bCs/>
                <w:lang w:val="en-US"/>
              </w:rPr>
              <w:t>was</w:t>
            </w:r>
            <w:r w:rsidRPr="004762FD">
              <w:rPr>
                <w:bCs/>
                <w:lang w:val="uk-UA"/>
              </w:rPr>
              <w:t xml:space="preserve"> </w:t>
            </w:r>
            <w:r w:rsidRPr="004762FD">
              <w:rPr>
                <w:bCs/>
                <w:lang w:val="en-US"/>
              </w:rPr>
              <w:t>derived</w:t>
            </w:r>
            <w:r w:rsidRPr="004762FD">
              <w:rPr>
                <w:bCs/>
                <w:lang w:val="uk-UA"/>
              </w:rPr>
              <w:t xml:space="preserve">, </w:t>
            </w:r>
            <w:r w:rsidRPr="004762FD">
              <w:rPr>
                <w:bCs/>
                <w:lang w:val="en-US"/>
              </w:rPr>
              <w:t>were</w:t>
            </w:r>
            <w:r w:rsidRPr="004762FD">
              <w:rPr>
                <w:bCs/>
                <w:lang w:val="uk-UA"/>
              </w:rPr>
              <w:t xml:space="preserve"> </w:t>
            </w:r>
            <w:r w:rsidRPr="004762FD">
              <w:rPr>
                <w:bCs/>
                <w:lang w:val="en-US"/>
              </w:rPr>
              <w:t>born</w:t>
            </w:r>
            <w:r w:rsidRPr="004762FD">
              <w:rPr>
                <w:bCs/>
                <w:lang w:val="uk-UA"/>
              </w:rPr>
              <w:t xml:space="preserve"> </w:t>
            </w:r>
            <w:r w:rsidRPr="004762FD">
              <w:rPr>
                <w:bCs/>
                <w:lang w:val="en-US"/>
              </w:rPr>
              <w:t>after</w:t>
            </w:r>
            <w:r w:rsidRPr="004762FD">
              <w:rPr>
                <w:bCs/>
                <w:lang w:val="uk-UA"/>
              </w:rPr>
              <w:t xml:space="preserve"> </w:t>
            </w:r>
            <w:r w:rsidRPr="004762FD">
              <w:rPr>
                <w:bCs/>
                <w:lang w:val="en-US"/>
              </w:rPr>
              <w:t>the</w:t>
            </w:r>
            <w:r w:rsidRPr="004762FD">
              <w:rPr>
                <w:bCs/>
                <w:lang w:val="uk-UA"/>
              </w:rPr>
              <w:t xml:space="preserve"> </w:t>
            </w:r>
            <w:r w:rsidRPr="004762FD">
              <w:rPr>
                <w:bCs/>
                <w:lang w:val="en-US"/>
              </w:rPr>
              <w:t>date</w:t>
            </w:r>
            <w:r w:rsidRPr="004762FD">
              <w:rPr>
                <w:bCs/>
                <w:lang w:val="uk-UA"/>
              </w:rPr>
              <w:t xml:space="preserve"> </w:t>
            </w:r>
            <w:r w:rsidRPr="004762FD">
              <w:rPr>
                <w:bCs/>
                <w:lang w:val="en-US"/>
              </w:rPr>
              <w:t>from</w:t>
            </w:r>
            <w:r w:rsidRPr="004762FD">
              <w:rPr>
                <w:bCs/>
                <w:lang w:val="uk-UA"/>
              </w:rPr>
              <w:t xml:space="preserve"> </w:t>
            </w:r>
            <w:r w:rsidRPr="004762FD">
              <w:rPr>
                <w:bCs/>
                <w:lang w:val="en-US"/>
              </w:rPr>
              <w:t>which</w:t>
            </w:r>
            <w:r w:rsidRPr="004762FD">
              <w:rPr>
                <w:bCs/>
                <w:lang w:val="uk-UA"/>
              </w:rPr>
              <w:t xml:space="preserve"> </w:t>
            </w:r>
            <w:r w:rsidRPr="004762FD">
              <w:rPr>
                <w:bCs/>
                <w:lang w:val="en-US"/>
              </w:rPr>
              <w:t>the</w:t>
            </w:r>
            <w:r w:rsidRPr="004762FD">
              <w:rPr>
                <w:bCs/>
                <w:lang w:val="uk-UA"/>
              </w:rPr>
              <w:t xml:space="preserve"> </w:t>
            </w:r>
            <w:r w:rsidRPr="004762FD">
              <w:rPr>
                <w:bCs/>
                <w:lang w:val="en-US"/>
              </w:rPr>
              <w:t>ban</w:t>
            </w:r>
            <w:r w:rsidRPr="004762FD">
              <w:rPr>
                <w:bCs/>
                <w:lang w:val="uk-UA"/>
              </w:rPr>
              <w:t xml:space="preserve"> </w:t>
            </w:r>
            <w:r w:rsidRPr="004762FD">
              <w:rPr>
                <w:bCs/>
                <w:lang w:val="en-US"/>
              </w:rPr>
              <w:t>on</w:t>
            </w:r>
            <w:r w:rsidRPr="004762FD">
              <w:rPr>
                <w:bCs/>
                <w:lang w:val="uk-UA"/>
              </w:rPr>
              <w:t xml:space="preserve"> </w:t>
            </w:r>
            <w:r w:rsidRPr="004762FD">
              <w:rPr>
                <w:bCs/>
                <w:lang w:val="en-US"/>
              </w:rPr>
              <w:t>the</w:t>
            </w:r>
            <w:r w:rsidRPr="004762FD">
              <w:rPr>
                <w:bCs/>
                <w:lang w:val="uk-UA"/>
              </w:rPr>
              <w:t xml:space="preserve"> </w:t>
            </w:r>
            <w:r w:rsidRPr="004762FD">
              <w:rPr>
                <w:bCs/>
                <w:lang w:val="en-US"/>
              </w:rPr>
              <w:t>feeding</w:t>
            </w:r>
            <w:r w:rsidRPr="004762FD">
              <w:rPr>
                <w:bCs/>
                <w:lang w:val="uk-UA"/>
              </w:rPr>
              <w:t xml:space="preserve"> </w:t>
            </w:r>
            <w:r w:rsidRPr="004762FD">
              <w:rPr>
                <w:bCs/>
                <w:lang w:val="en-US"/>
              </w:rPr>
              <w:t>of</w:t>
            </w:r>
            <w:r w:rsidRPr="004762FD">
              <w:rPr>
                <w:bCs/>
                <w:lang w:val="uk-UA"/>
              </w:rPr>
              <w:t xml:space="preserve"> </w:t>
            </w:r>
            <w:r w:rsidRPr="004762FD">
              <w:rPr>
                <w:bCs/>
                <w:lang w:val="en-US"/>
              </w:rPr>
              <w:t>ruminants</w:t>
            </w:r>
            <w:r w:rsidRPr="004762FD">
              <w:rPr>
                <w:bCs/>
                <w:lang w:val="uk-UA"/>
              </w:rPr>
              <w:t xml:space="preserve"> </w:t>
            </w:r>
            <w:r w:rsidRPr="004762FD">
              <w:rPr>
                <w:bCs/>
                <w:lang w:val="en-US"/>
              </w:rPr>
              <w:t>with</w:t>
            </w:r>
            <w:r w:rsidRPr="004762FD">
              <w:rPr>
                <w:bCs/>
                <w:lang w:val="uk-UA"/>
              </w:rPr>
              <w:t xml:space="preserve"> </w:t>
            </w:r>
            <w:r w:rsidRPr="004762FD">
              <w:rPr>
                <w:bCs/>
                <w:lang w:val="en-US"/>
              </w:rPr>
              <w:t>meat</w:t>
            </w:r>
            <w:r w:rsidRPr="004762FD">
              <w:rPr>
                <w:bCs/>
                <w:lang w:val="uk-UA"/>
              </w:rPr>
              <w:t>-</w:t>
            </w:r>
            <w:r w:rsidRPr="004762FD">
              <w:rPr>
                <w:bCs/>
                <w:lang w:val="en-US"/>
              </w:rPr>
              <w:t>and</w:t>
            </w:r>
            <w:r w:rsidRPr="004762FD">
              <w:rPr>
                <w:bCs/>
                <w:lang w:val="uk-UA"/>
              </w:rPr>
              <w:t>-</w:t>
            </w:r>
            <w:r w:rsidRPr="004762FD">
              <w:rPr>
                <w:bCs/>
                <w:lang w:val="en-US"/>
              </w:rPr>
              <w:t>bone</w:t>
            </w:r>
            <w:r w:rsidRPr="004762FD">
              <w:rPr>
                <w:bCs/>
                <w:lang w:val="uk-UA"/>
              </w:rPr>
              <w:t xml:space="preserve"> </w:t>
            </w:r>
            <w:r w:rsidRPr="004762FD">
              <w:rPr>
                <w:bCs/>
                <w:lang w:val="en-US"/>
              </w:rPr>
              <w:t>meal</w:t>
            </w:r>
            <w:r w:rsidRPr="004762FD">
              <w:rPr>
                <w:bCs/>
                <w:lang w:val="uk-UA"/>
              </w:rPr>
              <w:t xml:space="preserve"> </w:t>
            </w:r>
            <w:r w:rsidRPr="004762FD">
              <w:rPr>
                <w:bCs/>
                <w:lang w:val="en-US"/>
              </w:rPr>
              <w:t>and</w:t>
            </w:r>
            <w:r w:rsidRPr="004762FD">
              <w:rPr>
                <w:bCs/>
                <w:lang w:val="uk-UA"/>
              </w:rPr>
              <w:t xml:space="preserve"> </w:t>
            </w:r>
            <w:r w:rsidRPr="004762FD">
              <w:rPr>
                <w:bCs/>
                <w:lang w:val="en-US"/>
              </w:rPr>
              <w:t>greaves</w:t>
            </w:r>
            <w:r w:rsidRPr="004762FD">
              <w:rPr>
                <w:bCs/>
                <w:lang w:val="uk-UA"/>
              </w:rPr>
              <w:t xml:space="preserve"> </w:t>
            </w:r>
            <w:r w:rsidRPr="004762FD">
              <w:rPr>
                <w:bCs/>
                <w:lang w:val="en-US"/>
              </w:rPr>
              <w:t>derived</w:t>
            </w:r>
            <w:r w:rsidRPr="004762FD">
              <w:rPr>
                <w:bCs/>
                <w:lang w:val="uk-UA"/>
              </w:rPr>
              <w:t xml:space="preserve"> </w:t>
            </w:r>
            <w:r w:rsidRPr="004762FD">
              <w:rPr>
                <w:bCs/>
                <w:lang w:val="en-US"/>
              </w:rPr>
              <w:t>from</w:t>
            </w:r>
            <w:r w:rsidRPr="004762FD">
              <w:rPr>
                <w:bCs/>
                <w:lang w:val="uk-UA"/>
              </w:rPr>
              <w:t xml:space="preserve"> </w:t>
            </w:r>
            <w:r w:rsidRPr="004762FD">
              <w:rPr>
                <w:bCs/>
                <w:lang w:val="en-US"/>
              </w:rPr>
              <w:t>ruminants</w:t>
            </w:r>
            <w:r w:rsidRPr="004762FD">
              <w:rPr>
                <w:bCs/>
                <w:lang w:val="uk-UA"/>
              </w:rPr>
              <w:t xml:space="preserve"> </w:t>
            </w:r>
            <w:r w:rsidRPr="004762FD">
              <w:rPr>
                <w:bCs/>
                <w:lang w:val="en-US"/>
              </w:rPr>
              <w:t>was</w:t>
            </w:r>
            <w:r w:rsidRPr="004762FD">
              <w:rPr>
                <w:bCs/>
                <w:lang w:val="uk-UA"/>
              </w:rPr>
              <w:t xml:space="preserve"> </w:t>
            </w:r>
            <w:r w:rsidRPr="004762FD">
              <w:rPr>
                <w:bCs/>
                <w:lang w:val="en-US"/>
              </w:rPr>
              <w:t>enforced</w:t>
            </w:r>
            <w:r w:rsidRPr="004762FD">
              <w:rPr>
                <w:bCs/>
                <w:lang w:val="uk-UA"/>
              </w:rPr>
              <w:t xml:space="preserve">; </w:t>
            </w:r>
            <w:r w:rsidRPr="004762FD">
              <w:rPr>
                <w:bCs/>
                <w:lang w:val="en-US"/>
              </w:rPr>
              <w:t>or</w:t>
            </w:r>
            <w:r w:rsidRPr="004762FD">
              <w:rPr>
                <w:bCs/>
                <w:lang w:val="uk-UA"/>
              </w:rPr>
              <w:t xml:space="preserve"> </w:t>
            </w:r>
            <w:r w:rsidRPr="004762FD">
              <w:rPr>
                <w:bCs/>
                <w:lang w:val="en-US"/>
              </w:rPr>
              <w:t>the</w:t>
            </w:r>
            <w:r w:rsidRPr="004762FD">
              <w:rPr>
                <w:bCs/>
                <w:lang w:val="uk-UA"/>
              </w:rPr>
              <w:t xml:space="preserve"> </w:t>
            </w:r>
            <w:r w:rsidRPr="004762FD">
              <w:rPr>
                <w:bCs/>
                <w:lang w:val="en-US"/>
              </w:rPr>
              <w:t>treated</w:t>
            </w:r>
            <w:r w:rsidRPr="004762FD">
              <w:rPr>
                <w:bCs/>
                <w:lang w:val="uk-UA"/>
              </w:rPr>
              <w:t xml:space="preserve"> </w:t>
            </w:r>
            <w:r w:rsidRPr="004762FD">
              <w:rPr>
                <w:bCs/>
                <w:lang w:val="en-US"/>
              </w:rPr>
              <w:t>intestines</w:t>
            </w:r>
            <w:r w:rsidRPr="004762FD">
              <w:rPr>
                <w:bCs/>
                <w:lang w:val="uk-UA"/>
              </w:rPr>
              <w:t xml:space="preserve"> </w:t>
            </w:r>
            <w:r w:rsidRPr="004762FD">
              <w:rPr>
                <w:bCs/>
                <w:lang w:val="en-US"/>
              </w:rPr>
              <w:t>do</w:t>
            </w:r>
            <w:r w:rsidRPr="004762FD">
              <w:rPr>
                <w:bCs/>
                <w:lang w:val="uk-UA"/>
              </w:rPr>
              <w:t xml:space="preserve"> </w:t>
            </w:r>
            <w:r w:rsidRPr="004762FD">
              <w:rPr>
                <w:bCs/>
                <w:lang w:val="en-US"/>
              </w:rPr>
              <w:t>not</w:t>
            </w:r>
            <w:r w:rsidRPr="004762FD">
              <w:rPr>
                <w:bCs/>
                <w:lang w:val="uk-UA"/>
              </w:rPr>
              <w:t xml:space="preserve"> </w:t>
            </w:r>
            <w:r w:rsidRPr="004762FD">
              <w:rPr>
                <w:bCs/>
                <w:lang w:val="en-US"/>
              </w:rPr>
              <w:t>contain</w:t>
            </w:r>
            <w:r w:rsidRPr="004762FD">
              <w:rPr>
                <w:bCs/>
                <w:lang w:val="uk-UA"/>
              </w:rPr>
              <w:t xml:space="preserve"> </w:t>
            </w:r>
            <w:r w:rsidRPr="004762FD">
              <w:rPr>
                <w:bCs/>
                <w:lang w:val="en-US"/>
              </w:rPr>
              <w:t>and</w:t>
            </w:r>
            <w:r w:rsidRPr="004762FD">
              <w:rPr>
                <w:bCs/>
                <w:lang w:val="uk-UA"/>
              </w:rPr>
              <w:t xml:space="preserve"> </w:t>
            </w:r>
            <w:r w:rsidRPr="004762FD">
              <w:rPr>
                <w:bCs/>
                <w:lang w:val="en-US"/>
              </w:rPr>
              <w:t>are</w:t>
            </w:r>
            <w:r w:rsidRPr="004762FD">
              <w:rPr>
                <w:bCs/>
                <w:lang w:val="uk-UA"/>
              </w:rPr>
              <w:t xml:space="preserve"> </w:t>
            </w:r>
            <w:r w:rsidRPr="004762FD">
              <w:rPr>
                <w:bCs/>
                <w:lang w:val="en-US"/>
              </w:rPr>
              <w:t>not</w:t>
            </w:r>
            <w:r w:rsidRPr="004762FD">
              <w:rPr>
                <w:bCs/>
                <w:lang w:val="uk-UA"/>
              </w:rPr>
              <w:t xml:space="preserve"> </w:t>
            </w:r>
            <w:r w:rsidRPr="004762FD">
              <w:rPr>
                <w:bCs/>
                <w:lang w:val="en-US"/>
              </w:rPr>
              <w:t>derived</w:t>
            </w:r>
            <w:r w:rsidRPr="004762FD">
              <w:rPr>
                <w:bCs/>
                <w:lang w:val="uk-UA"/>
              </w:rPr>
              <w:t xml:space="preserve"> </w:t>
            </w:r>
            <w:r w:rsidRPr="004762FD">
              <w:rPr>
                <w:bCs/>
                <w:lang w:val="en-US"/>
              </w:rPr>
              <w:t>from</w:t>
            </w:r>
            <w:r w:rsidRPr="004762FD">
              <w:rPr>
                <w:bCs/>
                <w:lang w:val="uk-UA"/>
              </w:rPr>
              <w:t xml:space="preserve"> </w:t>
            </w:r>
            <w:r w:rsidRPr="004762FD">
              <w:rPr>
                <w:bCs/>
                <w:lang w:val="en-US"/>
              </w:rPr>
              <w:t>specific</w:t>
            </w:r>
            <w:r w:rsidRPr="004762FD">
              <w:rPr>
                <w:bCs/>
                <w:lang w:val="uk-UA"/>
              </w:rPr>
              <w:t xml:space="preserve"> </w:t>
            </w:r>
            <w:r w:rsidRPr="004762FD">
              <w:rPr>
                <w:bCs/>
                <w:lang w:val="en-US"/>
              </w:rPr>
              <w:t>risk</w:t>
            </w:r>
            <w:r w:rsidRPr="004762FD">
              <w:rPr>
                <w:bCs/>
                <w:lang w:val="uk-UA"/>
              </w:rPr>
              <w:t xml:space="preserve"> </w:t>
            </w:r>
            <w:r w:rsidRPr="004762FD">
              <w:rPr>
                <w:bCs/>
                <w:lang w:val="en-US"/>
              </w:rPr>
              <w:t>material</w:t>
            </w:r>
            <w:r w:rsidRPr="004762FD">
              <w:rPr>
                <w:bCs/>
                <w:lang w:val="uk-UA"/>
              </w:rPr>
              <w:t>;</w:t>
            </w:r>
            <w:r w:rsidR="00811E5C" w:rsidRPr="004762FD">
              <w:rPr>
                <w:bCs/>
                <w:lang w:val="uk-UA"/>
              </w:rPr>
              <w:t xml:space="preserve">/ </w:t>
            </w:r>
            <w:r w:rsidR="00811E5C" w:rsidRPr="004762FD">
              <w:rPr>
                <w:rStyle w:val="rynqvb"/>
              </w:rPr>
              <w:t>για εισαγωγή (αποστολή) στο τελωνειακό έδαφος της Ουκρανίας επεξεργασμένων εντέρων, η πρώτη ύλη για την παραγωγή των οποίων ελήφθη στο έδαφος μιας χώρας</w:t>
            </w:r>
            <w:r w:rsidR="009F75A8" w:rsidRPr="004762FD">
              <w:rPr>
                <w:rStyle w:val="rynqvb"/>
                <w:lang w:val="uk-UA"/>
              </w:rPr>
              <w:t xml:space="preserve"> </w:t>
            </w:r>
            <w:r w:rsidR="00811E5C" w:rsidRPr="004762FD">
              <w:rPr>
                <w:rStyle w:val="rynqvb"/>
              </w:rPr>
              <w:t>(2) ή ζώνη</w:t>
            </w:r>
            <w:r w:rsidR="009F75A8" w:rsidRPr="004762FD">
              <w:rPr>
                <w:rStyle w:val="rynqvb"/>
                <w:lang w:val="uk-UA"/>
              </w:rPr>
              <w:t xml:space="preserve"> </w:t>
            </w:r>
            <w:r w:rsidR="00811E5C" w:rsidRPr="004762FD">
              <w:rPr>
                <w:rStyle w:val="rynqvb"/>
              </w:rPr>
              <w:t xml:space="preserve">ς(3) όπου είχαν καταγραφεί αυτόχθονα κρούσματα </w:t>
            </w:r>
            <w:r w:rsidR="00811E5C" w:rsidRPr="004762FD">
              <w:rPr>
                <w:rStyle w:val="rynqvb"/>
              </w:rPr>
              <w:lastRenderedPageBreak/>
              <w:t>ΣΕΒ: ζώα από τα οποία</w:t>
            </w:r>
            <w:r w:rsidR="00811E5C" w:rsidRPr="004762FD">
              <w:rPr>
                <w:rStyle w:val="hwtze"/>
              </w:rPr>
              <w:t xml:space="preserve"> </w:t>
            </w:r>
            <w:r w:rsidR="00811E5C" w:rsidRPr="004762FD">
              <w:rPr>
                <w:rStyle w:val="rynqvb"/>
              </w:rPr>
              <w:t xml:space="preserve">η πρώτη ύλη προήλθε, γεννήθηκαν μετά την ημερομηνία από την οποία επιβλήθηκε η απαγόρευση της σίτισης των μηρυκαστικών με κρεατοστεάλευρα και </w:t>
            </w:r>
            <w:r w:rsidR="009F75A8" w:rsidRPr="004762FD">
              <w:rPr>
                <w:rStyle w:val="rynqvb"/>
                <w:lang w:val="el-GR"/>
              </w:rPr>
              <w:t>λίπη</w:t>
            </w:r>
            <w:r w:rsidR="00811E5C" w:rsidRPr="004762FD">
              <w:rPr>
                <w:rStyle w:val="rynqvb"/>
              </w:rPr>
              <w:t xml:space="preserve"> που προέρχονται από μηρυκαστικά·</w:t>
            </w:r>
            <w:r w:rsidR="00811E5C" w:rsidRPr="004762FD">
              <w:rPr>
                <w:rStyle w:val="hwtze"/>
              </w:rPr>
              <w:t xml:space="preserve"> </w:t>
            </w:r>
            <w:r w:rsidR="00811E5C" w:rsidRPr="004762FD">
              <w:rPr>
                <w:rStyle w:val="rynqvb"/>
              </w:rPr>
              <w:t>ή τα επεξεργασμένα έντερα δεν περιέχουν και δεν προέρχονται από υλικ</w:t>
            </w:r>
            <w:r w:rsidR="00034D22" w:rsidRPr="004762FD">
              <w:rPr>
                <w:rStyle w:val="rynqvb"/>
                <w:lang w:val="el-GR"/>
              </w:rPr>
              <w:t>ά</w:t>
            </w:r>
            <w:r w:rsidR="00811E5C" w:rsidRPr="004762FD">
              <w:rPr>
                <w:rStyle w:val="rynqvb"/>
              </w:rPr>
              <w:t xml:space="preserve"> </w:t>
            </w:r>
            <w:r w:rsidR="00034D22" w:rsidRPr="004762FD">
              <w:rPr>
                <w:rStyle w:val="rynqvb"/>
                <w:lang w:val="el-GR"/>
              </w:rPr>
              <w:t>ειδικού</w:t>
            </w:r>
            <w:r w:rsidR="00034D22" w:rsidRPr="004762FD">
              <w:rPr>
                <w:rStyle w:val="rynqvb"/>
                <w:lang w:val="uk-UA"/>
              </w:rPr>
              <w:t xml:space="preserve"> </w:t>
            </w:r>
            <w:r w:rsidR="00811E5C" w:rsidRPr="004762FD">
              <w:rPr>
                <w:rStyle w:val="rynqvb"/>
              </w:rPr>
              <w:t>κινδύνου</w:t>
            </w:r>
            <w:r w:rsidR="00811E5C" w:rsidRPr="004762FD">
              <w:rPr>
                <w:bCs/>
                <w:lang w:val="uk-UA"/>
              </w:rPr>
              <w:t>;</w:t>
            </w:r>
          </w:p>
          <w:p w:rsidR="00EA5869" w:rsidRPr="004762FD" w:rsidRDefault="00EA5869" w:rsidP="00EA5869">
            <w:pPr>
              <w:pBdr>
                <w:right w:val="single" w:sz="4" w:space="4" w:color="auto"/>
              </w:pBdr>
              <w:jc w:val="both"/>
              <w:rPr>
                <w:b/>
                <w:lang w:val="uk-UA"/>
              </w:rPr>
            </w:pPr>
          </w:p>
        </w:tc>
      </w:tr>
      <w:tr w:rsidR="00AA576C" w:rsidRPr="00EB10BD" w:rsidTr="006377AB">
        <w:trPr>
          <w:gridBefore w:val="1"/>
          <w:wBefore w:w="425" w:type="dxa"/>
          <w:trHeight w:val="46"/>
        </w:trPr>
        <w:tc>
          <w:tcPr>
            <w:tcW w:w="709" w:type="dxa"/>
            <w:tcBorders>
              <w:top w:val="nil"/>
              <w:left w:val="single" w:sz="4" w:space="0" w:color="auto"/>
              <w:bottom w:val="nil"/>
              <w:right w:val="nil"/>
            </w:tcBorders>
          </w:tcPr>
          <w:p w:rsidR="00AA576C" w:rsidRPr="00EB10BD" w:rsidRDefault="00AA576C" w:rsidP="00EA5869">
            <w:pPr>
              <w:rPr>
                <w:b/>
                <w:lang w:val="uk-UA"/>
              </w:rPr>
            </w:pPr>
          </w:p>
        </w:tc>
        <w:tc>
          <w:tcPr>
            <w:tcW w:w="852" w:type="dxa"/>
            <w:tcBorders>
              <w:top w:val="nil"/>
              <w:left w:val="nil"/>
              <w:bottom w:val="nil"/>
              <w:right w:val="nil"/>
            </w:tcBorders>
          </w:tcPr>
          <w:p w:rsidR="00AA576C" w:rsidRPr="004762FD" w:rsidRDefault="00AA576C" w:rsidP="00EA5869">
            <w:pPr>
              <w:jc w:val="both"/>
              <w:rPr>
                <w:b/>
                <w:lang w:val="uk-UA"/>
              </w:rPr>
            </w:pPr>
          </w:p>
        </w:tc>
        <w:tc>
          <w:tcPr>
            <w:tcW w:w="1275" w:type="dxa"/>
            <w:gridSpan w:val="2"/>
            <w:tcBorders>
              <w:top w:val="nil"/>
              <w:left w:val="nil"/>
              <w:bottom w:val="nil"/>
              <w:right w:val="nil"/>
            </w:tcBorders>
          </w:tcPr>
          <w:p w:rsidR="00AA576C" w:rsidRPr="004762FD" w:rsidRDefault="00AA576C" w:rsidP="00EA5869">
            <w:pPr>
              <w:jc w:val="both"/>
              <w:rPr>
                <w:b/>
                <w:lang w:val="en-US"/>
              </w:rPr>
            </w:pPr>
            <w:r w:rsidRPr="004762FD">
              <w:rPr>
                <w:b/>
                <w:lang w:val="en-US"/>
              </w:rPr>
              <w:t>I</w:t>
            </w:r>
            <w:r w:rsidR="00D560ED" w:rsidRPr="004762FD">
              <w:rPr>
                <w:b/>
                <w:lang w:val="en-US"/>
              </w:rPr>
              <w:t>I</w:t>
            </w:r>
            <w:r w:rsidRPr="004762FD">
              <w:rPr>
                <w:b/>
                <w:lang w:val="en-US"/>
              </w:rPr>
              <w:t>.1.2.3</w:t>
            </w:r>
          </w:p>
        </w:tc>
        <w:tc>
          <w:tcPr>
            <w:tcW w:w="7513" w:type="dxa"/>
            <w:gridSpan w:val="12"/>
            <w:tcBorders>
              <w:top w:val="nil"/>
              <w:left w:val="nil"/>
              <w:bottom w:val="nil"/>
              <w:right w:val="single" w:sz="4" w:space="0" w:color="auto"/>
            </w:tcBorders>
          </w:tcPr>
          <w:p w:rsidR="00AA576C" w:rsidRPr="004762FD" w:rsidRDefault="00AA576C" w:rsidP="00937861">
            <w:pPr>
              <w:pBdr>
                <w:right w:val="single" w:sz="4" w:space="4" w:color="auto"/>
              </w:pBdr>
              <w:jc w:val="both"/>
              <w:rPr>
                <w:b/>
                <w:lang w:val="uk-UA"/>
              </w:rPr>
            </w:pPr>
            <w:r w:rsidRPr="004762FD">
              <w:rPr>
                <w:b/>
                <w:lang w:val="uk-UA"/>
              </w:rPr>
              <w:t>у разі ввезення (пересилання) на митну територію України продуктів із країни</w:t>
            </w:r>
            <w:r w:rsidR="00305E95" w:rsidRPr="004762FD">
              <w:rPr>
                <w:b/>
                <w:vertAlign w:val="superscript"/>
                <w:lang w:val="uk-UA"/>
              </w:rPr>
              <w:t>(2)</w:t>
            </w:r>
            <w:r w:rsidR="00EB10BD" w:rsidRPr="004762FD">
              <w:rPr>
                <w:b/>
                <w:vertAlign w:val="superscript"/>
                <w:lang w:val="uk-UA"/>
              </w:rPr>
              <w:t xml:space="preserve"> </w:t>
            </w:r>
            <w:r w:rsidRPr="004762FD">
              <w:rPr>
                <w:b/>
                <w:lang w:val="uk-UA"/>
              </w:rPr>
              <w:t>або зони</w:t>
            </w:r>
            <w:r w:rsidR="00305E95" w:rsidRPr="004762FD">
              <w:rPr>
                <w:b/>
                <w:vertAlign w:val="superscript"/>
                <w:lang w:val="uk-UA"/>
              </w:rPr>
              <w:t>(3)</w:t>
            </w:r>
            <w:r w:rsidRPr="004762FD">
              <w:rPr>
                <w:b/>
                <w:lang w:val="uk-UA"/>
              </w:rPr>
              <w:t>, які відповідно до вимог Кодексу здоров’я наземних тварин МЕБ є країною</w:t>
            </w:r>
            <w:r w:rsidR="00305E95" w:rsidRPr="004762FD">
              <w:rPr>
                <w:b/>
                <w:vertAlign w:val="superscript"/>
                <w:lang w:val="uk-UA"/>
              </w:rPr>
              <w:t>(2)</w:t>
            </w:r>
            <w:r w:rsidR="00EB10BD" w:rsidRPr="004762FD">
              <w:rPr>
                <w:b/>
                <w:vertAlign w:val="superscript"/>
                <w:lang w:val="uk-UA"/>
              </w:rPr>
              <w:t xml:space="preserve"> </w:t>
            </w:r>
            <w:r w:rsidRPr="004762FD">
              <w:rPr>
                <w:b/>
                <w:lang w:val="uk-UA"/>
              </w:rPr>
              <w:t>чи зоною</w:t>
            </w:r>
            <w:r w:rsidR="00305E95" w:rsidRPr="004762FD">
              <w:rPr>
                <w:b/>
                <w:vertAlign w:val="superscript"/>
                <w:lang w:val="uk-UA"/>
              </w:rPr>
              <w:t>(3)</w:t>
            </w:r>
            <w:r w:rsidRPr="004762FD">
              <w:rPr>
                <w:b/>
                <w:lang w:val="uk-UA"/>
              </w:rPr>
              <w:t xml:space="preserve"> з невизначеним ризиком щодо губчастоподібної енцефалопатії</w:t>
            </w:r>
            <w:r w:rsidR="00305E95" w:rsidRPr="004762FD">
              <w:rPr>
                <w:b/>
                <w:lang w:val="uk-UA"/>
              </w:rPr>
              <w:t xml:space="preserve"> </w:t>
            </w:r>
            <w:r w:rsidRPr="004762FD">
              <w:rPr>
                <w:b/>
                <w:lang w:val="uk-UA"/>
              </w:rPr>
              <w:t>ВРХ/</w:t>
            </w:r>
            <w:r w:rsidRPr="004762FD">
              <w:rPr>
                <w:bCs/>
                <w:lang w:val="en-GB"/>
              </w:rPr>
              <w:t>for</w:t>
            </w:r>
            <w:r w:rsidRPr="004762FD">
              <w:rPr>
                <w:bCs/>
                <w:lang w:val="uk-UA"/>
              </w:rPr>
              <w:t xml:space="preserve"> </w:t>
            </w:r>
            <w:r w:rsidRPr="004762FD">
              <w:rPr>
                <w:bCs/>
                <w:lang w:val="en-GB"/>
              </w:rPr>
              <w:t>importation</w:t>
            </w:r>
            <w:r w:rsidRPr="004762FD">
              <w:rPr>
                <w:bCs/>
                <w:lang w:val="uk-UA"/>
              </w:rPr>
              <w:t xml:space="preserve"> (</w:t>
            </w:r>
            <w:r w:rsidRPr="004762FD">
              <w:rPr>
                <w:bCs/>
                <w:lang w:val="en-GB"/>
              </w:rPr>
              <w:t>sending</w:t>
            </w:r>
            <w:r w:rsidRPr="004762FD">
              <w:rPr>
                <w:bCs/>
                <w:lang w:val="uk-UA"/>
              </w:rPr>
              <w:t xml:space="preserve">) </w:t>
            </w:r>
            <w:r w:rsidRPr="004762FD">
              <w:rPr>
                <w:bCs/>
                <w:lang w:val="en-GB"/>
              </w:rPr>
              <w:t>to</w:t>
            </w:r>
            <w:r w:rsidRPr="004762FD">
              <w:rPr>
                <w:bCs/>
                <w:lang w:val="uk-UA"/>
              </w:rPr>
              <w:t xml:space="preserve"> </w:t>
            </w:r>
            <w:r w:rsidRPr="004762FD">
              <w:rPr>
                <w:bCs/>
                <w:lang w:val="en-GB"/>
              </w:rPr>
              <w:t>the</w:t>
            </w:r>
            <w:r w:rsidRPr="004762FD">
              <w:rPr>
                <w:bCs/>
                <w:lang w:val="uk-UA"/>
              </w:rPr>
              <w:t xml:space="preserve"> </w:t>
            </w:r>
            <w:r w:rsidRPr="004762FD">
              <w:rPr>
                <w:bCs/>
                <w:lang w:val="en-GB"/>
              </w:rPr>
              <w:t>customs</w:t>
            </w:r>
            <w:r w:rsidRPr="004762FD">
              <w:rPr>
                <w:bCs/>
                <w:lang w:val="uk-UA"/>
              </w:rPr>
              <w:t xml:space="preserve"> </w:t>
            </w:r>
            <w:r w:rsidRPr="004762FD">
              <w:rPr>
                <w:bCs/>
                <w:lang w:val="en-GB"/>
              </w:rPr>
              <w:t>territory</w:t>
            </w:r>
            <w:r w:rsidRPr="004762FD">
              <w:rPr>
                <w:bCs/>
                <w:lang w:val="uk-UA"/>
              </w:rPr>
              <w:t xml:space="preserve"> </w:t>
            </w:r>
            <w:r w:rsidRPr="004762FD">
              <w:rPr>
                <w:bCs/>
                <w:lang w:val="en-GB"/>
              </w:rPr>
              <w:t>of</w:t>
            </w:r>
            <w:r w:rsidRPr="004762FD">
              <w:rPr>
                <w:bCs/>
                <w:lang w:val="uk-UA"/>
              </w:rPr>
              <w:t xml:space="preserve"> </w:t>
            </w:r>
            <w:r w:rsidRPr="004762FD">
              <w:rPr>
                <w:bCs/>
                <w:lang w:val="en-GB"/>
              </w:rPr>
              <w:t>Ukraine</w:t>
            </w:r>
            <w:r w:rsidRPr="004762FD">
              <w:rPr>
                <w:bCs/>
                <w:lang w:val="uk-UA"/>
              </w:rPr>
              <w:t xml:space="preserve"> </w:t>
            </w:r>
            <w:r w:rsidRPr="004762FD">
              <w:rPr>
                <w:bCs/>
                <w:lang w:val="en-GB"/>
              </w:rPr>
              <w:t>of</w:t>
            </w:r>
            <w:r w:rsidRPr="004762FD">
              <w:rPr>
                <w:bCs/>
                <w:lang w:val="uk-UA"/>
              </w:rPr>
              <w:t xml:space="preserve"> </w:t>
            </w:r>
            <w:r w:rsidRPr="004762FD">
              <w:rPr>
                <w:bCs/>
                <w:lang w:val="en-GB"/>
              </w:rPr>
              <w:t>products</w:t>
            </w:r>
            <w:r w:rsidRPr="004762FD">
              <w:rPr>
                <w:bCs/>
                <w:lang w:val="uk-UA"/>
              </w:rPr>
              <w:t xml:space="preserve"> </w:t>
            </w:r>
            <w:r w:rsidRPr="004762FD">
              <w:rPr>
                <w:bCs/>
                <w:lang w:val="en-GB"/>
              </w:rPr>
              <w:t>from</w:t>
            </w:r>
            <w:r w:rsidRPr="004762FD">
              <w:rPr>
                <w:bCs/>
                <w:lang w:val="uk-UA"/>
              </w:rPr>
              <w:t xml:space="preserve"> </w:t>
            </w:r>
            <w:r w:rsidRPr="004762FD">
              <w:rPr>
                <w:bCs/>
                <w:lang w:val="en-GB"/>
              </w:rPr>
              <w:t>a</w:t>
            </w:r>
            <w:r w:rsidRPr="004762FD">
              <w:rPr>
                <w:bCs/>
                <w:lang w:val="uk-UA"/>
              </w:rPr>
              <w:t xml:space="preserve"> </w:t>
            </w:r>
            <w:r w:rsidRPr="004762FD">
              <w:rPr>
                <w:bCs/>
                <w:lang w:val="en-GB"/>
              </w:rPr>
              <w:t>country</w:t>
            </w:r>
            <w:r w:rsidR="00305E95" w:rsidRPr="004762FD">
              <w:rPr>
                <w:bCs/>
                <w:vertAlign w:val="superscript"/>
                <w:lang w:val="uk-UA"/>
              </w:rPr>
              <w:t>(2)</w:t>
            </w:r>
            <w:r w:rsidR="00EB10BD" w:rsidRPr="004762FD">
              <w:rPr>
                <w:bCs/>
                <w:vertAlign w:val="superscript"/>
                <w:lang w:val="uk-UA"/>
              </w:rPr>
              <w:t xml:space="preserve"> </w:t>
            </w:r>
            <w:r w:rsidRPr="004762FD">
              <w:rPr>
                <w:bCs/>
                <w:lang w:val="en-GB"/>
              </w:rPr>
              <w:t>or</w:t>
            </w:r>
            <w:r w:rsidRPr="004762FD">
              <w:rPr>
                <w:bCs/>
                <w:lang w:val="uk-UA"/>
              </w:rPr>
              <w:t xml:space="preserve"> </w:t>
            </w:r>
            <w:r w:rsidRPr="004762FD">
              <w:rPr>
                <w:bCs/>
                <w:lang w:val="en-GB"/>
              </w:rPr>
              <w:t>zone</w:t>
            </w:r>
            <w:r w:rsidR="00305E95" w:rsidRPr="004762FD">
              <w:rPr>
                <w:bCs/>
                <w:vertAlign w:val="superscript"/>
                <w:lang w:val="uk-UA"/>
              </w:rPr>
              <w:t>(3)</w:t>
            </w:r>
            <w:r w:rsidRPr="004762FD">
              <w:rPr>
                <w:bCs/>
                <w:lang w:val="uk-UA"/>
              </w:rPr>
              <w:t xml:space="preserve"> </w:t>
            </w:r>
            <w:r w:rsidRPr="004762FD">
              <w:rPr>
                <w:bCs/>
                <w:lang w:val="en-GB"/>
              </w:rPr>
              <w:t>which</w:t>
            </w:r>
            <w:r w:rsidRPr="004762FD">
              <w:rPr>
                <w:bCs/>
                <w:lang w:val="uk-UA"/>
              </w:rPr>
              <w:t xml:space="preserve"> </w:t>
            </w:r>
            <w:r w:rsidRPr="004762FD">
              <w:rPr>
                <w:bCs/>
                <w:lang w:val="en-GB"/>
              </w:rPr>
              <w:t>according</w:t>
            </w:r>
            <w:r w:rsidRPr="004762FD">
              <w:rPr>
                <w:bCs/>
                <w:lang w:val="uk-UA"/>
              </w:rPr>
              <w:t xml:space="preserve"> </w:t>
            </w:r>
            <w:r w:rsidRPr="004762FD">
              <w:rPr>
                <w:bCs/>
                <w:lang w:val="en-GB"/>
              </w:rPr>
              <w:t>to</w:t>
            </w:r>
            <w:r w:rsidRPr="004762FD">
              <w:rPr>
                <w:bCs/>
                <w:lang w:val="uk-UA"/>
              </w:rPr>
              <w:t xml:space="preserve"> </w:t>
            </w:r>
            <w:r w:rsidRPr="004762FD">
              <w:rPr>
                <w:bCs/>
                <w:lang w:val="en-GB"/>
              </w:rPr>
              <w:t>OIE</w:t>
            </w:r>
            <w:r w:rsidRPr="004762FD">
              <w:rPr>
                <w:bCs/>
                <w:lang w:val="uk-UA"/>
              </w:rPr>
              <w:t xml:space="preserve"> </w:t>
            </w:r>
            <w:r w:rsidRPr="004762FD">
              <w:rPr>
                <w:bCs/>
                <w:lang w:val="en-GB"/>
              </w:rPr>
              <w:t>Terrestrial</w:t>
            </w:r>
            <w:r w:rsidRPr="004762FD">
              <w:rPr>
                <w:bCs/>
                <w:lang w:val="uk-UA"/>
              </w:rPr>
              <w:t xml:space="preserve"> </w:t>
            </w:r>
            <w:r w:rsidRPr="004762FD">
              <w:rPr>
                <w:bCs/>
                <w:lang w:val="en-GB"/>
              </w:rPr>
              <w:t>Animals</w:t>
            </w:r>
            <w:r w:rsidRPr="004762FD">
              <w:rPr>
                <w:bCs/>
                <w:lang w:val="uk-UA"/>
              </w:rPr>
              <w:t xml:space="preserve"> </w:t>
            </w:r>
            <w:r w:rsidRPr="004762FD">
              <w:rPr>
                <w:bCs/>
                <w:lang w:val="en-GB"/>
              </w:rPr>
              <w:t>Health</w:t>
            </w:r>
            <w:r w:rsidRPr="004762FD">
              <w:rPr>
                <w:bCs/>
                <w:lang w:val="uk-UA"/>
              </w:rPr>
              <w:t xml:space="preserve"> </w:t>
            </w:r>
            <w:r w:rsidRPr="004762FD">
              <w:rPr>
                <w:bCs/>
                <w:lang w:val="en-GB"/>
              </w:rPr>
              <w:t>Code</w:t>
            </w:r>
            <w:r w:rsidRPr="004762FD">
              <w:rPr>
                <w:bCs/>
                <w:lang w:val="uk-UA"/>
              </w:rPr>
              <w:t xml:space="preserve"> </w:t>
            </w:r>
            <w:r w:rsidRPr="004762FD">
              <w:rPr>
                <w:bCs/>
                <w:lang w:val="en-GB"/>
              </w:rPr>
              <w:t>is</w:t>
            </w:r>
            <w:r w:rsidRPr="004762FD">
              <w:rPr>
                <w:bCs/>
                <w:lang w:val="uk-UA"/>
              </w:rPr>
              <w:t xml:space="preserve"> </w:t>
            </w:r>
            <w:r w:rsidRPr="004762FD">
              <w:rPr>
                <w:bCs/>
                <w:lang w:val="en-GB"/>
              </w:rPr>
              <w:t>the</w:t>
            </w:r>
            <w:r w:rsidRPr="004762FD">
              <w:rPr>
                <w:bCs/>
                <w:lang w:val="uk-UA"/>
              </w:rPr>
              <w:t xml:space="preserve"> </w:t>
            </w:r>
            <w:r w:rsidRPr="004762FD">
              <w:rPr>
                <w:bCs/>
                <w:lang w:val="en-GB"/>
              </w:rPr>
              <w:t>country</w:t>
            </w:r>
            <w:r w:rsidR="00305E95" w:rsidRPr="004762FD">
              <w:rPr>
                <w:bCs/>
                <w:vertAlign w:val="superscript"/>
                <w:lang w:val="uk-UA"/>
              </w:rPr>
              <w:t>(2)</w:t>
            </w:r>
            <w:r w:rsidR="00EB10BD" w:rsidRPr="004762FD">
              <w:rPr>
                <w:bCs/>
                <w:vertAlign w:val="superscript"/>
                <w:lang w:val="uk-UA"/>
              </w:rPr>
              <w:t xml:space="preserve"> </w:t>
            </w:r>
            <w:r w:rsidRPr="004762FD">
              <w:rPr>
                <w:bCs/>
                <w:lang w:val="en-GB"/>
              </w:rPr>
              <w:t>or</w:t>
            </w:r>
            <w:r w:rsidRPr="004762FD">
              <w:rPr>
                <w:bCs/>
                <w:lang w:val="uk-UA"/>
              </w:rPr>
              <w:t xml:space="preserve"> </w:t>
            </w:r>
            <w:r w:rsidRPr="004762FD">
              <w:rPr>
                <w:bCs/>
                <w:lang w:val="en-GB"/>
              </w:rPr>
              <w:t>the</w:t>
            </w:r>
            <w:r w:rsidRPr="004762FD">
              <w:rPr>
                <w:bCs/>
                <w:lang w:val="uk-UA"/>
              </w:rPr>
              <w:t xml:space="preserve"> </w:t>
            </w:r>
            <w:r w:rsidRPr="004762FD">
              <w:rPr>
                <w:bCs/>
                <w:lang w:val="en-GB"/>
              </w:rPr>
              <w:t>zone</w:t>
            </w:r>
            <w:r w:rsidR="00305E95" w:rsidRPr="004762FD">
              <w:rPr>
                <w:bCs/>
                <w:vertAlign w:val="superscript"/>
                <w:lang w:val="uk-UA"/>
              </w:rPr>
              <w:t>(3)</w:t>
            </w:r>
            <w:r w:rsidRPr="004762FD">
              <w:rPr>
                <w:bCs/>
                <w:lang w:val="uk-UA"/>
              </w:rPr>
              <w:t xml:space="preserve"> </w:t>
            </w:r>
            <w:r w:rsidRPr="004762FD">
              <w:rPr>
                <w:bCs/>
                <w:lang w:val="en-GB"/>
              </w:rPr>
              <w:t>with</w:t>
            </w:r>
            <w:r w:rsidRPr="004762FD">
              <w:rPr>
                <w:bCs/>
                <w:lang w:val="uk-UA"/>
              </w:rPr>
              <w:t xml:space="preserve"> </w:t>
            </w:r>
            <w:r w:rsidRPr="004762FD">
              <w:rPr>
                <w:bCs/>
                <w:lang w:val="en-GB"/>
              </w:rPr>
              <w:t>an</w:t>
            </w:r>
            <w:r w:rsidRPr="004762FD">
              <w:rPr>
                <w:bCs/>
                <w:lang w:val="uk-UA"/>
              </w:rPr>
              <w:t xml:space="preserve"> </w:t>
            </w:r>
            <w:r w:rsidRPr="004762FD">
              <w:rPr>
                <w:bCs/>
                <w:lang w:val="en-GB"/>
              </w:rPr>
              <w:t>undetermined</w:t>
            </w:r>
            <w:r w:rsidRPr="004762FD">
              <w:rPr>
                <w:bCs/>
                <w:lang w:val="uk-UA"/>
              </w:rPr>
              <w:t xml:space="preserve"> </w:t>
            </w:r>
            <w:r w:rsidRPr="004762FD">
              <w:rPr>
                <w:bCs/>
                <w:lang w:val="en-GB"/>
              </w:rPr>
              <w:t>BSE</w:t>
            </w:r>
            <w:r w:rsidRPr="004762FD">
              <w:rPr>
                <w:bCs/>
                <w:lang w:val="uk-UA"/>
              </w:rPr>
              <w:t xml:space="preserve"> </w:t>
            </w:r>
            <w:r w:rsidRPr="004762FD">
              <w:rPr>
                <w:bCs/>
                <w:lang w:val="en-GB"/>
              </w:rPr>
              <w:t>risk</w:t>
            </w:r>
            <w:r w:rsidRPr="004762FD">
              <w:rPr>
                <w:bCs/>
                <w:lang w:val="uk-UA"/>
              </w:rPr>
              <w:t xml:space="preserve">, </w:t>
            </w:r>
            <w:r w:rsidRPr="004762FD">
              <w:rPr>
                <w:bCs/>
                <w:lang w:val="en-GB"/>
              </w:rPr>
              <w:t>the</w:t>
            </w:r>
            <w:r w:rsidRPr="004762FD">
              <w:rPr>
                <w:bCs/>
                <w:lang w:val="uk-UA"/>
              </w:rPr>
              <w:t xml:space="preserve"> </w:t>
            </w:r>
            <w:r w:rsidRPr="004762FD">
              <w:rPr>
                <w:bCs/>
                <w:lang w:val="en-GB"/>
              </w:rPr>
              <w:t>following</w:t>
            </w:r>
            <w:r w:rsidRPr="004762FD">
              <w:rPr>
                <w:bCs/>
                <w:lang w:val="uk-UA"/>
              </w:rPr>
              <w:t xml:space="preserve"> </w:t>
            </w:r>
            <w:r w:rsidRPr="004762FD">
              <w:rPr>
                <w:bCs/>
                <w:lang w:val="en-GB"/>
              </w:rPr>
              <w:t>condition</w:t>
            </w:r>
            <w:r w:rsidRPr="004762FD">
              <w:rPr>
                <w:bCs/>
                <w:lang w:val="uk-UA"/>
              </w:rPr>
              <w:t xml:space="preserve"> </w:t>
            </w:r>
            <w:r w:rsidRPr="004762FD">
              <w:rPr>
                <w:bCs/>
                <w:lang w:val="en-GB"/>
              </w:rPr>
              <w:t>shall</w:t>
            </w:r>
            <w:r w:rsidRPr="004762FD">
              <w:rPr>
                <w:bCs/>
                <w:lang w:val="uk-UA"/>
              </w:rPr>
              <w:t xml:space="preserve"> </w:t>
            </w:r>
            <w:r w:rsidRPr="004762FD">
              <w:rPr>
                <w:bCs/>
                <w:lang w:val="en-GB"/>
              </w:rPr>
              <w:t>be</w:t>
            </w:r>
            <w:r w:rsidRPr="004762FD">
              <w:rPr>
                <w:bCs/>
                <w:lang w:val="uk-UA"/>
              </w:rPr>
              <w:t xml:space="preserve"> </w:t>
            </w:r>
            <w:r w:rsidRPr="004762FD">
              <w:rPr>
                <w:bCs/>
                <w:lang w:val="en-GB"/>
              </w:rPr>
              <w:t>met</w:t>
            </w:r>
            <w:r w:rsidR="00811E5C" w:rsidRPr="004762FD">
              <w:rPr>
                <w:bCs/>
                <w:lang w:val="uk-UA"/>
              </w:rPr>
              <w:t>/</w:t>
            </w:r>
            <w:r w:rsidR="00811E5C" w:rsidRPr="004762FD">
              <w:rPr>
                <w:rStyle w:val="rynqvb"/>
              </w:rPr>
              <w:t xml:space="preserve"> για εισαγωγή (αποστολή) στο τελωνειακό έδαφος της Ουκρανίας προϊόντων από χώρα</w:t>
            </w:r>
            <w:r w:rsidR="00D03C3B" w:rsidRPr="004762FD">
              <w:rPr>
                <w:rStyle w:val="rynqvb"/>
                <w:lang w:val="uk-UA"/>
              </w:rPr>
              <w:t xml:space="preserve"> </w:t>
            </w:r>
            <w:r w:rsidR="00811E5C" w:rsidRPr="004762FD">
              <w:rPr>
                <w:rStyle w:val="rynqvb"/>
              </w:rPr>
              <w:t>(2) ή ζώνη</w:t>
            </w:r>
            <w:r w:rsidR="00D03C3B" w:rsidRPr="004762FD">
              <w:rPr>
                <w:rStyle w:val="rynqvb"/>
                <w:lang w:val="uk-UA"/>
              </w:rPr>
              <w:t xml:space="preserve"> </w:t>
            </w:r>
            <w:r w:rsidR="00811E5C" w:rsidRPr="004762FD">
              <w:rPr>
                <w:rStyle w:val="rynqvb"/>
              </w:rPr>
              <w:t xml:space="preserve">(3) η οποία σύμφωνα με τον Κώδικα Υγείας Χερσαίων Ζώων του </w:t>
            </w:r>
            <w:r w:rsidR="00811E5C" w:rsidRPr="004762FD">
              <w:rPr>
                <w:rStyle w:val="rynqvb"/>
                <w:lang w:val="el-GR"/>
              </w:rPr>
              <w:t>ΠΟΥ</w:t>
            </w:r>
            <w:r w:rsidR="00D03C3B" w:rsidRPr="004762FD">
              <w:rPr>
                <w:rStyle w:val="rynqvb"/>
                <w:lang w:val="el-GR"/>
              </w:rPr>
              <w:t>Ζ</w:t>
            </w:r>
            <w:r w:rsidR="00811E5C" w:rsidRPr="004762FD">
              <w:rPr>
                <w:rStyle w:val="rynqvb"/>
              </w:rPr>
              <w:t xml:space="preserve"> είναι η χώρα</w:t>
            </w:r>
            <w:r w:rsidR="00D03C3B" w:rsidRPr="004762FD">
              <w:rPr>
                <w:rStyle w:val="rynqvb"/>
                <w:lang w:val="uk-UA"/>
              </w:rPr>
              <w:t xml:space="preserve"> </w:t>
            </w:r>
            <w:r w:rsidR="00811E5C" w:rsidRPr="004762FD">
              <w:rPr>
                <w:rStyle w:val="rynqvb"/>
              </w:rPr>
              <w:t>(2) ή η ζώνη</w:t>
            </w:r>
            <w:r w:rsidR="00D03C3B" w:rsidRPr="004762FD">
              <w:rPr>
                <w:rStyle w:val="rynqvb"/>
                <w:lang w:val="uk-UA"/>
              </w:rPr>
              <w:t xml:space="preserve"> </w:t>
            </w:r>
            <w:r w:rsidR="00811E5C" w:rsidRPr="004762FD">
              <w:rPr>
                <w:rStyle w:val="rynqvb"/>
              </w:rPr>
              <w:t>(3) με απροσδιόριστο κίνδυνο ΣΕΒ,</w:t>
            </w:r>
            <w:r w:rsidR="00811E5C" w:rsidRPr="004762FD">
              <w:rPr>
                <w:rStyle w:val="hwtze"/>
              </w:rPr>
              <w:t xml:space="preserve"> </w:t>
            </w:r>
            <w:r w:rsidR="00811E5C" w:rsidRPr="004762FD">
              <w:rPr>
                <w:rStyle w:val="rynqvb"/>
              </w:rPr>
              <w:t>πρέπει να πληρού</w:t>
            </w:r>
            <w:r w:rsidR="00D03C3B" w:rsidRPr="004762FD">
              <w:rPr>
                <w:rStyle w:val="rynqvb"/>
                <w:lang w:val="el-GR"/>
              </w:rPr>
              <w:t>ν</w:t>
            </w:r>
            <w:r w:rsidR="00811E5C" w:rsidRPr="004762FD">
              <w:rPr>
                <w:rStyle w:val="rynqvb"/>
              </w:rPr>
              <w:t xml:space="preserve">ται </w:t>
            </w:r>
            <w:r w:rsidR="00D03C3B" w:rsidRPr="004762FD">
              <w:rPr>
                <w:rStyle w:val="rynqvb"/>
                <w:lang w:val="el-GR"/>
              </w:rPr>
              <w:t>οι</w:t>
            </w:r>
            <w:r w:rsidR="00811E5C" w:rsidRPr="004762FD">
              <w:rPr>
                <w:rStyle w:val="rynqvb"/>
              </w:rPr>
              <w:t xml:space="preserve"> ακόλουθ</w:t>
            </w:r>
            <w:r w:rsidR="00D03C3B" w:rsidRPr="004762FD">
              <w:rPr>
                <w:rStyle w:val="rynqvb"/>
                <w:lang w:val="el-GR"/>
              </w:rPr>
              <w:t>ες</w:t>
            </w:r>
            <w:r w:rsidR="00811E5C" w:rsidRPr="004762FD">
              <w:rPr>
                <w:rStyle w:val="rynqvb"/>
              </w:rPr>
              <w:t xml:space="preserve"> προϋπ</w:t>
            </w:r>
            <w:r w:rsidR="00D03C3B" w:rsidRPr="004762FD">
              <w:rPr>
                <w:rStyle w:val="rynqvb"/>
                <w:lang w:val="el-GR"/>
              </w:rPr>
              <w:t>οθέσεις</w:t>
            </w:r>
            <w:r w:rsidRPr="004762FD">
              <w:rPr>
                <w:bCs/>
                <w:lang w:val="uk-UA"/>
              </w:rPr>
              <w:t>:</w:t>
            </w:r>
          </w:p>
          <w:p w:rsidR="00AA576C" w:rsidRPr="004762FD" w:rsidRDefault="00AA576C" w:rsidP="00EA5869">
            <w:pPr>
              <w:pBdr>
                <w:right w:val="single" w:sz="4" w:space="4" w:color="auto"/>
              </w:pBdr>
              <w:rPr>
                <w:b/>
                <w:lang w:val="uk-UA"/>
              </w:rPr>
            </w:pPr>
          </w:p>
        </w:tc>
      </w:tr>
      <w:tr w:rsidR="00FF7B06" w:rsidRPr="00273D6B" w:rsidTr="006377AB">
        <w:trPr>
          <w:gridBefore w:val="1"/>
          <w:wBefore w:w="425" w:type="dxa"/>
          <w:trHeight w:val="46"/>
        </w:trPr>
        <w:tc>
          <w:tcPr>
            <w:tcW w:w="709" w:type="dxa"/>
            <w:tcBorders>
              <w:top w:val="nil"/>
              <w:left w:val="single" w:sz="4" w:space="0" w:color="auto"/>
              <w:bottom w:val="nil"/>
              <w:right w:val="nil"/>
            </w:tcBorders>
          </w:tcPr>
          <w:p w:rsidR="00EA5869" w:rsidRPr="00EB10BD" w:rsidRDefault="00EA5869" w:rsidP="00EA5869">
            <w:pPr>
              <w:rPr>
                <w:b/>
                <w:lang w:val="uk-UA"/>
              </w:rPr>
            </w:pPr>
          </w:p>
        </w:tc>
        <w:tc>
          <w:tcPr>
            <w:tcW w:w="852" w:type="dxa"/>
            <w:tcBorders>
              <w:top w:val="nil"/>
              <w:left w:val="nil"/>
              <w:bottom w:val="nil"/>
              <w:right w:val="nil"/>
            </w:tcBorders>
          </w:tcPr>
          <w:p w:rsidR="00EA5869" w:rsidRPr="004762FD" w:rsidRDefault="00EA5869" w:rsidP="00EA5869">
            <w:pPr>
              <w:jc w:val="both"/>
              <w:rPr>
                <w:b/>
                <w:lang w:val="uk-UA"/>
              </w:rPr>
            </w:pPr>
          </w:p>
        </w:tc>
        <w:tc>
          <w:tcPr>
            <w:tcW w:w="1275" w:type="dxa"/>
            <w:gridSpan w:val="2"/>
            <w:tcBorders>
              <w:top w:val="nil"/>
              <w:left w:val="nil"/>
              <w:bottom w:val="nil"/>
              <w:right w:val="nil"/>
            </w:tcBorders>
          </w:tcPr>
          <w:p w:rsidR="00EA5869" w:rsidRPr="004762FD" w:rsidRDefault="00EA5869" w:rsidP="00EA5869">
            <w:pPr>
              <w:jc w:val="both"/>
              <w:rPr>
                <w:b/>
                <w:lang w:val="uk-UA"/>
              </w:rPr>
            </w:pPr>
          </w:p>
        </w:tc>
        <w:tc>
          <w:tcPr>
            <w:tcW w:w="567" w:type="dxa"/>
            <w:tcBorders>
              <w:top w:val="nil"/>
              <w:left w:val="nil"/>
              <w:bottom w:val="nil"/>
              <w:right w:val="nil"/>
            </w:tcBorders>
          </w:tcPr>
          <w:p w:rsidR="00EA5869" w:rsidRPr="004762FD" w:rsidRDefault="00EA5869" w:rsidP="00EA5869">
            <w:pPr>
              <w:pBdr>
                <w:right w:val="single" w:sz="4" w:space="4" w:color="auto"/>
              </w:pBdr>
              <w:jc w:val="both"/>
              <w:rPr>
                <w:b/>
                <w:lang w:val="uk-UA"/>
              </w:rPr>
            </w:pPr>
          </w:p>
        </w:tc>
        <w:tc>
          <w:tcPr>
            <w:tcW w:w="6946" w:type="dxa"/>
            <w:gridSpan w:val="11"/>
            <w:tcBorders>
              <w:top w:val="nil"/>
              <w:left w:val="nil"/>
              <w:bottom w:val="nil"/>
              <w:right w:val="single" w:sz="4" w:space="0" w:color="auto"/>
            </w:tcBorders>
          </w:tcPr>
          <w:p w:rsidR="00EA5869" w:rsidRPr="004762FD" w:rsidRDefault="00EA5869" w:rsidP="00FF7B06">
            <w:pPr>
              <w:pBdr>
                <w:right w:val="single" w:sz="4" w:space="4" w:color="auto"/>
              </w:pBdr>
              <w:jc w:val="both"/>
              <w:rPr>
                <w:b/>
                <w:lang w:val="uk-UA"/>
              </w:rPr>
            </w:pPr>
            <w:r w:rsidRPr="004762FD">
              <w:rPr>
                <w:b/>
                <w:lang w:val="uk-UA"/>
              </w:rPr>
              <w:t>ВРХ, вівці або кози, з яких отримано продукти: не отримували в якості корму м’ясо-кісткового борошна або шкварок, отриманих із жуйних тварин, відповідно до вимог Кодексу здоров’я наземних тварин МЕБ; піддавались передзабійному та післязабійному огляду; не були забиті після оглушення шляхом розривання тканин центральної нервової системи з використанням довгастого інструмента у формі стрижня, введеного в порожнину черепа, чи за допомогою газу, введеного в порожнину черепа/</w:t>
            </w:r>
            <w:r w:rsidRPr="004762FD">
              <w:rPr>
                <w:bCs/>
                <w:lang w:val="en-GB"/>
              </w:rPr>
              <w:t>bovine</w:t>
            </w:r>
            <w:r w:rsidRPr="004762FD">
              <w:rPr>
                <w:bCs/>
                <w:lang w:val="uk-UA"/>
              </w:rPr>
              <w:t xml:space="preserve">, </w:t>
            </w:r>
            <w:r w:rsidRPr="004762FD">
              <w:rPr>
                <w:bCs/>
                <w:lang w:val="en-GB"/>
              </w:rPr>
              <w:t>ovine</w:t>
            </w:r>
            <w:r w:rsidRPr="004762FD">
              <w:rPr>
                <w:bCs/>
                <w:lang w:val="uk-UA"/>
              </w:rPr>
              <w:t xml:space="preserve"> </w:t>
            </w:r>
            <w:r w:rsidRPr="004762FD">
              <w:rPr>
                <w:bCs/>
                <w:lang w:val="en-GB"/>
              </w:rPr>
              <w:t>and</w:t>
            </w:r>
            <w:r w:rsidRPr="004762FD">
              <w:rPr>
                <w:bCs/>
                <w:lang w:val="uk-UA"/>
              </w:rPr>
              <w:t xml:space="preserve"> </w:t>
            </w:r>
            <w:r w:rsidRPr="004762FD">
              <w:rPr>
                <w:bCs/>
                <w:lang w:val="en-GB"/>
              </w:rPr>
              <w:t>caprine</w:t>
            </w:r>
            <w:r w:rsidRPr="004762FD">
              <w:rPr>
                <w:bCs/>
                <w:lang w:val="uk-UA"/>
              </w:rPr>
              <w:t xml:space="preserve"> </w:t>
            </w:r>
            <w:r w:rsidRPr="004762FD">
              <w:rPr>
                <w:bCs/>
                <w:lang w:val="en-GB"/>
              </w:rPr>
              <w:t>animals</w:t>
            </w:r>
            <w:r w:rsidRPr="004762FD">
              <w:rPr>
                <w:bCs/>
                <w:lang w:val="uk-UA"/>
              </w:rPr>
              <w:t xml:space="preserve"> </w:t>
            </w:r>
            <w:r w:rsidRPr="004762FD">
              <w:rPr>
                <w:bCs/>
                <w:lang w:val="en-GB"/>
              </w:rPr>
              <w:t>from</w:t>
            </w:r>
            <w:r w:rsidRPr="004762FD">
              <w:rPr>
                <w:bCs/>
                <w:lang w:val="uk-UA"/>
              </w:rPr>
              <w:t xml:space="preserve"> </w:t>
            </w:r>
            <w:r w:rsidRPr="004762FD">
              <w:rPr>
                <w:bCs/>
                <w:lang w:val="en-GB"/>
              </w:rPr>
              <w:t>which</w:t>
            </w:r>
            <w:r w:rsidRPr="004762FD">
              <w:rPr>
                <w:bCs/>
                <w:lang w:val="uk-UA"/>
              </w:rPr>
              <w:t xml:space="preserve"> </w:t>
            </w:r>
            <w:r w:rsidRPr="004762FD">
              <w:rPr>
                <w:bCs/>
                <w:lang w:val="en-GB"/>
              </w:rPr>
              <w:t>products</w:t>
            </w:r>
            <w:r w:rsidRPr="004762FD">
              <w:rPr>
                <w:bCs/>
                <w:lang w:val="uk-UA"/>
              </w:rPr>
              <w:t xml:space="preserve"> </w:t>
            </w:r>
            <w:r w:rsidRPr="004762FD">
              <w:rPr>
                <w:bCs/>
                <w:lang w:val="en-GB"/>
              </w:rPr>
              <w:t>were</w:t>
            </w:r>
            <w:r w:rsidRPr="004762FD">
              <w:rPr>
                <w:bCs/>
                <w:lang w:val="uk-UA"/>
              </w:rPr>
              <w:t xml:space="preserve"> </w:t>
            </w:r>
            <w:r w:rsidRPr="004762FD">
              <w:rPr>
                <w:bCs/>
                <w:lang w:val="en-GB"/>
              </w:rPr>
              <w:t>obtained</w:t>
            </w:r>
            <w:r w:rsidRPr="004762FD">
              <w:rPr>
                <w:bCs/>
                <w:lang w:val="uk-UA"/>
              </w:rPr>
              <w:t xml:space="preserve">: </w:t>
            </w:r>
            <w:r w:rsidRPr="004762FD">
              <w:rPr>
                <w:bCs/>
                <w:lang w:val="en-GB"/>
              </w:rPr>
              <w:t>were</w:t>
            </w:r>
            <w:r w:rsidRPr="004762FD">
              <w:rPr>
                <w:bCs/>
                <w:lang w:val="uk-UA"/>
              </w:rPr>
              <w:t xml:space="preserve"> </w:t>
            </w:r>
            <w:r w:rsidRPr="004762FD">
              <w:rPr>
                <w:bCs/>
                <w:lang w:val="en-GB"/>
              </w:rPr>
              <w:t>not</w:t>
            </w:r>
            <w:r w:rsidRPr="004762FD">
              <w:rPr>
                <w:bCs/>
                <w:lang w:val="uk-UA"/>
              </w:rPr>
              <w:t xml:space="preserve"> </w:t>
            </w:r>
            <w:r w:rsidRPr="004762FD">
              <w:rPr>
                <w:bCs/>
                <w:lang w:val="en-GB"/>
              </w:rPr>
              <w:t>fed</w:t>
            </w:r>
            <w:r w:rsidRPr="004762FD">
              <w:rPr>
                <w:bCs/>
                <w:lang w:val="uk-UA"/>
              </w:rPr>
              <w:t xml:space="preserve"> </w:t>
            </w:r>
            <w:r w:rsidRPr="004762FD">
              <w:rPr>
                <w:bCs/>
                <w:lang w:val="en-GB"/>
              </w:rPr>
              <w:t>with</w:t>
            </w:r>
            <w:r w:rsidRPr="004762FD">
              <w:rPr>
                <w:bCs/>
                <w:lang w:val="uk-UA"/>
              </w:rPr>
              <w:t xml:space="preserve"> </w:t>
            </w:r>
            <w:r w:rsidRPr="004762FD">
              <w:rPr>
                <w:bCs/>
                <w:lang w:val="en-GB"/>
              </w:rPr>
              <w:t>meat</w:t>
            </w:r>
            <w:r w:rsidRPr="004762FD">
              <w:rPr>
                <w:bCs/>
                <w:lang w:val="uk-UA"/>
              </w:rPr>
              <w:t>-</w:t>
            </w:r>
            <w:r w:rsidRPr="004762FD">
              <w:rPr>
                <w:bCs/>
                <w:lang w:val="en-GB"/>
              </w:rPr>
              <w:t>and</w:t>
            </w:r>
            <w:r w:rsidRPr="004762FD">
              <w:rPr>
                <w:bCs/>
                <w:lang w:val="uk-UA"/>
              </w:rPr>
              <w:t>-</w:t>
            </w:r>
            <w:r w:rsidRPr="004762FD">
              <w:rPr>
                <w:bCs/>
                <w:lang w:val="en-GB"/>
              </w:rPr>
              <w:t>bone</w:t>
            </w:r>
            <w:r w:rsidRPr="004762FD">
              <w:rPr>
                <w:bCs/>
                <w:lang w:val="uk-UA"/>
              </w:rPr>
              <w:t xml:space="preserve"> </w:t>
            </w:r>
            <w:r w:rsidRPr="004762FD">
              <w:rPr>
                <w:bCs/>
                <w:lang w:val="en-GB"/>
              </w:rPr>
              <w:t>meal</w:t>
            </w:r>
            <w:r w:rsidRPr="004762FD">
              <w:rPr>
                <w:bCs/>
                <w:lang w:val="uk-UA"/>
              </w:rPr>
              <w:t xml:space="preserve"> </w:t>
            </w:r>
            <w:r w:rsidRPr="004762FD">
              <w:rPr>
                <w:bCs/>
                <w:lang w:val="en-GB"/>
              </w:rPr>
              <w:t>or</w:t>
            </w:r>
            <w:r w:rsidRPr="004762FD">
              <w:rPr>
                <w:bCs/>
                <w:lang w:val="uk-UA"/>
              </w:rPr>
              <w:t xml:space="preserve"> </w:t>
            </w:r>
            <w:r w:rsidRPr="004762FD">
              <w:rPr>
                <w:bCs/>
                <w:lang w:val="en-GB"/>
              </w:rPr>
              <w:t>greaves</w:t>
            </w:r>
            <w:r w:rsidRPr="004762FD">
              <w:rPr>
                <w:bCs/>
                <w:lang w:val="uk-UA"/>
              </w:rPr>
              <w:t xml:space="preserve"> </w:t>
            </w:r>
            <w:r w:rsidRPr="004762FD">
              <w:rPr>
                <w:bCs/>
                <w:lang w:val="en-GB"/>
              </w:rPr>
              <w:t>derived</w:t>
            </w:r>
            <w:r w:rsidRPr="004762FD">
              <w:rPr>
                <w:bCs/>
                <w:lang w:val="uk-UA"/>
              </w:rPr>
              <w:t xml:space="preserve"> </w:t>
            </w:r>
            <w:r w:rsidRPr="004762FD">
              <w:rPr>
                <w:bCs/>
                <w:lang w:val="en-GB"/>
              </w:rPr>
              <w:t>from</w:t>
            </w:r>
            <w:r w:rsidRPr="004762FD">
              <w:rPr>
                <w:bCs/>
                <w:lang w:val="uk-UA"/>
              </w:rPr>
              <w:t xml:space="preserve"> </w:t>
            </w:r>
            <w:r w:rsidRPr="004762FD">
              <w:rPr>
                <w:bCs/>
                <w:lang w:val="en-GB"/>
              </w:rPr>
              <w:t>ruminants</w:t>
            </w:r>
            <w:r w:rsidRPr="004762FD">
              <w:rPr>
                <w:bCs/>
                <w:lang w:val="uk-UA"/>
              </w:rPr>
              <w:t xml:space="preserve"> </w:t>
            </w:r>
            <w:r w:rsidRPr="004762FD">
              <w:rPr>
                <w:bCs/>
                <w:lang w:val="en-GB"/>
              </w:rPr>
              <w:t>in</w:t>
            </w:r>
            <w:r w:rsidRPr="004762FD">
              <w:rPr>
                <w:bCs/>
                <w:lang w:val="uk-UA"/>
              </w:rPr>
              <w:t xml:space="preserve"> </w:t>
            </w:r>
            <w:r w:rsidRPr="004762FD">
              <w:rPr>
                <w:bCs/>
                <w:lang w:val="en-GB"/>
              </w:rPr>
              <w:t>accordance</w:t>
            </w:r>
            <w:r w:rsidRPr="004762FD">
              <w:rPr>
                <w:bCs/>
                <w:lang w:val="uk-UA"/>
              </w:rPr>
              <w:t xml:space="preserve"> </w:t>
            </w:r>
            <w:r w:rsidRPr="004762FD">
              <w:rPr>
                <w:bCs/>
                <w:lang w:val="en-GB"/>
              </w:rPr>
              <w:t>with</w:t>
            </w:r>
            <w:r w:rsidRPr="004762FD">
              <w:rPr>
                <w:bCs/>
                <w:lang w:val="uk-UA"/>
              </w:rPr>
              <w:t xml:space="preserve"> </w:t>
            </w:r>
            <w:r w:rsidRPr="004762FD">
              <w:rPr>
                <w:bCs/>
                <w:lang w:val="en-GB"/>
              </w:rPr>
              <w:t>the</w:t>
            </w:r>
            <w:r w:rsidRPr="004762FD">
              <w:rPr>
                <w:bCs/>
                <w:lang w:val="uk-UA"/>
              </w:rPr>
              <w:t xml:space="preserve"> </w:t>
            </w:r>
            <w:r w:rsidRPr="004762FD">
              <w:rPr>
                <w:bCs/>
                <w:lang w:val="en-GB"/>
              </w:rPr>
              <w:t>OIE</w:t>
            </w:r>
            <w:r w:rsidRPr="004762FD">
              <w:rPr>
                <w:bCs/>
                <w:lang w:val="uk-UA"/>
              </w:rPr>
              <w:t xml:space="preserve"> </w:t>
            </w:r>
            <w:r w:rsidRPr="004762FD">
              <w:rPr>
                <w:bCs/>
                <w:lang w:val="en-GB"/>
              </w:rPr>
              <w:t>Terrestrial</w:t>
            </w:r>
            <w:r w:rsidRPr="004762FD">
              <w:rPr>
                <w:bCs/>
                <w:lang w:val="uk-UA"/>
              </w:rPr>
              <w:t xml:space="preserve"> </w:t>
            </w:r>
            <w:r w:rsidRPr="004762FD">
              <w:rPr>
                <w:bCs/>
                <w:lang w:val="en-GB"/>
              </w:rPr>
              <w:t>Animal</w:t>
            </w:r>
            <w:r w:rsidRPr="004762FD">
              <w:rPr>
                <w:bCs/>
                <w:lang w:val="uk-UA"/>
              </w:rPr>
              <w:t xml:space="preserve"> </w:t>
            </w:r>
            <w:r w:rsidRPr="004762FD">
              <w:rPr>
                <w:bCs/>
                <w:lang w:val="en-GB"/>
              </w:rPr>
              <w:t>Health</w:t>
            </w:r>
            <w:r w:rsidRPr="004762FD">
              <w:rPr>
                <w:bCs/>
                <w:lang w:val="uk-UA"/>
              </w:rPr>
              <w:t xml:space="preserve"> </w:t>
            </w:r>
            <w:r w:rsidRPr="004762FD">
              <w:rPr>
                <w:bCs/>
                <w:lang w:val="en-GB"/>
              </w:rPr>
              <w:t>Code</w:t>
            </w:r>
            <w:r w:rsidRPr="004762FD">
              <w:rPr>
                <w:bCs/>
                <w:lang w:val="uk-UA"/>
              </w:rPr>
              <w:t xml:space="preserve">; </w:t>
            </w:r>
            <w:r w:rsidRPr="004762FD">
              <w:rPr>
                <w:bCs/>
                <w:lang w:val="en-GB"/>
              </w:rPr>
              <w:t>had</w:t>
            </w:r>
            <w:r w:rsidRPr="004762FD">
              <w:rPr>
                <w:bCs/>
                <w:lang w:val="uk-UA"/>
              </w:rPr>
              <w:t xml:space="preserve"> </w:t>
            </w:r>
            <w:r w:rsidRPr="004762FD">
              <w:rPr>
                <w:bCs/>
                <w:lang w:val="en-GB"/>
              </w:rPr>
              <w:t>been</w:t>
            </w:r>
            <w:r w:rsidRPr="004762FD">
              <w:rPr>
                <w:bCs/>
                <w:lang w:val="uk-UA"/>
              </w:rPr>
              <w:t xml:space="preserve"> </w:t>
            </w:r>
            <w:r w:rsidRPr="004762FD">
              <w:rPr>
                <w:bCs/>
                <w:lang w:val="en-GB"/>
              </w:rPr>
              <w:t>subjected</w:t>
            </w:r>
            <w:r w:rsidRPr="004762FD">
              <w:rPr>
                <w:bCs/>
                <w:lang w:val="uk-UA"/>
              </w:rPr>
              <w:t xml:space="preserve"> </w:t>
            </w:r>
            <w:r w:rsidRPr="004762FD">
              <w:rPr>
                <w:bCs/>
                <w:lang w:val="en-GB"/>
              </w:rPr>
              <w:t>to</w:t>
            </w:r>
            <w:r w:rsidRPr="004762FD">
              <w:rPr>
                <w:bCs/>
                <w:lang w:val="uk-UA"/>
              </w:rPr>
              <w:t xml:space="preserve"> </w:t>
            </w:r>
            <w:r w:rsidRPr="004762FD">
              <w:rPr>
                <w:bCs/>
                <w:lang w:val="en-GB"/>
              </w:rPr>
              <w:t>ante</w:t>
            </w:r>
            <w:r w:rsidRPr="004762FD">
              <w:rPr>
                <w:bCs/>
                <w:lang w:val="uk-UA"/>
              </w:rPr>
              <w:t xml:space="preserve"> </w:t>
            </w:r>
            <w:r w:rsidRPr="004762FD">
              <w:rPr>
                <w:bCs/>
                <w:lang w:val="en-GB"/>
              </w:rPr>
              <w:t>mortem</w:t>
            </w:r>
            <w:r w:rsidRPr="004762FD">
              <w:rPr>
                <w:bCs/>
                <w:lang w:val="uk-UA"/>
              </w:rPr>
              <w:t xml:space="preserve"> </w:t>
            </w:r>
            <w:r w:rsidRPr="004762FD">
              <w:rPr>
                <w:bCs/>
                <w:lang w:val="en-GB"/>
              </w:rPr>
              <w:t>and</w:t>
            </w:r>
            <w:r w:rsidRPr="004762FD">
              <w:rPr>
                <w:bCs/>
                <w:lang w:val="uk-UA"/>
              </w:rPr>
              <w:t xml:space="preserve"> </w:t>
            </w:r>
            <w:r w:rsidRPr="004762FD">
              <w:rPr>
                <w:bCs/>
                <w:lang w:val="en-GB"/>
              </w:rPr>
              <w:t>post</w:t>
            </w:r>
            <w:r w:rsidRPr="004762FD">
              <w:rPr>
                <w:bCs/>
                <w:lang w:val="uk-UA"/>
              </w:rPr>
              <w:t xml:space="preserve"> </w:t>
            </w:r>
            <w:r w:rsidRPr="004762FD">
              <w:rPr>
                <w:bCs/>
                <w:lang w:val="en-GB"/>
              </w:rPr>
              <w:t>mortem</w:t>
            </w:r>
            <w:r w:rsidRPr="004762FD">
              <w:rPr>
                <w:bCs/>
                <w:lang w:val="uk-UA"/>
              </w:rPr>
              <w:t xml:space="preserve"> </w:t>
            </w:r>
            <w:r w:rsidRPr="004762FD">
              <w:rPr>
                <w:bCs/>
                <w:lang w:val="en-GB"/>
              </w:rPr>
              <w:t>inspections</w:t>
            </w:r>
            <w:r w:rsidRPr="004762FD">
              <w:rPr>
                <w:bCs/>
                <w:lang w:val="uk-UA"/>
              </w:rPr>
              <w:t xml:space="preserve">; </w:t>
            </w:r>
            <w:r w:rsidRPr="004762FD">
              <w:rPr>
                <w:bCs/>
                <w:lang w:val="en-GB"/>
              </w:rPr>
              <w:t>had</w:t>
            </w:r>
            <w:r w:rsidRPr="004762FD">
              <w:rPr>
                <w:bCs/>
                <w:lang w:val="uk-UA"/>
              </w:rPr>
              <w:t xml:space="preserve"> </w:t>
            </w:r>
            <w:r w:rsidRPr="004762FD">
              <w:rPr>
                <w:bCs/>
                <w:lang w:val="en-GB"/>
              </w:rPr>
              <w:t>not</w:t>
            </w:r>
            <w:r w:rsidRPr="004762FD">
              <w:rPr>
                <w:bCs/>
                <w:lang w:val="uk-UA"/>
              </w:rPr>
              <w:t xml:space="preserve"> </w:t>
            </w:r>
            <w:r w:rsidRPr="004762FD">
              <w:rPr>
                <w:bCs/>
                <w:lang w:val="en-GB"/>
              </w:rPr>
              <w:t>been</w:t>
            </w:r>
            <w:r w:rsidRPr="004762FD">
              <w:rPr>
                <w:bCs/>
                <w:lang w:val="uk-UA"/>
              </w:rPr>
              <w:t xml:space="preserve"> </w:t>
            </w:r>
            <w:r w:rsidRPr="004762FD">
              <w:rPr>
                <w:bCs/>
                <w:lang w:val="en-GB"/>
              </w:rPr>
              <w:t>slaughtered</w:t>
            </w:r>
            <w:r w:rsidRPr="004762FD">
              <w:rPr>
                <w:bCs/>
                <w:lang w:val="uk-UA"/>
              </w:rPr>
              <w:t xml:space="preserve"> </w:t>
            </w:r>
            <w:r w:rsidRPr="004762FD">
              <w:rPr>
                <w:bCs/>
                <w:lang w:val="en-GB"/>
              </w:rPr>
              <w:t>after</w:t>
            </w:r>
            <w:r w:rsidRPr="004762FD">
              <w:rPr>
                <w:bCs/>
                <w:lang w:val="uk-UA"/>
              </w:rPr>
              <w:t xml:space="preserve"> </w:t>
            </w:r>
            <w:r w:rsidRPr="004762FD">
              <w:rPr>
                <w:bCs/>
                <w:lang w:val="en-GB"/>
              </w:rPr>
              <w:t>stunning</w:t>
            </w:r>
            <w:r w:rsidRPr="004762FD">
              <w:rPr>
                <w:bCs/>
                <w:lang w:val="uk-UA"/>
              </w:rPr>
              <w:t xml:space="preserve"> </w:t>
            </w:r>
            <w:r w:rsidRPr="004762FD">
              <w:rPr>
                <w:bCs/>
                <w:lang w:val="en-GB"/>
              </w:rPr>
              <w:t>by</w:t>
            </w:r>
            <w:r w:rsidRPr="004762FD">
              <w:rPr>
                <w:bCs/>
                <w:lang w:val="uk-UA"/>
              </w:rPr>
              <w:t xml:space="preserve"> </w:t>
            </w:r>
            <w:r w:rsidRPr="004762FD">
              <w:rPr>
                <w:bCs/>
                <w:lang w:val="en-GB"/>
              </w:rPr>
              <w:t>laceration</w:t>
            </w:r>
            <w:r w:rsidRPr="004762FD">
              <w:rPr>
                <w:bCs/>
                <w:lang w:val="uk-UA"/>
              </w:rPr>
              <w:t xml:space="preserve"> </w:t>
            </w:r>
            <w:r w:rsidRPr="004762FD">
              <w:rPr>
                <w:bCs/>
                <w:lang w:val="en-GB"/>
              </w:rPr>
              <w:t>of</w:t>
            </w:r>
            <w:r w:rsidRPr="004762FD">
              <w:rPr>
                <w:bCs/>
                <w:lang w:val="uk-UA"/>
              </w:rPr>
              <w:t xml:space="preserve"> </w:t>
            </w:r>
            <w:r w:rsidRPr="004762FD">
              <w:rPr>
                <w:bCs/>
                <w:lang w:val="en-GB"/>
              </w:rPr>
              <w:t>central</w:t>
            </w:r>
            <w:r w:rsidRPr="004762FD">
              <w:rPr>
                <w:bCs/>
                <w:lang w:val="uk-UA"/>
              </w:rPr>
              <w:t xml:space="preserve"> </w:t>
            </w:r>
            <w:r w:rsidRPr="004762FD">
              <w:rPr>
                <w:bCs/>
                <w:lang w:val="en-GB"/>
              </w:rPr>
              <w:t>nervous</w:t>
            </w:r>
            <w:r w:rsidRPr="004762FD">
              <w:rPr>
                <w:bCs/>
                <w:lang w:val="uk-UA"/>
              </w:rPr>
              <w:t xml:space="preserve"> </w:t>
            </w:r>
            <w:r w:rsidRPr="004762FD">
              <w:rPr>
                <w:bCs/>
                <w:lang w:val="en-GB"/>
              </w:rPr>
              <w:t>tissue</w:t>
            </w:r>
            <w:r w:rsidRPr="004762FD">
              <w:rPr>
                <w:bCs/>
                <w:lang w:val="uk-UA"/>
              </w:rPr>
              <w:t xml:space="preserve"> </w:t>
            </w:r>
            <w:r w:rsidRPr="004762FD">
              <w:rPr>
                <w:bCs/>
                <w:lang w:val="en-GB"/>
              </w:rPr>
              <w:t>by</w:t>
            </w:r>
            <w:r w:rsidRPr="004762FD">
              <w:rPr>
                <w:bCs/>
                <w:lang w:val="uk-UA"/>
              </w:rPr>
              <w:t xml:space="preserve"> </w:t>
            </w:r>
            <w:r w:rsidRPr="004762FD">
              <w:rPr>
                <w:bCs/>
                <w:lang w:val="en-GB"/>
              </w:rPr>
              <w:t>means</w:t>
            </w:r>
            <w:r w:rsidRPr="004762FD">
              <w:rPr>
                <w:bCs/>
                <w:lang w:val="uk-UA"/>
              </w:rPr>
              <w:t xml:space="preserve"> </w:t>
            </w:r>
            <w:r w:rsidRPr="004762FD">
              <w:rPr>
                <w:bCs/>
                <w:lang w:val="en-GB"/>
              </w:rPr>
              <w:t>of</w:t>
            </w:r>
            <w:r w:rsidRPr="004762FD">
              <w:rPr>
                <w:bCs/>
                <w:lang w:val="uk-UA"/>
              </w:rPr>
              <w:t xml:space="preserve"> </w:t>
            </w:r>
            <w:r w:rsidRPr="004762FD">
              <w:rPr>
                <w:bCs/>
                <w:lang w:val="en-GB"/>
              </w:rPr>
              <w:t>an</w:t>
            </w:r>
            <w:r w:rsidRPr="004762FD">
              <w:rPr>
                <w:bCs/>
                <w:lang w:val="uk-UA"/>
              </w:rPr>
              <w:t xml:space="preserve"> </w:t>
            </w:r>
            <w:r w:rsidRPr="004762FD">
              <w:rPr>
                <w:bCs/>
                <w:lang w:val="en-GB"/>
              </w:rPr>
              <w:t>elongated</w:t>
            </w:r>
            <w:r w:rsidRPr="004762FD">
              <w:rPr>
                <w:bCs/>
                <w:lang w:val="uk-UA"/>
              </w:rPr>
              <w:t xml:space="preserve"> </w:t>
            </w:r>
            <w:r w:rsidRPr="004762FD">
              <w:rPr>
                <w:bCs/>
                <w:lang w:val="en-GB"/>
              </w:rPr>
              <w:t>rod</w:t>
            </w:r>
            <w:r w:rsidRPr="004762FD">
              <w:rPr>
                <w:bCs/>
                <w:lang w:val="uk-UA"/>
              </w:rPr>
              <w:t>-</w:t>
            </w:r>
            <w:r w:rsidRPr="004762FD">
              <w:rPr>
                <w:bCs/>
                <w:lang w:val="en-GB"/>
              </w:rPr>
              <w:t>shaped</w:t>
            </w:r>
            <w:r w:rsidRPr="004762FD">
              <w:rPr>
                <w:bCs/>
                <w:lang w:val="uk-UA"/>
              </w:rPr>
              <w:t xml:space="preserve"> </w:t>
            </w:r>
            <w:r w:rsidRPr="004762FD">
              <w:rPr>
                <w:bCs/>
                <w:lang w:val="en-GB"/>
              </w:rPr>
              <w:t>instrument</w:t>
            </w:r>
            <w:r w:rsidRPr="004762FD">
              <w:rPr>
                <w:bCs/>
                <w:lang w:val="uk-UA"/>
              </w:rPr>
              <w:t xml:space="preserve"> </w:t>
            </w:r>
            <w:r w:rsidRPr="004762FD">
              <w:rPr>
                <w:bCs/>
                <w:lang w:val="en-GB"/>
              </w:rPr>
              <w:t>introduced</w:t>
            </w:r>
            <w:r w:rsidRPr="004762FD">
              <w:rPr>
                <w:bCs/>
                <w:lang w:val="uk-UA"/>
              </w:rPr>
              <w:t xml:space="preserve"> </w:t>
            </w:r>
            <w:r w:rsidRPr="004762FD">
              <w:rPr>
                <w:bCs/>
                <w:lang w:val="en-GB"/>
              </w:rPr>
              <w:t>into</w:t>
            </w:r>
            <w:r w:rsidRPr="004762FD">
              <w:rPr>
                <w:bCs/>
                <w:lang w:val="uk-UA"/>
              </w:rPr>
              <w:t xml:space="preserve"> </w:t>
            </w:r>
            <w:r w:rsidRPr="004762FD">
              <w:rPr>
                <w:bCs/>
                <w:lang w:val="en-GB"/>
              </w:rPr>
              <w:t>the</w:t>
            </w:r>
            <w:r w:rsidRPr="004762FD">
              <w:rPr>
                <w:bCs/>
                <w:lang w:val="uk-UA"/>
              </w:rPr>
              <w:t xml:space="preserve"> </w:t>
            </w:r>
          </w:p>
        </w:tc>
      </w:tr>
      <w:tr w:rsidR="00FF7B06" w:rsidRPr="00273D6B" w:rsidTr="006377AB">
        <w:trPr>
          <w:gridBefore w:val="1"/>
          <w:wBefore w:w="425" w:type="dxa"/>
          <w:trHeight w:val="46"/>
        </w:trPr>
        <w:tc>
          <w:tcPr>
            <w:tcW w:w="709" w:type="dxa"/>
            <w:tcBorders>
              <w:top w:val="nil"/>
              <w:left w:val="single" w:sz="4" w:space="0" w:color="auto"/>
              <w:bottom w:val="nil"/>
              <w:right w:val="nil"/>
            </w:tcBorders>
          </w:tcPr>
          <w:p w:rsidR="00FF7B06" w:rsidRPr="00273D6B" w:rsidRDefault="00FF7B06" w:rsidP="00EA5869">
            <w:pPr>
              <w:rPr>
                <w:b/>
                <w:lang w:val="uk-UA"/>
              </w:rPr>
            </w:pPr>
          </w:p>
        </w:tc>
        <w:tc>
          <w:tcPr>
            <w:tcW w:w="852" w:type="dxa"/>
            <w:tcBorders>
              <w:top w:val="nil"/>
              <w:left w:val="nil"/>
              <w:bottom w:val="nil"/>
              <w:right w:val="nil"/>
            </w:tcBorders>
          </w:tcPr>
          <w:p w:rsidR="00FF7B06" w:rsidRPr="004762FD" w:rsidRDefault="00FF7B06" w:rsidP="00EA5869">
            <w:pPr>
              <w:jc w:val="both"/>
              <w:rPr>
                <w:b/>
                <w:lang w:val="uk-UA"/>
              </w:rPr>
            </w:pPr>
          </w:p>
        </w:tc>
        <w:tc>
          <w:tcPr>
            <w:tcW w:w="1275" w:type="dxa"/>
            <w:gridSpan w:val="2"/>
            <w:tcBorders>
              <w:top w:val="nil"/>
              <w:left w:val="nil"/>
              <w:bottom w:val="nil"/>
              <w:right w:val="nil"/>
            </w:tcBorders>
          </w:tcPr>
          <w:p w:rsidR="00FF7B06" w:rsidRPr="004762FD" w:rsidRDefault="00FF7B06" w:rsidP="00EA5869">
            <w:pPr>
              <w:jc w:val="both"/>
              <w:rPr>
                <w:b/>
                <w:lang w:val="uk-UA"/>
              </w:rPr>
            </w:pPr>
          </w:p>
        </w:tc>
        <w:tc>
          <w:tcPr>
            <w:tcW w:w="567" w:type="dxa"/>
            <w:tcBorders>
              <w:top w:val="nil"/>
              <w:left w:val="nil"/>
              <w:bottom w:val="nil"/>
              <w:right w:val="nil"/>
            </w:tcBorders>
          </w:tcPr>
          <w:p w:rsidR="00FF7B06" w:rsidRPr="004762FD" w:rsidRDefault="00FF7B06" w:rsidP="00EA5869">
            <w:pPr>
              <w:pBdr>
                <w:right w:val="single" w:sz="4" w:space="4" w:color="auto"/>
              </w:pBdr>
              <w:jc w:val="both"/>
              <w:rPr>
                <w:b/>
                <w:lang w:val="uk-UA"/>
              </w:rPr>
            </w:pPr>
          </w:p>
        </w:tc>
        <w:tc>
          <w:tcPr>
            <w:tcW w:w="6946" w:type="dxa"/>
            <w:gridSpan w:val="11"/>
            <w:tcBorders>
              <w:top w:val="nil"/>
              <w:left w:val="nil"/>
              <w:bottom w:val="nil"/>
              <w:right w:val="single" w:sz="4" w:space="0" w:color="auto"/>
            </w:tcBorders>
          </w:tcPr>
          <w:p w:rsidR="00FF7B06" w:rsidRPr="004762FD" w:rsidRDefault="00FF7B06" w:rsidP="00D560ED">
            <w:pPr>
              <w:pBdr>
                <w:right w:val="single" w:sz="4" w:space="4" w:color="auto"/>
              </w:pBdr>
              <w:jc w:val="both"/>
              <w:rPr>
                <w:bCs/>
                <w:lang w:val="el-GR"/>
              </w:rPr>
            </w:pPr>
            <w:r w:rsidRPr="004762FD">
              <w:rPr>
                <w:bCs/>
                <w:lang w:val="en-GB"/>
              </w:rPr>
              <w:t>cranial</w:t>
            </w:r>
            <w:r w:rsidRPr="004762FD">
              <w:rPr>
                <w:bCs/>
                <w:lang w:val="uk-UA"/>
              </w:rPr>
              <w:t xml:space="preserve"> </w:t>
            </w:r>
            <w:r w:rsidRPr="004762FD">
              <w:rPr>
                <w:bCs/>
                <w:lang w:val="en-GB"/>
              </w:rPr>
              <w:t>cavity</w:t>
            </w:r>
            <w:r w:rsidRPr="004762FD">
              <w:rPr>
                <w:bCs/>
                <w:lang w:val="uk-UA"/>
              </w:rPr>
              <w:t xml:space="preserve">, </w:t>
            </w:r>
            <w:r w:rsidRPr="004762FD">
              <w:rPr>
                <w:bCs/>
                <w:lang w:val="en-GB"/>
              </w:rPr>
              <w:t>or</w:t>
            </w:r>
            <w:r w:rsidRPr="004762FD">
              <w:rPr>
                <w:bCs/>
                <w:lang w:val="uk-UA"/>
              </w:rPr>
              <w:t xml:space="preserve"> </w:t>
            </w:r>
            <w:r w:rsidRPr="004762FD">
              <w:rPr>
                <w:bCs/>
                <w:lang w:val="en-GB"/>
              </w:rPr>
              <w:t>by</w:t>
            </w:r>
            <w:r w:rsidRPr="004762FD">
              <w:rPr>
                <w:bCs/>
                <w:lang w:val="uk-UA"/>
              </w:rPr>
              <w:t xml:space="preserve"> </w:t>
            </w:r>
            <w:r w:rsidRPr="004762FD">
              <w:rPr>
                <w:bCs/>
                <w:lang w:val="en-GB"/>
              </w:rPr>
              <w:t>means</w:t>
            </w:r>
            <w:r w:rsidRPr="004762FD">
              <w:rPr>
                <w:bCs/>
                <w:lang w:val="uk-UA"/>
              </w:rPr>
              <w:t xml:space="preserve"> </w:t>
            </w:r>
            <w:r w:rsidRPr="004762FD">
              <w:rPr>
                <w:bCs/>
                <w:lang w:val="en-GB"/>
              </w:rPr>
              <w:t>of</w:t>
            </w:r>
            <w:r w:rsidRPr="004762FD">
              <w:rPr>
                <w:bCs/>
                <w:lang w:val="uk-UA"/>
              </w:rPr>
              <w:t xml:space="preserve"> </w:t>
            </w:r>
            <w:r w:rsidRPr="004762FD">
              <w:rPr>
                <w:bCs/>
                <w:lang w:val="en-GB"/>
              </w:rPr>
              <w:t>gas</w:t>
            </w:r>
            <w:r w:rsidRPr="004762FD">
              <w:rPr>
                <w:bCs/>
                <w:lang w:val="uk-UA"/>
              </w:rPr>
              <w:t xml:space="preserve"> </w:t>
            </w:r>
            <w:r w:rsidRPr="004762FD">
              <w:rPr>
                <w:bCs/>
                <w:lang w:val="en-GB"/>
              </w:rPr>
              <w:t>injected</w:t>
            </w:r>
            <w:r w:rsidRPr="004762FD">
              <w:rPr>
                <w:bCs/>
                <w:lang w:val="uk-UA"/>
              </w:rPr>
              <w:t xml:space="preserve"> </w:t>
            </w:r>
            <w:r w:rsidRPr="004762FD">
              <w:rPr>
                <w:bCs/>
                <w:lang w:val="en-GB"/>
              </w:rPr>
              <w:t>into</w:t>
            </w:r>
            <w:r w:rsidRPr="004762FD">
              <w:rPr>
                <w:bCs/>
                <w:lang w:val="uk-UA"/>
              </w:rPr>
              <w:t xml:space="preserve"> </w:t>
            </w:r>
            <w:r w:rsidRPr="004762FD">
              <w:rPr>
                <w:bCs/>
                <w:lang w:val="en-GB"/>
              </w:rPr>
              <w:t>the</w:t>
            </w:r>
            <w:r w:rsidRPr="004762FD">
              <w:rPr>
                <w:bCs/>
                <w:lang w:val="uk-UA"/>
              </w:rPr>
              <w:t xml:space="preserve"> </w:t>
            </w:r>
            <w:r w:rsidRPr="004762FD">
              <w:rPr>
                <w:bCs/>
                <w:lang w:val="en-GB"/>
              </w:rPr>
              <w:t>cranial</w:t>
            </w:r>
            <w:r w:rsidRPr="004762FD">
              <w:rPr>
                <w:bCs/>
                <w:lang w:val="uk-UA"/>
              </w:rPr>
              <w:t xml:space="preserve"> </w:t>
            </w:r>
            <w:r w:rsidRPr="004762FD">
              <w:rPr>
                <w:bCs/>
                <w:lang w:val="en-GB"/>
              </w:rPr>
              <w:t>cavity</w:t>
            </w:r>
            <w:r w:rsidRPr="004762FD">
              <w:rPr>
                <w:bCs/>
                <w:lang w:val="uk-UA"/>
              </w:rPr>
              <w:t>;</w:t>
            </w:r>
            <w:r w:rsidR="00811E5C" w:rsidRPr="004762FD">
              <w:rPr>
                <w:bCs/>
                <w:lang w:val="el-GR"/>
              </w:rPr>
              <w:t>/</w:t>
            </w:r>
            <w:r w:rsidR="00811E5C" w:rsidRPr="004762FD">
              <w:rPr>
                <w:rStyle w:val="rynqvb"/>
              </w:rPr>
              <w:t xml:space="preserve"> </w:t>
            </w:r>
            <w:r w:rsidR="00F1255C" w:rsidRPr="004762FD">
              <w:rPr>
                <w:rStyle w:val="rynqvb"/>
                <w:lang w:val="el-GR"/>
              </w:rPr>
              <w:t xml:space="preserve">Τα </w:t>
            </w:r>
            <w:r w:rsidR="00811E5C" w:rsidRPr="004762FD">
              <w:rPr>
                <w:rStyle w:val="rynqvb"/>
              </w:rPr>
              <w:t xml:space="preserve">βοοειδή, αιγοπρόβατα από τα οποία προέρχονταν τα προϊόντα: δεν τρέφονταν με κρεατοστεάλευρα ή </w:t>
            </w:r>
            <w:r w:rsidR="00F1255C" w:rsidRPr="004762FD">
              <w:rPr>
                <w:rStyle w:val="rynqvb"/>
                <w:lang w:val="el-GR"/>
              </w:rPr>
              <w:t>λίπη</w:t>
            </w:r>
            <w:r w:rsidR="00811E5C" w:rsidRPr="004762FD">
              <w:rPr>
                <w:rStyle w:val="rynqvb"/>
              </w:rPr>
              <w:t xml:space="preserve"> που προέρχονται από μηρυκαστικά σύμφωνα με τον Κώδικα Υγείας χερσαίων ζώων του </w:t>
            </w:r>
            <w:r w:rsidR="00811E5C" w:rsidRPr="004762FD">
              <w:rPr>
                <w:rStyle w:val="rynqvb"/>
                <w:lang w:val="el-GR"/>
              </w:rPr>
              <w:t>ΠΟΥ</w:t>
            </w:r>
            <w:r w:rsidR="00F1255C" w:rsidRPr="004762FD">
              <w:rPr>
                <w:rStyle w:val="rynqvb"/>
                <w:lang w:val="el-GR"/>
              </w:rPr>
              <w:t>Ζ</w:t>
            </w:r>
            <w:r w:rsidR="00811E5C" w:rsidRPr="004762FD">
              <w:rPr>
                <w:rStyle w:val="hwtze"/>
              </w:rPr>
              <w:t xml:space="preserve"> </w:t>
            </w:r>
            <w:r w:rsidR="00811E5C" w:rsidRPr="004762FD">
              <w:rPr>
                <w:rStyle w:val="rynqvb"/>
              </w:rPr>
              <w:t>είχε υποβληθεί σε επιθεωρήσεις προ και μετά τη σφαγή·</w:t>
            </w:r>
            <w:r w:rsidR="00811E5C" w:rsidRPr="004762FD">
              <w:rPr>
                <w:rStyle w:val="hwtze"/>
              </w:rPr>
              <w:t xml:space="preserve"> </w:t>
            </w:r>
            <w:r w:rsidR="00811E5C" w:rsidRPr="004762FD">
              <w:rPr>
                <w:rStyle w:val="rynqvb"/>
              </w:rPr>
              <w:t>δεν είχ</w:t>
            </w:r>
            <w:r w:rsidR="00F1255C" w:rsidRPr="004762FD">
              <w:rPr>
                <w:rStyle w:val="rynqvb"/>
                <w:lang w:val="el-GR"/>
              </w:rPr>
              <w:t>αν</w:t>
            </w:r>
            <w:r w:rsidR="00811E5C" w:rsidRPr="004762FD">
              <w:rPr>
                <w:rStyle w:val="rynqvb"/>
              </w:rPr>
              <w:t xml:space="preserve"> σφαγεί μετά από αναισθητοποίηση με ρήξη του κεντρικού νευρικού ιστού με τη βοήθεια ενός επιμήκους οργάνου σε σχήμα ράβδου που εισήχθη στο κρανιακή κοιλότητα ή μέσω αερίου που εγχέεται στην κρανιακή κοιλότητα·</w:t>
            </w:r>
            <w:r w:rsidR="00811E5C" w:rsidRPr="004762FD">
              <w:rPr>
                <w:bCs/>
                <w:lang w:val="uk-UA"/>
              </w:rPr>
              <w:t>;</w:t>
            </w:r>
          </w:p>
          <w:p w:rsidR="00FF7B06" w:rsidRPr="004762FD" w:rsidRDefault="00FF7B06" w:rsidP="00D560ED">
            <w:pPr>
              <w:pBdr>
                <w:right w:val="single" w:sz="4" w:space="4" w:color="auto"/>
              </w:pBdr>
              <w:jc w:val="both"/>
              <w:rPr>
                <w:b/>
                <w:lang w:val="uk-UA"/>
              </w:rPr>
            </w:pPr>
          </w:p>
        </w:tc>
      </w:tr>
      <w:tr w:rsidR="00FF7B06" w:rsidRPr="00273D6B" w:rsidTr="006377AB">
        <w:trPr>
          <w:gridBefore w:val="1"/>
          <w:wBefore w:w="425" w:type="dxa"/>
          <w:trHeight w:val="46"/>
        </w:trPr>
        <w:tc>
          <w:tcPr>
            <w:tcW w:w="709" w:type="dxa"/>
            <w:tcBorders>
              <w:top w:val="nil"/>
              <w:left w:val="single" w:sz="4" w:space="0" w:color="auto"/>
              <w:bottom w:val="nil"/>
              <w:right w:val="nil"/>
            </w:tcBorders>
          </w:tcPr>
          <w:p w:rsidR="00FF7B06" w:rsidRPr="00273D6B" w:rsidRDefault="00FF7B06" w:rsidP="00EA5869">
            <w:pPr>
              <w:rPr>
                <w:b/>
                <w:lang w:val="uk-UA"/>
              </w:rPr>
            </w:pPr>
          </w:p>
        </w:tc>
        <w:tc>
          <w:tcPr>
            <w:tcW w:w="852" w:type="dxa"/>
            <w:tcBorders>
              <w:top w:val="nil"/>
              <w:left w:val="nil"/>
              <w:bottom w:val="nil"/>
              <w:right w:val="nil"/>
            </w:tcBorders>
          </w:tcPr>
          <w:p w:rsidR="00FF7B06" w:rsidRPr="004762FD" w:rsidRDefault="00FF7B06" w:rsidP="00EA5869">
            <w:pPr>
              <w:jc w:val="both"/>
              <w:rPr>
                <w:b/>
                <w:lang w:val="uk-UA"/>
              </w:rPr>
            </w:pPr>
          </w:p>
        </w:tc>
        <w:tc>
          <w:tcPr>
            <w:tcW w:w="1275" w:type="dxa"/>
            <w:gridSpan w:val="2"/>
            <w:tcBorders>
              <w:top w:val="nil"/>
              <w:left w:val="nil"/>
              <w:bottom w:val="nil"/>
              <w:right w:val="nil"/>
            </w:tcBorders>
          </w:tcPr>
          <w:p w:rsidR="00FF7B06" w:rsidRPr="004762FD" w:rsidRDefault="00FF7B06" w:rsidP="00EA5869">
            <w:pPr>
              <w:jc w:val="both"/>
              <w:rPr>
                <w:b/>
                <w:lang w:val="uk-UA"/>
              </w:rPr>
            </w:pPr>
          </w:p>
        </w:tc>
        <w:tc>
          <w:tcPr>
            <w:tcW w:w="567" w:type="dxa"/>
            <w:tcBorders>
              <w:top w:val="nil"/>
              <w:left w:val="nil"/>
              <w:bottom w:val="nil"/>
              <w:right w:val="nil"/>
            </w:tcBorders>
          </w:tcPr>
          <w:p w:rsidR="00FF7B06" w:rsidRPr="004762FD" w:rsidRDefault="00FF7B06" w:rsidP="00EA5869">
            <w:pPr>
              <w:pBdr>
                <w:right w:val="single" w:sz="4" w:space="4" w:color="auto"/>
              </w:pBdr>
              <w:jc w:val="both"/>
              <w:rPr>
                <w:b/>
                <w:lang w:val="uk-UA"/>
              </w:rPr>
            </w:pPr>
          </w:p>
        </w:tc>
        <w:tc>
          <w:tcPr>
            <w:tcW w:w="6946" w:type="dxa"/>
            <w:gridSpan w:val="11"/>
            <w:vMerge w:val="restart"/>
            <w:tcBorders>
              <w:top w:val="nil"/>
              <w:left w:val="nil"/>
              <w:bottom w:val="nil"/>
              <w:right w:val="single" w:sz="4" w:space="0" w:color="auto"/>
            </w:tcBorders>
          </w:tcPr>
          <w:p w:rsidR="00FF7B06" w:rsidRPr="004762FD" w:rsidRDefault="00FF7B06" w:rsidP="00FF7B06">
            <w:pPr>
              <w:pBdr>
                <w:right w:val="single" w:sz="4" w:space="4" w:color="auto"/>
              </w:pBdr>
              <w:jc w:val="both"/>
              <w:rPr>
                <w:b/>
                <w:lang w:val="uk-UA"/>
              </w:rPr>
            </w:pPr>
            <w:r w:rsidRPr="004762FD">
              <w:rPr>
                <w:b/>
                <w:lang w:val="uk-UA"/>
              </w:rPr>
              <w:t xml:space="preserve">продукти не містять та не отримані з ризикового матеріалу, нервових і лімфатичних тканин, оголених під час відділення м’яса від кісток, та м’яса механічного обвалювання (ММО), отриманого із кісток ВРХ, овець або кіз. Зазначена вимога не </w:t>
            </w:r>
          </w:p>
          <w:p w:rsidR="00FF7B06" w:rsidRPr="004762FD" w:rsidRDefault="00FF7B06" w:rsidP="00D560ED">
            <w:pPr>
              <w:pBdr>
                <w:right w:val="single" w:sz="4" w:space="4" w:color="auto"/>
              </w:pBdr>
              <w:jc w:val="both"/>
              <w:rPr>
                <w:bCs/>
                <w:lang w:val="el-GR"/>
              </w:rPr>
            </w:pPr>
            <w:r w:rsidRPr="004762FD">
              <w:rPr>
                <w:b/>
                <w:lang w:val="uk-UA"/>
              </w:rPr>
              <w:t>поширюється на туші, напівтуші або напівтуші, розрізані не більш ніж на три цілі шматки та четвертини, отримані з ВРХ, які можуть містити хребетний стовп, включаючи дорзальний корінцевий ганглій/</w:t>
            </w:r>
            <w:r w:rsidRPr="004762FD">
              <w:rPr>
                <w:bCs/>
                <w:lang w:val="en-GB"/>
              </w:rPr>
              <w:t>products</w:t>
            </w:r>
            <w:r w:rsidRPr="004762FD">
              <w:rPr>
                <w:bCs/>
                <w:lang w:val="uk-UA"/>
              </w:rPr>
              <w:t xml:space="preserve">  </w:t>
            </w:r>
            <w:r w:rsidRPr="004762FD">
              <w:rPr>
                <w:bCs/>
                <w:lang w:val="en-GB"/>
              </w:rPr>
              <w:t>do</w:t>
            </w:r>
            <w:r w:rsidRPr="004762FD">
              <w:rPr>
                <w:bCs/>
                <w:lang w:val="uk-UA"/>
              </w:rPr>
              <w:t xml:space="preserve"> </w:t>
            </w:r>
            <w:r w:rsidRPr="004762FD">
              <w:rPr>
                <w:bCs/>
                <w:lang w:val="en-GB"/>
              </w:rPr>
              <w:t>not</w:t>
            </w:r>
            <w:r w:rsidRPr="004762FD">
              <w:rPr>
                <w:bCs/>
                <w:lang w:val="uk-UA"/>
              </w:rPr>
              <w:t xml:space="preserve"> </w:t>
            </w:r>
            <w:r w:rsidRPr="004762FD">
              <w:rPr>
                <w:bCs/>
                <w:lang w:val="en-GB"/>
              </w:rPr>
              <w:t>contain</w:t>
            </w:r>
            <w:r w:rsidRPr="004762FD">
              <w:rPr>
                <w:bCs/>
                <w:lang w:val="uk-UA"/>
              </w:rPr>
              <w:t xml:space="preserve"> </w:t>
            </w:r>
            <w:r w:rsidRPr="004762FD">
              <w:rPr>
                <w:bCs/>
                <w:lang w:val="en-GB"/>
              </w:rPr>
              <w:t>and</w:t>
            </w:r>
            <w:r w:rsidRPr="004762FD">
              <w:rPr>
                <w:bCs/>
                <w:lang w:val="uk-UA"/>
              </w:rPr>
              <w:t xml:space="preserve"> </w:t>
            </w:r>
            <w:r w:rsidRPr="004762FD">
              <w:rPr>
                <w:bCs/>
                <w:lang w:val="en-GB"/>
              </w:rPr>
              <w:t>are</w:t>
            </w:r>
            <w:r w:rsidRPr="004762FD">
              <w:rPr>
                <w:bCs/>
                <w:lang w:val="uk-UA"/>
              </w:rPr>
              <w:t xml:space="preserve"> </w:t>
            </w:r>
            <w:r w:rsidRPr="004762FD">
              <w:rPr>
                <w:bCs/>
                <w:lang w:val="en-GB"/>
              </w:rPr>
              <w:t>not</w:t>
            </w:r>
            <w:r w:rsidRPr="004762FD">
              <w:rPr>
                <w:bCs/>
                <w:lang w:val="uk-UA"/>
              </w:rPr>
              <w:t xml:space="preserve"> </w:t>
            </w:r>
            <w:r w:rsidRPr="004762FD">
              <w:rPr>
                <w:bCs/>
                <w:lang w:val="en-GB"/>
              </w:rPr>
              <w:t>derived</w:t>
            </w:r>
            <w:r w:rsidRPr="004762FD">
              <w:rPr>
                <w:bCs/>
                <w:lang w:val="uk-UA"/>
              </w:rPr>
              <w:t xml:space="preserve"> </w:t>
            </w:r>
            <w:r w:rsidRPr="004762FD">
              <w:rPr>
                <w:bCs/>
                <w:lang w:val="en-GB"/>
              </w:rPr>
              <w:t>from</w:t>
            </w:r>
            <w:r w:rsidRPr="004762FD">
              <w:rPr>
                <w:bCs/>
                <w:lang w:val="uk-UA"/>
              </w:rPr>
              <w:t xml:space="preserve"> </w:t>
            </w:r>
            <w:r w:rsidRPr="004762FD">
              <w:rPr>
                <w:bCs/>
                <w:lang w:val="en-GB"/>
              </w:rPr>
              <w:t>specified</w:t>
            </w:r>
            <w:r w:rsidRPr="004762FD">
              <w:rPr>
                <w:bCs/>
                <w:lang w:val="uk-UA"/>
              </w:rPr>
              <w:t xml:space="preserve"> </w:t>
            </w:r>
            <w:r w:rsidRPr="004762FD">
              <w:rPr>
                <w:bCs/>
                <w:lang w:val="en-GB"/>
              </w:rPr>
              <w:t>risk</w:t>
            </w:r>
            <w:r w:rsidRPr="004762FD">
              <w:rPr>
                <w:bCs/>
                <w:lang w:val="uk-UA"/>
              </w:rPr>
              <w:t xml:space="preserve"> </w:t>
            </w:r>
            <w:r w:rsidRPr="004762FD">
              <w:rPr>
                <w:bCs/>
                <w:lang w:val="en-GB"/>
              </w:rPr>
              <w:t>material</w:t>
            </w:r>
            <w:r w:rsidRPr="004762FD">
              <w:rPr>
                <w:bCs/>
                <w:lang w:val="uk-UA"/>
              </w:rPr>
              <w:t xml:space="preserve">, </w:t>
            </w:r>
            <w:r w:rsidRPr="004762FD">
              <w:rPr>
                <w:bCs/>
                <w:lang w:val="en-GB"/>
              </w:rPr>
              <w:t>nervous</w:t>
            </w:r>
            <w:r w:rsidRPr="004762FD">
              <w:rPr>
                <w:bCs/>
                <w:lang w:val="uk-UA"/>
              </w:rPr>
              <w:t xml:space="preserve"> </w:t>
            </w:r>
            <w:r w:rsidRPr="004762FD">
              <w:rPr>
                <w:bCs/>
                <w:lang w:val="en-GB"/>
              </w:rPr>
              <w:t>and</w:t>
            </w:r>
            <w:r w:rsidRPr="004762FD">
              <w:rPr>
                <w:bCs/>
                <w:lang w:val="uk-UA"/>
              </w:rPr>
              <w:t xml:space="preserve"> </w:t>
            </w:r>
            <w:r w:rsidRPr="004762FD">
              <w:rPr>
                <w:bCs/>
                <w:lang w:val="en-GB"/>
              </w:rPr>
              <w:t>lymphatic</w:t>
            </w:r>
            <w:r w:rsidRPr="004762FD">
              <w:rPr>
                <w:bCs/>
                <w:lang w:val="uk-UA"/>
              </w:rPr>
              <w:t xml:space="preserve"> </w:t>
            </w:r>
            <w:r w:rsidRPr="004762FD">
              <w:rPr>
                <w:bCs/>
                <w:lang w:val="en-GB"/>
              </w:rPr>
              <w:t>tissues</w:t>
            </w:r>
            <w:r w:rsidRPr="004762FD">
              <w:rPr>
                <w:bCs/>
                <w:lang w:val="uk-UA"/>
              </w:rPr>
              <w:t xml:space="preserve"> </w:t>
            </w:r>
            <w:r w:rsidRPr="004762FD">
              <w:rPr>
                <w:bCs/>
                <w:lang w:val="en-GB"/>
              </w:rPr>
              <w:t>exposed</w:t>
            </w:r>
            <w:r w:rsidRPr="004762FD">
              <w:rPr>
                <w:bCs/>
                <w:lang w:val="uk-UA"/>
              </w:rPr>
              <w:t xml:space="preserve"> </w:t>
            </w:r>
            <w:r w:rsidRPr="004762FD">
              <w:rPr>
                <w:bCs/>
                <w:lang w:val="en-GB"/>
              </w:rPr>
              <w:t>during</w:t>
            </w:r>
            <w:r w:rsidRPr="004762FD">
              <w:rPr>
                <w:bCs/>
                <w:lang w:val="uk-UA"/>
              </w:rPr>
              <w:t xml:space="preserve"> </w:t>
            </w:r>
            <w:r w:rsidRPr="004762FD">
              <w:rPr>
                <w:bCs/>
                <w:lang w:val="en-GB"/>
              </w:rPr>
              <w:t>the</w:t>
            </w:r>
            <w:r w:rsidRPr="004762FD">
              <w:rPr>
                <w:bCs/>
                <w:lang w:val="uk-UA"/>
              </w:rPr>
              <w:t xml:space="preserve"> </w:t>
            </w:r>
            <w:r w:rsidRPr="004762FD">
              <w:rPr>
                <w:bCs/>
                <w:lang w:val="en-GB"/>
              </w:rPr>
              <w:t>deboning</w:t>
            </w:r>
            <w:r w:rsidRPr="004762FD">
              <w:rPr>
                <w:bCs/>
                <w:lang w:val="uk-UA"/>
              </w:rPr>
              <w:t xml:space="preserve"> </w:t>
            </w:r>
            <w:r w:rsidRPr="004762FD">
              <w:rPr>
                <w:bCs/>
                <w:lang w:val="en-GB"/>
              </w:rPr>
              <w:t>process</w:t>
            </w:r>
            <w:r w:rsidRPr="004762FD">
              <w:rPr>
                <w:bCs/>
                <w:lang w:val="uk-UA"/>
              </w:rPr>
              <w:t xml:space="preserve"> </w:t>
            </w:r>
            <w:r w:rsidRPr="004762FD">
              <w:rPr>
                <w:bCs/>
                <w:lang w:val="en-GB"/>
              </w:rPr>
              <w:t>and</w:t>
            </w:r>
            <w:r w:rsidRPr="004762FD">
              <w:rPr>
                <w:bCs/>
                <w:lang w:val="uk-UA"/>
              </w:rPr>
              <w:t xml:space="preserve"> </w:t>
            </w:r>
            <w:r w:rsidRPr="004762FD">
              <w:rPr>
                <w:bCs/>
                <w:lang w:val="en-GB"/>
              </w:rPr>
              <w:t>mechanically</w:t>
            </w:r>
            <w:r w:rsidRPr="004762FD">
              <w:rPr>
                <w:bCs/>
                <w:lang w:val="uk-UA"/>
              </w:rPr>
              <w:t xml:space="preserve"> </w:t>
            </w:r>
            <w:r w:rsidRPr="004762FD">
              <w:rPr>
                <w:bCs/>
                <w:lang w:val="en-GB"/>
              </w:rPr>
              <w:lastRenderedPageBreak/>
              <w:t>separated</w:t>
            </w:r>
            <w:r w:rsidRPr="004762FD">
              <w:rPr>
                <w:bCs/>
                <w:lang w:val="uk-UA"/>
              </w:rPr>
              <w:t xml:space="preserve"> </w:t>
            </w:r>
            <w:r w:rsidRPr="004762FD">
              <w:rPr>
                <w:bCs/>
                <w:lang w:val="en-GB"/>
              </w:rPr>
              <w:t>meat</w:t>
            </w:r>
            <w:r w:rsidRPr="004762FD">
              <w:rPr>
                <w:bCs/>
                <w:lang w:val="uk-UA"/>
              </w:rPr>
              <w:t xml:space="preserve"> </w:t>
            </w:r>
            <w:r w:rsidRPr="004762FD">
              <w:rPr>
                <w:bCs/>
                <w:lang w:val="en-GB"/>
              </w:rPr>
              <w:t>obtained</w:t>
            </w:r>
            <w:r w:rsidRPr="004762FD">
              <w:rPr>
                <w:bCs/>
                <w:lang w:val="uk-UA"/>
              </w:rPr>
              <w:t xml:space="preserve"> </w:t>
            </w:r>
            <w:r w:rsidRPr="004762FD">
              <w:rPr>
                <w:bCs/>
                <w:lang w:val="en-GB"/>
              </w:rPr>
              <w:t>from</w:t>
            </w:r>
            <w:r w:rsidRPr="004762FD">
              <w:rPr>
                <w:bCs/>
                <w:lang w:val="uk-UA"/>
              </w:rPr>
              <w:t xml:space="preserve"> </w:t>
            </w:r>
            <w:r w:rsidRPr="004762FD">
              <w:rPr>
                <w:bCs/>
                <w:lang w:val="en-GB"/>
              </w:rPr>
              <w:t>bones</w:t>
            </w:r>
            <w:r w:rsidRPr="004762FD">
              <w:rPr>
                <w:bCs/>
                <w:lang w:val="uk-UA"/>
              </w:rPr>
              <w:t xml:space="preserve"> </w:t>
            </w:r>
            <w:r w:rsidRPr="004762FD">
              <w:rPr>
                <w:bCs/>
                <w:lang w:val="en-GB"/>
              </w:rPr>
              <w:t>of</w:t>
            </w:r>
            <w:r w:rsidRPr="004762FD">
              <w:rPr>
                <w:bCs/>
                <w:lang w:val="uk-UA"/>
              </w:rPr>
              <w:t xml:space="preserve"> </w:t>
            </w:r>
            <w:r w:rsidRPr="004762FD">
              <w:rPr>
                <w:bCs/>
                <w:lang w:val="en-GB"/>
              </w:rPr>
              <w:t>bovine</w:t>
            </w:r>
            <w:r w:rsidRPr="004762FD">
              <w:rPr>
                <w:bCs/>
                <w:lang w:val="uk-UA"/>
              </w:rPr>
              <w:t xml:space="preserve">, </w:t>
            </w:r>
            <w:r w:rsidRPr="004762FD">
              <w:rPr>
                <w:bCs/>
                <w:lang w:val="en-GB"/>
              </w:rPr>
              <w:t>ovine</w:t>
            </w:r>
            <w:r w:rsidRPr="004762FD">
              <w:rPr>
                <w:bCs/>
                <w:lang w:val="uk-UA"/>
              </w:rPr>
              <w:t xml:space="preserve"> </w:t>
            </w:r>
            <w:r w:rsidRPr="004762FD">
              <w:rPr>
                <w:bCs/>
                <w:lang w:val="en-GB"/>
              </w:rPr>
              <w:t>or</w:t>
            </w:r>
            <w:r w:rsidRPr="004762FD">
              <w:rPr>
                <w:bCs/>
                <w:lang w:val="uk-UA"/>
              </w:rPr>
              <w:t xml:space="preserve"> </w:t>
            </w:r>
            <w:r w:rsidRPr="004762FD">
              <w:rPr>
                <w:bCs/>
                <w:lang w:val="en-GB"/>
              </w:rPr>
              <w:t>caprine</w:t>
            </w:r>
            <w:r w:rsidRPr="004762FD">
              <w:rPr>
                <w:bCs/>
                <w:lang w:val="uk-UA"/>
              </w:rPr>
              <w:t xml:space="preserve"> </w:t>
            </w:r>
            <w:r w:rsidRPr="004762FD">
              <w:rPr>
                <w:bCs/>
                <w:lang w:val="en-GB"/>
              </w:rPr>
              <w:t>animals</w:t>
            </w:r>
            <w:r w:rsidRPr="004762FD">
              <w:rPr>
                <w:bCs/>
                <w:lang w:val="uk-UA"/>
              </w:rPr>
              <w:t xml:space="preserve">. </w:t>
            </w:r>
            <w:r w:rsidRPr="004762FD">
              <w:rPr>
                <w:bCs/>
                <w:lang w:val="en-GB"/>
              </w:rPr>
              <w:t>This</w:t>
            </w:r>
            <w:r w:rsidRPr="004762FD">
              <w:rPr>
                <w:bCs/>
                <w:lang w:val="uk-UA"/>
              </w:rPr>
              <w:t xml:space="preserve"> </w:t>
            </w:r>
            <w:r w:rsidRPr="004762FD">
              <w:rPr>
                <w:bCs/>
                <w:lang w:val="en-GB"/>
              </w:rPr>
              <w:t>requirement</w:t>
            </w:r>
            <w:r w:rsidRPr="004762FD">
              <w:rPr>
                <w:bCs/>
                <w:lang w:val="uk-UA"/>
              </w:rPr>
              <w:t xml:space="preserve"> </w:t>
            </w:r>
            <w:r w:rsidRPr="004762FD">
              <w:rPr>
                <w:bCs/>
                <w:lang w:val="en-GB"/>
              </w:rPr>
              <w:t>does</w:t>
            </w:r>
            <w:r w:rsidRPr="004762FD">
              <w:rPr>
                <w:bCs/>
                <w:lang w:val="uk-UA"/>
              </w:rPr>
              <w:t xml:space="preserve"> </w:t>
            </w:r>
            <w:r w:rsidRPr="004762FD">
              <w:rPr>
                <w:bCs/>
                <w:lang w:val="en-GB"/>
              </w:rPr>
              <w:t>not</w:t>
            </w:r>
            <w:r w:rsidRPr="004762FD">
              <w:rPr>
                <w:bCs/>
                <w:lang w:val="uk-UA"/>
              </w:rPr>
              <w:t xml:space="preserve"> </w:t>
            </w:r>
            <w:r w:rsidRPr="004762FD">
              <w:rPr>
                <w:bCs/>
                <w:lang w:val="en-GB"/>
              </w:rPr>
              <w:t>apply</w:t>
            </w:r>
            <w:r w:rsidRPr="004762FD">
              <w:rPr>
                <w:bCs/>
                <w:lang w:val="uk-UA"/>
              </w:rPr>
              <w:t xml:space="preserve"> </w:t>
            </w:r>
            <w:r w:rsidRPr="004762FD">
              <w:rPr>
                <w:bCs/>
                <w:lang w:val="en-GB"/>
              </w:rPr>
              <w:t>to</w:t>
            </w:r>
            <w:r w:rsidRPr="004762FD">
              <w:rPr>
                <w:bCs/>
                <w:lang w:val="uk-UA"/>
              </w:rPr>
              <w:t xml:space="preserve"> </w:t>
            </w:r>
            <w:r w:rsidRPr="004762FD">
              <w:rPr>
                <w:bCs/>
                <w:lang w:val="en-GB"/>
              </w:rPr>
              <w:t>bovine</w:t>
            </w:r>
            <w:r w:rsidRPr="004762FD">
              <w:rPr>
                <w:bCs/>
                <w:lang w:val="uk-UA"/>
              </w:rPr>
              <w:t xml:space="preserve"> </w:t>
            </w:r>
            <w:r w:rsidRPr="004762FD">
              <w:rPr>
                <w:bCs/>
                <w:lang w:val="en-GB"/>
              </w:rPr>
              <w:t>carcasses</w:t>
            </w:r>
            <w:r w:rsidRPr="004762FD">
              <w:rPr>
                <w:bCs/>
                <w:lang w:val="uk-UA"/>
              </w:rPr>
              <w:t xml:space="preserve">, </w:t>
            </w:r>
            <w:r w:rsidRPr="004762FD">
              <w:rPr>
                <w:bCs/>
                <w:lang w:val="en-GB"/>
              </w:rPr>
              <w:t>half</w:t>
            </w:r>
            <w:r w:rsidRPr="004762FD">
              <w:rPr>
                <w:bCs/>
                <w:lang w:val="uk-UA"/>
              </w:rPr>
              <w:t xml:space="preserve"> </w:t>
            </w:r>
            <w:r w:rsidRPr="004762FD">
              <w:rPr>
                <w:bCs/>
                <w:lang w:val="en-GB"/>
              </w:rPr>
              <w:t>carcasses</w:t>
            </w:r>
            <w:r w:rsidRPr="004762FD">
              <w:rPr>
                <w:bCs/>
                <w:lang w:val="uk-UA"/>
              </w:rPr>
              <w:t xml:space="preserve"> </w:t>
            </w:r>
            <w:r w:rsidRPr="004762FD">
              <w:rPr>
                <w:bCs/>
                <w:lang w:val="en-GB"/>
              </w:rPr>
              <w:t>or</w:t>
            </w:r>
            <w:r w:rsidRPr="004762FD">
              <w:rPr>
                <w:bCs/>
                <w:lang w:val="uk-UA"/>
              </w:rPr>
              <w:t xml:space="preserve"> </w:t>
            </w:r>
            <w:r w:rsidRPr="004762FD">
              <w:rPr>
                <w:bCs/>
                <w:lang w:val="en-GB"/>
              </w:rPr>
              <w:t>half</w:t>
            </w:r>
            <w:r w:rsidRPr="004762FD">
              <w:rPr>
                <w:bCs/>
                <w:lang w:val="uk-UA"/>
              </w:rPr>
              <w:t xml:space="preserve"> </w:t>
            </w:r>
            <w:r w:rsidRPr="004762FD">
              <w:rPr>
                <w:bCs/>
                <w:lang w:val="en-GB"/>
              </w:rPr>
              <w:t>carcasses</w:t>
            </w:r>
            <w:r w:rsidRPr="004762FD">
              <w:rPr>
                <w:bCs/>
                <w:lang w:val="uk-UA"/>
              </w:rPr>
              <w:t xml:space="preserve"> </w:t>
            </w:r>
            <w:r w:rsidRPr="004762FD">
              <w:rPr>
                <w:bCs/>
                <w:lang w:val="en-GB"/>
              </w:rPr>
              <w:t>cut</w:t>
            </w:r>
            <w:r w:rsidRPr="004762FD">
              <w:rPr>
                <w:bCs/>
                <w:lang w:val="uk-UA"/>
              </w:rPr>
              <w:t xml:space="preserve"> </w:t>
            </w:r>
            <w:r w:rsidRPr="004762FD">
              <w:rPr>
                <w:bCs/>
                <w:lang w:val="en-GB"/>
              </w:rPr>
              <w:t>into</w:t>
            </w:r>
            <w:r w:rsidRPr="004762FD">
              <w:rPr>
                <w:bCs/>
                <w:lang w:val="uk-UA"/>
              </w:rPr>
              <w:t xml:space="preserve"> </w:t>
            </w:r>
            <w:r w:rsidRPr="004762FD">
              <w:rPr>
                <w:bCs/>
                <w:lang w:val="en-GB"/>
              </w:rPr>
              <w:t>no</w:t>
            </w:r>
            <w:r w:rsidRPr="004762FD">
              <w:rPr>
                <w:bCs/>
                <w:lang w:val="uk-UA"/>
              </w:rPr>
              <w:t xml:space="preserve"> </w:t>
            </w:r>
            <w:r w:rsidRPr="004762FD">
              <w:rPr>
                <w:bCs/>
                <w:lang w:val="en-GB"/>
              </w:rPr>
              <w:t>more</w:t>
            </w:r>
            <w:r w:rsidRPr="004762FD">
              <w:rPr>
                <w:bCs/>
                <w:lang w:val="uk-UA"/>
              </w:rPr>
              <w:t xml:space="preserve"> </w:t>
            </w:r>
            <w:r w:rsidRPr="004762FD">
              <w:rPr>
                <w:bCs/>
                <w:lang w:val="en-GB"/>
              </w:rPr>
              <w:t>than</w:t>
            </w:r>
            <w:r w:rsidRPr="004762FD">
              <w:rPr>
                <w:bCs/>
                <w:lang w:val="uk-UA"/>
              </w:rPr>
              <w:t xml:space="preserve"> </w:t>
            </w:r>
            <w:r w:rsidRPr="004762FD">
              <w:rPr>
                <w:bCs/>
                <w:lang w:val="en-GB"/>
              </w:rPr>
              <w:t>three</w:t>
            </w:r>
            <w:r w:rsidRPr="004762FD">
              <w:rPr>
                <w:bCs/>
                <w:lang w:val="uk-UA"/>
              </w:rPr>
              <w:t xml:space="preserve"> </w:t>
            </w:r>
            <w:r w:rsidRPr="004762FD">
              <w:rPr>
                <w:bCs/>
                <w:lang w:val="en-GB"/>
              </w:rPr>
              <w:t>wholesale</w:t>
            </w:r>
            <w:r w:rsidRPr="004762FD">
              <w:rPr>
                <w:bCs/>
                <w:lang w:val="uk-UA"/>
              </w:rPr>
              <w:t xml:space="preserve"> </w:t>
            </w:r>
            <w:r w:rsidRPr="004762FD">
              <w:rPr>
                <w:bCs/>
                <w:lang w:val="en-GB"/>
              </w:rPr>
              <w:t>cuts</w:t>
            </w:r>
            <w:r w:rsidRPr="004762FD">
              <w:rPr>
                <w:bCs/>
                <w:lang w:val="uk-UA"/>
              </w:rPr>
              <w:t xml:space="preserve">, </w:t>
            </w:r>
            <w:r w:rsidRPr="004762FD">
              <w:rPr>
                <w:bCs/>
                <w:lang w:val="en-GB"/>
              </w:rPr>
              <w:t>and</w:t>
            </w:r>
            <w:r w:rsidRPr="004762FD">
              <w:rPr>
                <w:bCs/>
                <w:lang w:val="uk-UA"/>
              </w:rPr>
              <w:t xml:space="preserve"> </w:t>
            </w:r>
            <w:r w:rsidRPr="004762FD">
              <w:rPr>
                <w:bCs/>
                <w:lang w:val="en-GB"/>
              </w:rPr>
              <w:t>quarters</w:t>
            </w:r>
            <w:r w:rsidRPr="004762FD">
              <w:rPr>
                <w:bCs/>
                <w:lang w:val="uk-UA"/>
              </w:rPr>
              <w:t xml:space="preserve"> </w:t>
            </w:r>
            <w:r w:rsidRPr="004762FD">
              <w:rPr>
                <w:bCs/>
                <w:lang w:val="en-GB"/>
              </w:rPr>
              <w:t>that</w:t>
            </w:r>
            <w:r w:rsidRPr="004762FD">
              <w:rPr>
                <w:bCs/>
                <w:lang w:val="uk-UA"/>
              </w:rPr>
              <w:t xml:space="preserve"> </w:t>
            </w:r>
            <w:r w:rsidRPr="004762FD">
              <w:rPr>
                <w:bCs/>
                <w:lang w:val="en-GB"/>
              </w:rPr>
              <w:t>may</w:t>
            </w:r>
            <w:r w:rsidRPr="004762FD">
              <w:rPr>
                <w:bCs/>
                <w:lang w:val="uk-UA"/>
              </w:rPr>
              <w:t xml:space="preserve"> </w:t>
            </w:r>
            <w:r w:rsidRPr="004762FD">
              <w:rPr>
                <w:bCs/>
                <w:lang w:val="en-GB"/>
              </w:rPr>
              <w:t>contain</w:t>
            </w:r>
            <w:r w:rsidRPr="004762FD">
              <w:rPr>
                <w:bCs/>
                <w:lang w:val="uk-UA"/>
              </w:rPr>
              <w:t xml:space="preserve"> </w:t>
            </w:r>
            <w:r w:rsidRPr="004762FD">
              <w:rPr>
                <w:bCs/>
                <w:lang w:val="en-GB"/>
              </w:rPr>
              <w:t>the</w:t>
            </w:r>
            <w:r w:rsidRPr="004762FD">
              <w:rPr>
                <w:bCs/>
                <w:lang w:val="uk-UA"/>
              </w:rPr>
              <w:t xml:space="preserve"> </w:t>
            </w:r>
            <w:r w:rsidRPr="004762FD">
              <w:rPr>
                <w:bCs/>
                <w:lang w:val="en-GB"/>
              </w:rPr>
              <w:t>vertebral</w:t>
            </w:r>
            <w:r w:rsidRPr="004762FD">
              <w:rPr>
                <w:bCs/>
                <w:lang w:val="uk-UA"/>
              </w:rPr>
              <w:t xml:space="preserve"> </w:t>
            </w:r>
            <w:r w:rsidRPr="004762FD">
              <w:rPr>
                <w:bCs/>
                <w:lang w:val="en-GB"/>
              </w:rPr>
              <w:t>column</w:t>
            </w:r>
            <w:r w:rsidRPr="004762FD">
              <w:rPr>
                <w:bCs/>
                <w:lang w:val="uk-UA"/>
              </w:rPr>
              <w:t xml:space="preserve">, </w:t>
            </w:r>
            <w:r w:rsidRPr="004762FD">
              <w:rPr>
                <w:bCs/>
                <w:lang w:val="en-GB"/>
              </w:rPr>
              <w:t>including</w:t>
            </w:r>
            <w:r w:rsidRPr="004762FD">
              <w:rPr>
                <w:bCs/>
                <w:lang w:val="uk-UA"/>
              </w:rPr>
              <w:t xml:space="preserve"> </w:t>
            </w:r>
            <w:r w:rsidRPr="004762FD">
              <w:rPr>
                <w:bCs/>
                <w:lang w:val="en-GB"/>
              </w:rPr>
              <w:t>dorsal</w:t>
            </w:r>
            <w:r w:rsidRPr="004762FD">
              <w:rPr>
                <w:bCs/>
                <w:lang w:val="uk-UA"/>
              </w:rPr>
              <w:t xml:space="preserve"> </w:t>
            </w:r>
            <w:r w:rsidRPr="004762FD">
              <w:rPr>
                <w:bCs/>
                <w:lang w:val="en-GB"/>
              </w:rPr>
              <w:t>root</w:t>
            </w:r>
            <w:r w:rsidRPr="004762FD">
              <w:rPr>
                <w:bCs/>
                <w:lang w:val="uk-UA"/>
              </w:rPr>
              <w:t xml:space="preserve"> </w:t>
            </w:r>
            <w:r w:rsidRPr="004762FD">
              <w:rPr>
                <w:bCs/>
                <w:lang w:val="en-GB"/>
              </w:rPr>
              <w:t>ganglia</w:t>
            </w:r>
            <w:r w:rsidRPr="004762FD">
              <w:rPr>
                <w:bCs/>
                <w:lang w:val="uk-UA"/>
              </w:rPr>
              <w:t>;</w:t>
            </w:r>
            <w:r w:rsidR="00811E5C" w:rsidRPr="004762FD">
              <w:rPr>
                <w:bCs/>
                <w:lang w:val="uk-UA"/>
              </w:rPr>
              <w:t>/</w:t>
            </w:r>
            <w:r w:rsidR="00811E5C" w:rsidRPr="004762FD">
              <w:rPr>
                <w:rStyle w:val="rynqvb"/>
              </w:rPr>
              <w:t xml:space="preserve"> τα προϊόντα δεν περιέχουν και δεν προέρχονται από υλικ</w:t>
            </w:r>
            <w:r w:rsidR="00F1255C" w:rsidRPr="004762FD">
              <w:rPr>
                <w:rStyle w:val="rynqvb"/>
                <w:lang w:val="el-GR"/>
              </w:rPr>
              <w:t>ά</w:t>
            </w:r>
            <w:r w:rsidR="00F1255C" w:rsidRPr="004762FD">
              <w:rPr>
                <w:rStyle w:val="rynqvb"/>
                <w:lang w:val="uk-UA"/>
              </w:rPr>
              <w:t xml:space="preserve"> </w:t>
            </w:r>
            <w:r w:rsidR="00F1255C" w:rsidRPr="004762FD">
              <w:rPr>
                <w:rStyle w:val="rynqvb"/>
                <w:lang w:val="el-GR"/>
              </w:rPr>
              <w:t>ειδικού</w:t>
            </w:r>
            <w:r w:rsidR="00811E5C" w:rsidRPr="004762FD">
              <w:rPr>
                <w:rStyle w:val="rynqvb"/>
              </w:rPr>
              <w:t xml:space="preserve"> κινδύνου, νευρικούς και λεμφικούς ιστούς κατά τη διαδικασία αφαίρεσης των οστών και </w:t>
            </w:r>
            <w:r w:rsidR="00F1255C" w:rsidRPr="004762FD">
              <w:rPr>
                <w:rStyle w:val="rynqvb"/>
                <w:lang w:val="el-GR"/>
              </w:rPr>
              <w:t>από</w:t>
            </w:r>
            <w:r w:rsidR="00F1255C" w:rsidRPr="004762FD">
              <w:rPr>
                <w:rStyle w:val="rynqvb"/>
                <w:lang w:val="uk-UA"/>
              </w:rPr>
              <w:t xml:space="preserve"> </w:t>
            </w:r>
            <w:r w:rsidR="00811E5C" w:rsidRPr="004762FD">
              <w:rPr>
                <w:rStyle w:val="rynqvb"/>
              </w:rPr>
              <w:t>μηχανικά διαχωρισμένο κρέας που λαμβάνεται από οστά βοοειδών, προβάτων ή αιγοειδών.</w:t>
            </w:r>
            <w:r w:rsidR="00811E5C" w:rsidRPr="004762FD">
              <w:rPr>
                <w:rStyle w:val="hwtze"/>
              </w:rPr>
              <w:t xml:space="preserve"> </w:t>
            </w:r>
            <w:r w:rsidR="00811E5C" w:rsidRPr="004762FD">
              <w:rPr>
                <w:rStyle w:val="rynqvb"/>
              </w:rPr>
              <w:t xml:space="preserve">Αυτή η απαίτηση δεν ισχύει για σφάγια βοοειδών, </w:t>
            </w:r>
            <w:r w:rsidR="00F1255C" w:rsidRPr="004762FD">
              <w:rPr>
                <w:rStyle w:val="rynqvb"/>
                <w:lang w:val="el-GR"/>
              </w:rPr>
              <w:t>ημιμόρια</w:t>
            </w:r>
            <w:r w:rsidR="00811E5C" w:rsidRPr="004762FD">
              <w:rPr>
                <w:rStyle w:val="rynqvb"/>
              </w:rPr>
              <w:t xml:space="preserve"> ή </w:t>
            </w:r>
            <w:r w:rsidR="00F1255C" w:rsidRPr="004762FD">
              <w:rPr>
                <w:rStyle w:val="rynqvb"/>
                <w:lang w:val="el-GR"/>
              </w:rPr>
              <w:t>ημιμόρια</w:t>
            </w:r>
            <w:r w:rsidR="00811E5C" w:rsidRPr="004762FD">
              <w:rPr>
                <w:rStyle w:val="rynqvb"/>
              </w:rPr>
              <w:t xml:space="preserve"> </w:t>
            </w:r>
            <w:r w:rsidR="00F1255C" w:rsidRPr="004762FD">
              <w:rPr>
                <w:rStyle w:val="rynqvb"/>
                <w:lang w:val="el-GR"/>
              </w:rPr>
              <w:t>τεμαχισμένα</w:t>
            </w:r>
            <w:r w:rsidR="00811E5C" w:rsidRPr="004762FD">
              <w:rPr>
                <w:rStyle w:val="rynqvb"/>
              </w:rPr>
              <w:t xml:space="preserve"> σε όχι περισσότερα από τρία τεμάχια χονδρικής και τεταρτημόρια που ενδέχεται να περιέχουν τη σπονδυλική στήλη, συμπεριλαμβανομένων των γαγγλίων της ραχιαία ρίζας</w:t>
            </w:r>
            <w:r w:rsidR="00811E5C" w:rsidRPr="004762FD">
              <w:rPr>
                <w:bCs/>
                <w:lang w:val="el-GR"/>
              </w:rPr>
              <w:t xml:space="preserve">; </w:t>
            </w:r>
          </w:p>
          <w:p w:rsidR="00FF7B06" w:rsidRPr="004762FD" w:rsidRDefault="00FF7B06" w:rsidP="00D560ED">
            <w:pPr>
              <w:pBdr>
                <w:right w:val="single" w:sz="4" w:space="4" w:color="auto"/>
              </w:pBdr>
              <w:jc w:val="both"/>
              <w:rPr>
                <w:b/>
                <w:lang w:val="uk-UA"/>
              </w:rPr>
            </w:pPr>
          </w:p>
        </w:tc>
      </w:tr>
      <w:tr w:rsidR="00FF7B06" w:rsidRPr="00273D6B" w:rsidTr="006377AB">
        <w:trPr>
          <w:gridBefore w:val="1"/>
          <w:wBefore w:w="425" w:type="dxa"/>
          <w:trHeight w:val="46"/>
        </w:trPr>
        <w:tc>
          <w:tcPr>
            <w:tcW w:w="709" w:type="dxa"/>
            <w:tcBorders>
              <w:top w:val="nil"/>
              <w:left w:val="single" w:sz="4" w:space="0" w:color="auto"/>
              <w:bottom w:val="nil"/>
              <w:right w:val="nil"/>
            </w:tcBorders>
          </w:tcPr>
          <w:p w:rsidR="00FF7B06" w:rsidRPr="00811E5C" w:rsidRDefault="00FF7B06" w:rsidP="00EA5869">
            <w:pPr>
              <w:rPr>
                <w:b/>
                <w:lang w:val="el-GR"/>
              </w:rPr>
            </w:pPr>
          </w:p>
        </w:tc>
        <w:tc>
          <w:tcPr>
            <w:tcW w:w="852" w:type="dxa"/>
            <w:tcBorders>
              <w:top w:val="nil"/>
              <w:left w:val="nil"/>
              <w:bottom w:val="nil"/>
              <w:right w:val="nil"/>
            </w:tcBorders>
          </w:tcPr>
          <w:p w:rsidR="00FF7B06" w:rsidRPr="004762FD" w:rsidRDefault="00FF7B06" w:rsidP="00EA5869">
            <w:pPr>
              <w:jc w:val="both"/>
              <w:rPr>
                <w:b/>
                <w:lang w:val="el-GR"/>
              </w:rPr>
            </w:pPr>
          </w:p>
        </w:tc>
        <w:tc>
          <w:tcPr>
            <w:tcW w:w="1275" w:type="dxa"/>
            <w:gridSpan w:val="2"/>
            <w:tcBorders>
              <w:top w:val="nil"/>
              <w:left w:val="nil"/>
              <w:bottom w:val="nil"/>
              <w:right w:val="nil"/>
            </w:tcBorders>
          </w:tcPr>
          <w:p w:rsidR="00FF7B06" w:rsidRPr="004762FD" w:rsidRDefault="00FF7B06" w:rsidP="00EA5869">
            <w:pPr>
              <w:jc w:val="both"/>
              <w:rPr>
                <w:b/>
                <w:lang w:val="el-GR"/>
              </w:rPr>
            </w:pPr>
          </w:p>
        </w:tc>
        <w:tc>
          <w:tcPr>
            <w:tcW w:w="567" w:type="dxa"/>
            <w:tcBorders>
              <w:top w:val="nil"/>
              <w:left w:val="nil"/>
              <w:bottom w:val="nil"/>
              <w:right w:val="nil"/>
            </w:tcBorders>
          </w:tcPr>
          <w:p w:rsidR="00FF7B06" w:rsidRPr="004762FD" w:rsidRDefault="00FF7B06" w:rsidP="00EA5869">
            <w:pPr>
              <w:pBdr>
                <w:right w:val="single" w:sz="4" w:space="4" w:color="auto"/>
              </w:pBdr>
              <w:jc w:val="both"/>
              <w:rPr>
                <w:b/>
                <w:lang w:val="uk-UA"/>
              </w:rPr>
            </w:pPr>
          </w:p>
        </w:tc>
        <w:tc>
          <w:tcPr>
            <w:tcW w:w="6946" w:type="dxa"/>
            <w:gridSpan w:val="11"/>
            <w:vMerge/>
            <w:tcBorders>
              <w:top w:val="nil"/>
              <w:left w:val="nil"/>
              <w:bottom w:val="nil"/>
              <w:right w:val="single" w:sz="4" w:space="0" w:color="auto"/>
            </w:tcBorders>
          </w:tcPr>
          <w:p w:rsidR="00FF7B06" w:rsidRPr="004762FD" w:rsidRDefault="00FF7B06" w:rsidP="00D560ED">
            <w:pPr>
              <w:pBdr>
                <w:right w:val="single" w:sz="4" w:space="4" w:color="auto"/>
              </w:pBdr>
              <w:jc w:val="both"/>
              <w:rPr>
                <w:b/>
                <w:lang w:val="uk-UA"/>
              </w:rPr>
            </w:pPr>
          </w:p>
        </w:tc>
      </w:tr>
      <w:tr w:rsidR="00FF7B06" w:rsidRPr="00273D6B" w:rsidTr="006377AB">
        <w:trPr>
          <w:gridBefore w:val="1"/>
          <w:wBefore w:w="425" w:type="dxa"/>
          <w:trHeight w:val="46"/>
        </w:trPr>
        <w:tc>
          <w:tcPr>
            <w:tcW w:w="709" w:type="dxa"/>
            <w:tcBorders>
              <w:top w:val="nil"/>
              <w:left w:val="single" w:sz="4" w:space="0" w:color="auto"/>
              <w:bottom w:val="nil"/>
              <w:right w:val="nil"/>
            </w:tcBorders>
          </w:tcPr>
          <w:p w:rsidR="00EA5869" w:rsidRPr="00811E5C" w:rsidRDefault="00EA5869" w:rsidP="00EA5869">
            <w:pPr>
              <w:rPr>
                <w:b/>
                <w:lang w:val="el-GR"/>
              </w:rPr>
            </w:pPr>
          </w:p>
        </w:tc>
        <w:tc>
          <w:tcPr>
            <w:tcW w:w="852" w:type="dxa"/>
            <w:tcBorders>
              <w:top w:val="nil"/>
              <w:left w:val="nil"/>
              <w:bottom w:val="nil"/>
              <w:right w:val="nil"/>
            </w:tcBorders>
          </w:tcPr>
          <w:p w:rsidR="00EA5869" w:rsidRPr="004762FD" w:rsidRDefault="00EA5869" w:rsidP="00EA5869">
            <w:pPr>
              <w:jc w:val="both"/>
              <w:rPr>
                <w:b/>
                <w:lang w:val="el-GR"/>
              </w:rPr>
            </w:pPr>
          </w:p>
        </w:tc>
        <w:tc>
          <w:tcPr>
            <w:tcW w:w="1275" w:type="dxa"/>
            <w:gridSpan w:val="2"/>
            <w:tcBorders>
              <w:top w:val="nil"/>
              <w:left w:val="nil"/>
              <w:bottom w:val="nil"/>
              <w:right w:val="nil"/>
            </w:tcBorders>
          </w:tcPr>
          <w:p w:rsidR="00EA5869" w:rsidRPr="004762FD" w:rsidRDefault="00EA5869" w:rsidP="00EA5869">
            <w:pPr>
              <w:jc w:val="both"/>
              <w:rPr>
                <w:b/>
                <w:lang w:val="el-GR"/>
              </w:rPr>
            </w:pPr>
          </w:p>
        </w:tc>
        <w:tc>
          <w:tcPr>
            <w:tcW w:w="567" w:type="dxa"/>
            <w:tcBorders>
              <w:top w:val="nil"/>
              <w:left w:val="nil"/>
              <w:bottom w:val="nil"/>
              <w:right w:val="nil"/>
            </w:tcBorders>
          </w:tcPr>
          <w:p w:rsidR="00EA5869" w:rsidRPr="004762FD" w:rsidRDefault="00EA5869" w:rsidP="00EA5869">
            <w:pPr>
              <w:pBdr>
                <w:right w:val="single" w:sz="4" w:space="4" w:color="auto"/>
              </w:pBdr>
              <w:jc w:val="both"/>
              <w:rPr>
                <w:b/>
                <w:lang w:val="uk-UA"/>
              </w:rPr>
            </w:pPr>
          </w:p>
        </w:tc>
        <w:tc>
          <w:tcPr>
            <w:tcW w:w="6946" w:type="dxa"/>
            <w:gridSpan w:val="11"/>
            <w:tcBorders>
              <w:top w:val="nil"/>
              <w:left w:val="nil"/>
              <w:bottom w:val="nil"/>
              <w:right w:val="single" w:sz="4" w:space="0" w:color="auto"/>
            </w:tcBorders>
          </w:tcPr>
          <w:p w:rsidR="00EA5869" w:rsidRPr="004762FD" w:rsidRDefault="00EA5869" w:rsidP="00D560ED">
            <w:pPr>
              <w:pBdr>
                <w:right w:val="single" w:sz="4" w:space="4" w:color="auto"/>
              </w:pBdr>
              <w:jc w:val="both"/>
              <w:rPr>
                <w:b/>
                <w:lang w:val="el-GR"/>
              </w:rPr>
            </w:pPr>
            <w:r w:rsidRPr="004762FD">
              <w:rPr>
                <w:b/>
                <w:lang w:val="uk-UA"/>
              </w:rPr>
              <w:t>туші або цілі шматки туш ВРХ, з яких має бути видалено хребетний стовп, ідентифіковані за допомогою чіткої червоної стрічки, нанесеної на етикетку. У загальному ветеринарному документі на ввезення має зазначатись інформація щодо кількості туш та цілих шматків туш ВРХ, з яких має бути видалено хребетний стовп/</w:t>
            </w:r>
            <w:r w:rsidRPr="004762FD">
              <w:rPr>
                <w:bCs/>
                <w:lang w:val="en-GB"/>
              </w:rPr>
              <w:t>carcasses</w:t>
            </w:r>
            <w:r w:rsidRPr="004762FD">
              <w:rPr>
                <w:bCs/>
                <w:lang w:val="uk-UA"/>
              </w:rPr>
              <w:t xml:space="preserve"> </w:t>
            </w:r>
            <w:r w:rsidRPr="004762FD">
              <w:rPr>
                <w:bCs/>
                <w:lang w:val="en-GB"/>
              </w:rPr>
              <w:t>or</w:t>
            </w:r>
            <w:r w:rsidRPr="004762FD">
              <w:rPr>
                <w:bCs/>
                <w:lang w:val="uk-UA"/>
              </w:rPr>
              <w:t xml:space="preserve"> </w:t>
            </w:r>
            <w:r w:rsidRPr="004762FD">
              <w:rPr>
                <w:bCs/>
                <w:lang w:val="en-GB"/>
              </w:rPr>
              <w:t>wholesale</w:t>
            </w:r>
            <w:r w:rsidRPr="004762FD">
              <w:rPr>
                <w:bCs/>
                <w:lang w:val="uk-UA"/>
              </w:rPr>
              <w:t xml:space="preserve"> </w:t>
            </w:r>
            <w:r w:rsidRPr="004762FD">
              <w:rPr>
                <w:bCs/>
                <w:lang w:val="en-GB"/>
              </w:rPr>
              <w:t>cuts</w:t>
            </w:r>
            <w:r w:rsidRPr="004762FD">
              <w:rPr>
                <w:bCs/>
                <w:lang w:val="uk-UA"/>
              </w:rPr>
              <w:t xml:space="preserve"> </w:t>
            </w:r>
            <w:r w:rsidRPr="004762FD">
              <w:rPr>
                <w:bCs/>
                <w:lang w:val="en-GB"/>
              </w:rPr>
              <w:t>of</w:t>
            </w:r>
            <w:r w:rsidRPr="004762FD">
              <w:rPr>
                <w:bCs/>
                <w:lang w:val="uk-UA"/>
              </w:rPr>
              <w:t xml:space="preserve"> </w:t>
            </w:r>
            <w:r w:rsidRPr="004762FD">
              <w:rPr>
                <w:bCs/>
                <w:lang w:val="en-GB"/>
              </w:rPr>
              <w:t>carcasses</w:t>
            </w:r>
            <w:r w:rsidRPr="004762FD">
              <w:rPr>
                <w:bCs/>
                <w:lang w:val="uk-UA"/>
              </w:rPr>
              <w:t xml:space="preserve"> </w:t>
            </w:r>
            <w:r w:rsidRPr="004762FD">
              <w:rPr>
                <w:bCs/>
                <w:lang w:val="en-GB"/>
              </w:rPr>
              <w:t>of</w:t>
            </w:r>
            <w:r w:rsidRPr="004762FD">
              <w:rPr>
                <w:bCs/>
                <w:lang w:val="uk-UA"/>
              </w:rPr>
              <w:t xml:space="preserve"> </w:t>
            </w:r>
            <w:r w:rsidRPr="004762FD">
              <w:rPr>
                <w:bCs/>
                <w:lang w:val="en-GB"/>
              </w:rPr>
              <w:t>bovine</w:t>
            </w:r>
            <w:r w:rsidRPr="004762FD">
              <w:rPr>
                <w:bCs/>
                <w:lang w:val="uk-UA"/>
              </w:rPr>
              <w:t xml:space="preserve"> </w:t>
            </w:r>
            <w:r w:rsidRPr="004762FD">
              <w:rPr>
                <w:bCs/>
                <w:lang w:val="en-GB"/>
              </w:rPr>
              <w:t>animals</w:t>
            </w:r>
            <w:r w:rsidRPr="004762FD">
              <w:rPr>
                <w:bCs/>
                <w:lang w:val="uk-UA"/>
              </w:rPr>
              <w:t xml:space="preserve">, </w:t>
            </w:r>
            <w:r w:rsidRPr="004762FD">
              <w:rPr>
                <w:bCs/>
                <w:lang w:val="en-GB"/>
              </w:rPr>
              <w:t>from</w:t>
            </w:r>
            <w:r w:rsidRPr="004762FD">
              <w:rPr>
                <w:bCs/>
                <w:lang w:val="uk-UA"/>
              </w:rPr>
              <w:t xml:space="preserve"> </w:t>
            </w:r>
            <w:r w:rsidRPr="004762FD">
              <w:rPr>
                <w:bCs/>
                <w:lang w:val="en-GB"/>
              </w:rPr>
              <w:t>which</w:t>
            </w:r>
            <w:r w:rsidRPr="004762FD">
              <w:rPr>
                <w:bCs/>
                <w:lang w:val="uk-UA"/>
              </w:rPr>
              <w:t xml:space="preserve"> </w:t>
            </w:r>
            <w:r w:rsidRPr="004762FD">
              <w:rPr>
                <w:bCs/>
                <w:lang w:val="en-GB"/>
              </w:rPr>
              <w:t>the</w:t>
            </w:r>
            <w:r w:rsidRPr="004762FD">
              <w:rPr>
                <w:bCs/>
                <w:lang w:val="uk-UA"/>
              </w:rPr>
              <w:t xml:space="preserve"> </w:t>
            </w:r>
            <w:r w:rsidRPr="004762FD">
              <w:rPr>
                <w:bCs/>
                <w:lang w:val="en-GB"/>
              </w:rPr>
              <w:t>removal</w:t>
            </w:r>
            <w:r w:rsidRPr="004762FD">
              <w:rPr>
                <w:bCs/>
                <w:lang w:val="uk-UA"/>
              </w:rPr>
              <w:t xml:space="preserve"> </w:t>
            </w:r>
            <w:r w:rsidRPr="004762FD">
              <w:rPr>
                <w:bCs/>
                <w:lang w:val="en-GB"/>
              </w:rPr>
              <w:t>of</w:t>
            </w:r>
            <w:r w:rsidRPr="004762FD">
              <w:rPr>
                <w:bCs/>
                <w:lang w:val="uk-UA"/>
              </w:rPr>
              <w:t xml:space="preserve"> </w:t>
            </w:r>
            <w:r w:rsidRPr="004762FD">
              <w:rPr>
                <w:bCs/>
                <w:lang w:val="en-GB"/>
              </w:rPr>
              <w:t>the</w:t>
            </w:r>
            <w:r w:rsidRPr="004762FD">
              <w:rPr>
                <w:bCs/>
                <w:lang w:val="uk-UA"/>
              </w:rPr>
              <w:t xml:space="preserve"> </w:t>
            </w:r>
            <w:r w:rsidRPr="004762FD">
              <w:rPr>
                <w:bCs/>
                <w:lang w:val="en-GB"/>
              </w:rPr>
              <w:t>vertebral</w:t>
            </w:r>
            <w:r w:rsidRPr="004762FD">
              <w:rPr>
                <w:bCs/>
                <w:lang w:val="uk-UA"/>
              </w:rPr>
              <w:t xml:space="preserve"> </w:t>
            </w:r>
            <w:r w:rsidRPr="004762FD">
              <w:rPr>
                <w:bCs/>
                <w:lang w:val="en-GB"/>
              </w:rPr>
              <w:t>column</w:t>
            </w:r>
            <w:r w:rsidRPr="004762FD">
              <w:rPr>
                <w:bCs/>
                <w:lang w:val="uk-UA"/>
              </w:rPr>
              <w:t xml:space="preserve"> </w:t>
            </w:r>
            <w:r w:rsidRPr="004762FD">
              <w:rPr>
                <w:bCs/>
                <w:lang w:val="en-GB"/>
              </w:rPr>
              <w:t>is</w:t>
            </w:r>
            <w:r w:rsidRPr="004762FD">
              <w:rPr>
                <w:bCs/>
                <w:lang w:val="uk-UA"/>
              </w:rPr>
              <w:t xml:space="preserve"> </w:t>
            </w:r>
            <w:r w:rsidRPr="004762FD">
              <w:rPr>
                <w:bCs/>
                <w:lang w:val="en-GB"/>
              </w:rPr>
              <w:t>required</w:t>
            </w:r>
            <w:r w:rsidRPr="004762FD">
              <w:rPr>
                <w:bCs/>
                <w:lang w:val="uk-UA"/>
              </w:rPr>
              <w:t xml:space="preserve">, </w:t>
            </w:r>
            <w:r w:rsidRPr="004762FD">
              <w:rPr>
                <w:bCs/>
                <w:lang w:val="en-US"/>
              </w:rPr>
              <w:t>are</w:t>
            </w:r>
            <w:r w:rsidRPr="004762FD">
              <w:rPr>
                <w:bCs/>
                <w:lang w:val="uk-UA"/>
              </w:rPr>
              <w:t xml:space="preserve"> </w:t>
            </w:r>
            <w:r w:rsidRPr="004762FD">
              <w:rPr>
                <w:bCs/>
                <w:lang w:val="en-GB"/>
              </w:rPr>
              <w:t>identified</w:t>
            </w:r>
            <w:r w:rsidRPr="004762FD">
              <w:rPr>
                <w:bCs/>
                <w:lang w:val="uk-UA"/>
              </w:rPr>
              <w:t xml:space="preserve"> </w:t>
            </w:r>
            <w:r w:rsidRPr="004762FD">
              <w:rPr>
                <w:bCs/>
                <w:lang w:val="en-GB"/>
              </w:rPr>
              <w:t>by</w:t>
            </w:r>
            <w:r w:rsidRPr="004762FD">
              <w:rPr>
                <w:bCs/>
                <w:lang w:val="uk-UA"/>
              </w:rPr>
              <w:t xml:space="preserve"> </w:t>
            </w:r>
            <w:r w:rsidRPr="004762FD">
              <w:rPr>
                <w:bCs/>
                <w:lang w:val="en-GB"/>
              </w:rPr>
              <w:t>a</w:t>
            </w:r>
            <w:r w:rsidRPr="004762FD">
              <w:rPr>
                <w:bCs/>
                <w:lang w:val="uk-UA"/>
              </w:rPr>
              <w:t xml:space="preserve"> </w:t>
            </w:r>
            <w:r w:rsidRPr="004762FD">
              <w:rPr>
                <w:bCs/>
                <w:lang w:val="en-GB"/>
              </w:rPr>
              <w:t>clearly</w:t>
            </w:r>
            <w:r w:rsidRPr="004762FD">
              <w:rPr>
                <w:bCs/>
                <w:lang w:val="uk-UA"/>
              </w:rPr>
              <w:t xml:space="preserve"> </w:t>
            </w:r>
            <w:r w:rsidRPr="004762FD">
              <w:rPr>
                <w:bCs/>
                <w:lang w:val="en-GB"/>
              </w:rPr>
              <w:t>visible</w:t>
            </w:r>
            <w:r w:rsidRPr="004762FD">
              <w:rPr>
                <w:bCs/>
                <w:lang w:val="uk-UA"/>
              </w:rPr>
              <w:t xml:space="preserve"> </w:t>
            </w:r>
            <w:r w:rsidRPr="004762FD">
              <w:rPr>
                <w:bCs/>
                <w:lang w:val="en-GB"/>
              </w:rPr>
              <w:t>red</w:t>
            </w:r>
            <w:r w:rsidRPr="004762FD">
              <w:rPr>
                <w:bCs/>
                <w:lang w:val="uk-UA"/>
              </w:rPr>
              <w:t xml:space="preserve"> </w:t>
            </w:r>
            <w:r w:rsidRPr="004762FD">
              <w:rPr>
                <w:bCs/>
                <w:lang w:val="en-GB"/>
              </w:rPr>
              <w:t>stripe</w:t>
            </w:r>
            <w:r w:rsidRPr="004762FD">
              <w:rPr>
                <w:bCs/>
                <w:lang w:val="uk-UA"/>
              </w:rPr>
              <w:t xml:space="preserve"> </w:t>
            </w:r>
            <w:r w:rsidRPr="004762FD">
              <w:rPr>
                <w:bCs/>
                <w:lang w:val="en-GB"/>
              </w:rPr>
              <w:t>on</w:t>
            </w:r>
            <w:r w:rsidRPr="004762FD">
              <w:rPr>
                <w:bCs/>
                <w:lang w:val="uk-UA"/>
              </w:rPr>
              <w:t xml:space="preserve"> </w:t>
            </w:r>
            <w:r w:rsidRPr="004762FD">
              <w:rPr>
                <w:bCs/>
                <w:lang w:val="en-GB"/>
              </w:rPr>
              <w:t>the</w:t>
            </w:r>
            <w:r w:rsidRPr="004762FD">
              <w:rPr>
                <w:bCs/>
                <w:lang w:val="uk-UA"/>
              </w:rPr>
              <w:t xml:space="preserve"> </w:t>
            </w:r>
            <w:r w:rsidRPr="004762FD">
              <w:rPr>
                <w:bCs/>
                <w:lang w:val="en-GB"/>
              </w:rPr>
              <w:t>label</w:t>
            </w:r>
            <w:r w:rsidRPr="004762FD">
              <w:rPr>
                <w:bCs/>
                <w:lang w:val="uk-UA"/>
              </w:rPr>
              <w:t xml:space="preserve">. </w:t>
            </w:r>
            <w:r w:rsidRPr="004762FD">
              <w:rPr>
                <w:bCs/>
                <w:lang w:val="en-GB"/>
              </w:rPr>
              <w:t>Information</w:t>
            </w:r>
            <w:r w:rsidRPr="004762FD">
              <w:rPr>
                <w:bCs/>
                <w:lang w:val="uk-UA"/>
              </w:rPr>
              <w:t xml:space="preserve"> </w:t>
            </w:r>
            <w:r w:rsidRPr="004762FD">
              <w:rPr>
                <w:bCs/>
                <w:lang w:val="en-GB"/>
              </w:rPr>
              <w:t>on</w:t>
            </w:r>
            <w:r w:rsidRPr="004762FD">
              <w:rPr>
                <w:bCs/>
                <w:lang w:val="uk-UA"/>
              </w:rPr>
              <w:t xml:space="preserve"> </w:t>
            </w:r>
            <w:r w:rsidRPr="004762FD">
              <w:rPr>
                <w:bCs/>
                <w:lang w:val="en-GB"/>
              </w:rPr>
              <w:t>the</w:t>
            </w:r>
            <w:r w:rsidRPr="004762FD">
              <w:rPr>
                <w:bCs/>
                <w:lang w:val="uk-UA"/>
              </w:rPr>
              <w:t xml:space="preserve"> </w:t>
            </w:r>
            <w:r w:rsidRPr="004762FD">
              <w:rPr>
                <w:bCs/>
                <w:lang w:val="en-GB"/>
              </w:rPr>
              <w:t>number</w:t>
            </w:r>
            <w:r w:rsidRPr="004762FD">
              <w:rPr>
                <w:bCs/>
                <w:lang w:val="uk-UA"/>
              </w:rPr>
              <w:t xml:space="preserve"> </w:t>
            </w:r>
            <w:r w:rsidRPr="004762FD">
              <w:rPr>
                <w:bCs/>
                <w:lang w:val="en-GB"/>
              </w:rPr>
              <w:t>of</w:t>
            </w:r>
            <w:r w:rsidRPr="004762FD">
              <w:rPr>
                <w:bCs/>
                <w:lang w:val="uk-UA"/>
              </w:rPr>
              <w:t xml:space="preserve"> </w:t>
            </w:r>
            <w:r w:rsidRPr="004762FD">
              <w:rPr>
                <w:bCs/>
                <w:lang w:val="en-GB"/>
              </w:rPr>
              <w:t>bovine</w:t>
            </w:r>
            <w:r w:rsidRPr="004762FD">
              <w:rPr>
                <w:bCs/>
                <w:lang w:val="uk-UA"/>
              </w:rPr>
              <w:t xml:space="preserve"> </w:t>
            </w:r>
            <w:r w:rsidRPr="004762FD">
              <w:rPr>
                <w:bCs/>
                <w:lang w:val="en-GB"/>
              </w:rPr>
              <w:t>carcasses</w:t>
            </w:r>
            <w:r w:rsidRPr="004762FD">
              <w:rPr>
                <w:bCs/>
                <w:lang w:val="uk-UA"/>
              </w:rPr>
              <w:t xml:space="preserve"> </w:t>
            </w:r>
            <w:r w:rsidRPr="004762FD">
              <w:rPr>
                <w:bCs/>
                <w:lang w:val="en-GB"/>
              </w:rPr>
              <w:t>or</w:t>
            </w:r>
            <w:r w:rsidRPr="004762FD">
              <w:rPr>
                <w:bCs/>
                <w:lang w:val="uk-UA"/>
              </w:rPr>
              <w:t xml:space="preserve"> </w:t>
            </w:r>
            <w:r w:rsidRPr="004762FD">
              <w:rPr>
                <w:bCs/>
                <w:lang w:val="en-GB"/>
              </w:rPr>
              <w:t>wholesale</w:t>
            </w:r>
            <w:r w:rsidRPr="004762FD">
              <w:rPr>
                <w:bCs/>
                <w:lang w:val="uk-UA"/>
              </w:rPr>
              <w:t xml:space="preserve"> </w:t>
            </w:r>
            <w:r w:rsidRPr="004762FD">
              <w:rPr>
                <w:bCs/>
                <w:lang w:val="en-GB"/>
              </w:rPr>
              <w:t>cuts</w:t>
            </w:r>
            <w:r w:rsidRPr="004762FD">
              <w:rPr>
                <w:bCs/>
                <w:lang w:val="uk-UA"/>
              </w:rPr>
              <w:t xml:space="preserve"> </w:t>
            </w:r>
            <w:r w:rsidRPr="004762FD">
              <w:rPr>
                <w:bCs/>
                <w:lang w:val="en-GB"/>
              </w:rPr>
              <w:t>of</w:t>
            </w:r>
            <w:r w:rsidRPr="004762FD">
              <w:rPr>
                <w:bCs/>
                <w:lang w:val="uk-UA"/>
              </w:rPr>
              <w:t xml:space="preserve"> </w:t>
            </w:r>
            <w:r w:rsidRPr="004762FD">
              <w:rPr>
                <w:bCs/>
                <w:lang w:val="en-GB"/>
              </w:rPr>
              <w:t>carcasses</w:t>
            </w:r>
            <w:r w:rsidRPr="004762FD">
              <w:rPr>
                <w:bCs/>
                <w:lang w:val="uk-UA"/>
              </w:rPr>
              <w:t xml:space="preserve">, </w:t>
            </w:r>
            <w:r w:rsidRPr="004762FD">
              <w:rPr>
                <w:bCs/>
                <w:lang w:val="en-GB"/>
              </w:rPr>
              <w:t>from</w:t>
            </w:r>
            <w:r w:rsidRPr="004762FD">
              <w:rPr>
                <w:bCs/>
                <w:lang w:val="uk-UA"/>
              </w:rPr>
              <w:t xml:space="preserve"> </w:t>
            </w:r>
            <w:r w:rsidRPr="004762FD">
              <w:rPr>
                <w:bCs/>
                <w:lang w:val="en-GB"/>
              </w:rPr>
              <w:t>which</w:t>
            </w:r>
            <w:r w:rsidRPr="004762FD">
              <w:rPr>
                <w:bCs/>
                <w:lang w:val="uk-UA"/>
              </w:rPr>
              <w:t xml:space="preserve"> </w:t>
            </w:r>
            <w:r w:rsidRPr="004762FD">
              <w:rPr>
                <w:bCs/>
                <w:lang w:val="en-GB"/>
              </w:rPr>
              <w:t>the</w:t>
            </w:r>
            <w:r w:rsidRPr="004762FD">
              <w:rPr>
                <w:bCs/>
                <w:lang w:val="uk-UA"/>
              </w:rPr>
              <w:t xml:space="preserve"> </w:t>
            </w:r>
            <w:r w:rsidRPr="004762FD">
              <w:rPr>
                <w:bCs/>
                <w:lang w:val="en-GB"/>
              </w:rPr>
              <w:t>removal</w:t>
            </w:r>
            <w:r w:rsidRPr="004762FD">
              <w:rPr>
                <w:bCs/>
                <w:lang w:val="uk-UA"/>
              </w:rPr>
              <w:t xml:space="preserve"> </w:t>
            </w:r>
            <w:r w:rsidRPr="004762FD">
              <w:rPr>
                <w:bCs/>
                <w:lang w:val="en-GB"/>
              </w:rPr>
              <w:t>of</w:t>
            </w:r>
            <w:r w:rsidRPr="004762FD">
              <w:rPr>
                <w:bCs/>
                <w:lang w:val="uk-UA"/>
              </w:rPr>
              <w:t xml:space="preserve"> </w:t>
            </w:r>
            <w:r w:rsidRPr="004762FD">
              <w:rPr>
                <w:bCs/>
                <w:lang w:val="en-GB"/>
              </w:rPr>
              <w:t>the</w:t>
            </w:r>
            <w:r w:rsidRPr="004762FD">
              <w:rPr>
                <w:bCs/>
                <w:lang w:val="uk-UA"/>
              </w:rPr>
              <w:t xml:space="preserve"> </w:t>
            </w:r>
            <w:r w:rsidRPr="004762FD">
              <w:rPr>
                <w:bCs/>
                <w:lang w:val="en-GB"/>
              </w:rPr>
              <w:t>vertebral</w:t>
            </w:r>
            <w:r w:rsidRPr="004762FD">
              <w:rPr>
                <w:bCs/>
                <w:lang w:val="uk-UA"/>
              </w:rPr>
              <w:t xml:space="preserve"> </w:t>
            </w:r>
            <w:r w:rsidRPr="004762FD">
              <w:rPr>
                <w:bCs/>
                <w:lang w:val="en-GB"/>
              </w:rPr>
              <w:t>column</w:t>
            </w:r>
            <w:r w:rsidRPr="004762FD">
              <w:rPr>
                <w:bCs/>
                <w:lang w:val="uk-UA"/>
              </w:rPr>
              <w:t xml:space="preserve"> </w:t>
            </w:r>
            <w:r w:rsidRPr="004762FD">
              <w:rPr>
                <w:bCs/>
                <w:lang w:val="en-GB"/>
              </w:rPr>
              <w:t>is</w:t>
            </w:r>
            <w:r w:rsidRPr="004762FD">
              <w:rPr>
                <w:bCs/>
                <w:lang w:val="uk-UA"/>
              </w:rPr>
              <w:t xml:space="preserve"> </w:t>
            </w:r>
            <w:r w:rsidRPr="004762FD">
              <w:rPr>
                <w:bCs/>
                <w:lang w:val="en-GB"/>
              </w:rPr>
              <w:t>required</w:t>
            </w:r>
            <w:r w:rsidRPr="004762FD">
              <w:rPr>
                <w:bCs/>
                <w:lang w:val="uk-UA"/>
              </w:rPr>
              <w:t xml:space="preserve">, </w:t>
            </w:r>
            <w:r w:rsidRPr="004762FD">
              <w:rPr>
                <w:bCs/>
                <w:lang w:val="en-GB"/>
              </w:rPr>
              <w:t>is</w:t>
            </w:r>
            <w:r w:rsidRPr="004762FD">
              <w:rPr>
                <w:bCs/>
                <w:lang w:val="uk-UA"/>
              </w:rPr>
              <w:t xml:space="preserve"> </w:t>
            </w:r>
            <w:r w:rsidRPr="004762FD">
              <w:rPr>
                <w:bCs/>
                <w:lang w:val="en-GB"/>
              </w:rPr>
              <w:t>specified</w:t>
            </w:r>
            <w:r w:rsidRPr="004762FD">
              <w:rPr>
                <w:bCs/>
                <w:lang w:val="uk-UA"/>
              </w:rPr>
              <w:t xml:space="preserve"> </w:t>
            </w:r>
            <w:r w:rsidRPr="004762FD">
              <w:rPr>
                <w:bCs/>
                <w:lang w:val="en-GB"/>
              </w:rPr>
              <w:t>in</w:t>
            </w:r>
            <w:r w:rsidRPr="004762FD">
              <w:rPr>
                <w:bCs/>
                <w:lang w:val="uk-UA"/>
              </w:rPr>
              <w:t xml:space="preserve"> </w:t>
            </w:r>
            <w:r w:rsidRPr="004762FD">
              <w:rPr>
                <w:bCs/>
                <w:lang w:val="en-GB"/>
              </w:rPr>
              <w:t>the</w:t>
            </w:r>
            <w:r w:rsidRPr="004762FD">
              <w:rPr>
                <w:bCs/>
                <w:lang w:val="uk-UA"/>
              </w:rPr>
              <w:t xml:space="preserve"> </w:t>
            </w:r>
            <w:r w:rsidRPr="004762FD">
              <w:rPr>
                <w:bCs/>
                <w:lang w:val="en-GB"/>
              </w:rPr>
              <w:t>common</w:t>
            </w:r>
            <w:r w:rsidRPr="004762FD">
              <w:rPr>
                <w:bCs/>
                <w:lang w:val="uk-UA"/>
              </w:rPr>
              <w:t xml:space="preserve"> </w:t>
            </w:r>
            <w:r w:rsidRPr="004762FD">
              <w:rPr>
                <w:bCs/>
                <w:lang w:val="en-GB"/>
              </w:rPr>
              <w:t>veterinary</w:t>
            </w:r>
            <w:r w:rsidRPr="004762FD">
              <w:rPr>
                <w:bCs/>
                <w:lang w:val="uk-UA"/>
              </w:rPr>
              <w:t xml:space="preserve"> </w:t>
            </w:r>
            <w:r w:rsidRPr="004762FD">
              <w:rPr>
                <w:bCs/>
                <w:lang w:val="en-GB"/>
              </w:rPr>
              <w:t>entry</w:t>
            </w:r>
            <w:r w:rsidRPr="004762FD">
              <w:rPr>
                <w:bCs/>
                <w:lang w:val="uk-UA"/>
              </w:rPr>
              <w:t xml:space="preserve"> </w:t>
            </w:r>
            <w:r w:rsidRPr="004762FD">
              <w:rPr>
                <w:bCs/>
                <w:lang w:val="en-GB"/>
              </w:rPr>
              <w:t>document</w:t>
            </w:r>
            <w:r w:rsidRPr="004762FD">
              <w:rPr>
                <w:bCs/>
                <w:lang w:val="uk-UA"/>
              </w:rPr>
              <w:t xml:space="preserve"> (</w:t>
            </w:r>
            <w:r w:rsidRPr="004762FD">
              <w:rPr>
                <w:bCs/>
                <w:lang w:val="en-GB"/>
              </w:rPr>
              <w:t>CVED</w:t>
            </w:r>
            <w:r w:rsidRPr="004762FD">
              <w:rPr>
                <w:bCs/>
                <w:lang w:val="uk-UA"/>
              </w:rPr>
              <w:t>);</w:t>
            </w:r>
            <w:r w:rsidR="00811E5C" w:rsidRPr="004762FD">
              <w:rPr>
                <w:bCs/>
                <w:lang w:val="uk-UA"/>
              </w:rPr>
              <w:t xml:space="preserve">/ </w:t>
            </w:r>
            <w:r w:rsidR="00811E5C" w:rsidRPr="004762FD">
              <w:rPr>
                <w:rStyle w:val="rynqvb"/>
              </w:rPr>
              <w:t>σφάγια ή χονδρικά τεμάχια σφαγίων βοοειδών, από τα οποία απαιτείται η αφαίρεση της σπονδυλικής στήλης, αναγνωρίζονται από μια ευδιάκριτη κόκκινη λωρίδα στην ετικέτα.</w:t>
            </w:r>
            <w:r w:rsidR="00811E5C" w:rsidRPr="004762FD">
              <w:rPr>
                <w:rStyle w:val="hwtze"/>
              </w:rPr>
              <w:t xml:space="preserve"> </w:t>
            </w:r>
            <w:r w:rsidR="00811E5C" w:rsidRPr="004762FD">
              <w:rPr>
                <w:rStyle w:val="rynqvb"/>
              </w:rPr>
              <w:t>Πληροφορίες σχετικά με τον αριθμό των σφαγίων βοοειδών ή τα τεμάχια χονδρικής σφαγίων, από τα οποία απαιτείται η αφαίρεση της σπονδυλικής στήλης, καθορίζονται στο κοινό κτηνιατρικό έγγραφο εισόδου (</w:t>
            </w:r>
            <w:r w:rsidR="00F1255C" w:rsidRPr="004762FD">
              <w:rPr>
                <w:rStyle w:val="rynqvb"/>
                <w:lang w:val="el-GR"/>
              </w:rPr>
              <w:t>ΚΚΕΕ</w:t>
            </w:r>
            <w:r w:rsidR="00811E5C" w:rsidRPr="004762FD">
              <w:rPr>
                <w:rStyle w:val="rynqvb"/>
              </w:rPr>
              <w:t>).</w:t>
            </w:r>
            <w:r w:rsidR="00811E5C" w:rsidRPr="004762FD">
              <w:rPr>
                <w:bCs/>
                <w:lang w:val="el-GR"/>
              </w:rPr>
              <w:t>;</w:t>
            </w:r>
          </w:p>
          <w:p w:rsidR="00EA5869" w:rsidRPr="004762FD" w:rsidRDefault="00EA5869" w:rsidP="00D560ED">
            <w:pPr>
              <w:pBdr>
                <w:right w:val="single" w:sz="4" w:space="4" w:color="auto"/>
              </w:pBdr>
              <w:jc w:val="both"/>
              <w:rPr>
                <w:b/>
                <w:lang w:val="uk-UA"/>
              </w:rPr>
            </w:pPr>
          </w:p>
        </w:tc>
      </w:tr>
      <w:tr w:rsidR="00FF7B06" w:rsidRPr="00273D6B" w:rsidTr="006377AB">
        <w:trPr>
          <w:gridBefore w:val="1"/>
          <w:wBefore w:w="425" w:type="dxa"/>
          <w:trHeight w:val="46"/>
        </w:trPr>
        <w:tc>
          <w:tcPr>
            <w:tcW w:w="709" w:type="dxa"/>
            <w:tcBorders>
              <w:top w:val="nil"/>
              <w:left w:val="single" w:sz="4" w:space="0" w:color="auto"/>
              <w:bottom w:val="nil"/>
              <w:right w:val="nil"/>
            </w:tcBorders>
          </w:tcPr>
          <w:p w:rsidR="00EA5869" w:rsidRPr="00811E5C" w:rsidRDefault="00EA5869" w:rsidP="00EA5869">
            <w:pPr>
              <w:rPr>
                <w:b/>
                <w:lang w:val="el-GR"/>
              </w:rPr>
            </w:pPr>
          </w:p>
        </w:tc>
        <w:tc>
          <w:tcPr>
            <w:tcW w:w="852" w:type="dxa"/>
            <w:tcBorders>
              <w:top w:val="nil"/>
              <w:left w:val="nil"/>
              <w:bottom w:val="nil"/>
              <w:right w:val="nil"/>
            </w:tcBorders>
          </w:tcPr>
          <w:p w:rsidR="00EA5869" w:rsidRPr="004762FD" w:rsidRDefault="00EA5869" w:rsidP="00EA5869">
            <w:pPr>
              <w:jc w:val="both"/>
              <w:rPr>
                <w:b/>
                <w:lang w:val="el-GR"/>
              </w:rPr>
            </w:pPr>
          </w:p>
        </w:tc>
        <w:tc>
          <w:tcPr>
            <w:tcW w:w="1275" w:type="dxa"/>
            <w:gridSpan w:val="2"/>
            <w:tcBorders>
              <w:top w:val="nil"/>
              <w:left w:val="nil"/>
              <w:bottom w:val="nil"/>
              <w:right w:val="nil"/>
            </w:tcBorders>
          </w:tcPr>
          <w:p w:rsidR="00EA5869" w:rsidRPr="004762FD" w:rsidRDefault="00EA5869" w:rsidP="00EA5869">
            <w:pPr>
              <w:jc w:val="both"/>
              <w:rPr>
                <w:b/>
                <w:lang w:val="el-GR"/>
              </w:rPr>
            </w:pPr>
          </w:p>
        </w:tc>
        <w:tc>
          <w:tcPr>
            <w:tcW w:w="567" w:type="dxa"/>
            <w:tcBorders>
              <w:top w:val="nil"/>
              <w:left w:val="nil"/>
              <w:bottom w:val="nil"/>
              <w:right w:val="nil"/>
            </w:tcBorders>
          </w:tcPr>
          <w:p w:rsidR="00EA5869" w:rsidRPr="004762FD" w:rsidRDefault="00EA5869" w:rsidP="00EA5869">
            <w:pPr>
              <w:pBdr>
                <w:right w:val="single" w:sz="4" w:space="4" w:color="auto"/>
              </w:pBdr>
              <w:jc w:val="both"/>
              <w:rPr>
                <w:b/>
                <w:lang w:val="uk-UA"/>
              </w:rPr>
            </w:pPr>
          </w:p>
        </w:tc>
        <w:tc>
          <w:tcPr>
            <w:tcW w:w="6946" w:type="dxa"/>
            <w:gridSpan w:val="11"/>
            <w:tcBorders>
              <w:top w:val="nil"/>
              <w:left w:val="nil"/>
              <w:bottom w:val="nil"/>
              <w:right w:val="single" w:sz="4" w:space="0" w:color="auto"/>
            </w:tcBorders>
          </w:tcPr>
          <w:p w:rsidR="00EA5869" w:rsidRPr="004762FD" w:rsidRDefault="00EA5869" w:rsidP="00D560ED">
            <w:pPr>
              <w:pBdr>
                <w:right w:val="single" w:sz="4" w:space="4" w:color="auto"/>
              </w:pBdr>
              <w:jc w:val="both"/>
              <w:rPr>
                <w:bCs/>
                <w:lang w:val="uk-UA"/>
              </w:rPr>
            </w:pPr>
            <w:r w:rsidRPr="004762FD">
              <w:rPr>
                <w:b/>
                <w:lang w:val="uk-UA"/>
              </w:rPr>
              <w:t>у випадку ввезення (пересилання) на митну територію України оброблених кишок, сировину для виробництва яких отримано на території країни</w:t>
            </w:r>
            <w:r w:rsidR="00305E95" w:rsidRPr="004762FD">
              <w:rPr>
                <w:b/>
                <w:vertAlign w:val="superscript"/>
                <w:lang w:val="uk-UA"/>
              </w:rPr>
              <w:t>(2)</w:t>
            </w:r>
            <w:r w:rsidR="00EB10BD" w:rsidRPr="004762FD">
              <w:rPr>
                <w:b/>
                <w:vertAlign w:val="superscript"/>
                <w:lang w:val="uk-UA"/>
              </w:rPr>
              <w:t xml:space="preserve"> </w:t>
            </w:r>
            <w:r w:rsidRPr="004762FD">
              <w:rPr>
                <w:b/>
                <w:lang w:val="uk-UA"/>
              </w:rPr>
              <w:t>або зони</w:t>
            </w:r>
            <w:r w:rsidR="00305E95" w:rsidRPr="004762FD">
              <w:rPr>
                <w:b/>
                <w:vertAlign w:val="superscript"/>
                <w:lang w:val="uk-UA"/>
              </w:rPr>
              <w:t>(3)</w:t>
            </w:r>
            <w:r w:rsidRPr="004762FD">
              <w:rPr>
                <w:b/>
                <w:lang w:val="uk-UA"/>
              </w:rPr>
              <w:t>, що відповідно до вимог Кодексу здоров’я наземних тварин МЕБ є країною</w:t>
            </w:r>
            <w:r w:rsidR="00305E95" w:rsidRPr="004762FD">
              <w:rPr>
                <w:b/>
                <w:vertAlign w:val="superscript"/>
                <w:lang w:val="uk-UA"/>
              </w:rPr>
              <w:t>(2)</w:t>
            </w:r>
            <w:r w:rsidR="00EB10BD" w:rsidRPr="004762FD">
              <w:rPr>
                <w:b/>
                <w:vertAlign w:val="superscript"/>
                <w:lang w:val="uk-UA"/>
              </w:rPr>
              <w:t xml:space="preserve"> </w:t>
            </w:r>
            <w:r w:rsidRPr="004762FD">
              <w:rPr>
                <w:b/>
                <w:lang w:val="uk-UA"/>
              </w:rPr>
              <w:t>чи зоною</w:t>
            </w:r>
            <w:r w:rsidR="00305E95" w:rsidRPr="004762FD">
              <w:rPr>
                <w:b/>
                <w:vertAlign w:val="superscript"/>
                <w:lang w:val="uk-UA"/>
              </w:rPr>
              <w:t>(3)</w:t>
            </w:r>
            <w:r w:rsidRPr="004762FD">
              <w:rPr>
                <w:b/>
                <w:lang w:val="uk-UA"/>
              </w:rPr>
              <w:t xml:space="preserve"> з незначним ризиком щодо губчастоподібної енцефалопатії ВРХ, вівці, кози або ВРХ, з яких отримано сировину, народжені, вирощені та забиті на території країни </w:t>
            </w:r>
            <w:r w:rsidR="00305E95" w:rsidRPr="004762FD">
              <w:rPr>
                <w:b/>
                <w:vertAlign w:val="superscript"/>
                <w:lang w:val="uk-UA"/>
              </w:rPr>
              <w:t>(2)</w:t>
            </w:r>
            <w:r w:rsidRPr="004762FD">
              <w:rPr>
                <w:b/>
                <w:lang w:val="uk-UA"/>
              </w:rPr>
              <w:t>чи зони</w:t>
            </w:r>
            <w:r w:rsidR="00305E95" w:rsidRPr="004762FD">
              <w:rPr>
                <w:b/>
                <w:vertAlign w:val="superscript"/>
                <w:lang w:val="uk-UA"/>
              </w:rPr>
              <w:t>(3)</w:t>
            </w:r>
            <w:r w:rsidRPr="004762FD">
              <w:rPr>
                <w:b/>
                <w:lang w:val="uk-UA"/>
              </w:rPr>
              <w:t>, що відповідно до вимог Кодексу здоров’я наземних тварин МЕБ   є країною</w:t>
            </w:r>
            <w:r w:rsidR="00C42DEA" w:rsidRPr="004762FD">
              <w:rPr>
                <w:b/>
                <w:vertAlign w:val="superscript"/>
                <w:lang w:val="uk-UA"/>
              </w:rPr>
              <w:t>(2)</w:t>
            </w:r>
            <w:r w:rsidR="00EB10BD" w:rsidRPr="004762FD">
              <w:rPr>
                <w:b/>
                <w:vertAlign w:val="superscript"/>
                <w:lang w:val="uk-UA"/>
              </w:rPr>
              <w:t xml:space="preserve"> </w:t>
            </w:r>
            <w:r w:rsidRPr="004762FD">
              <w:rPr>
                <w:b/>
                <w:lang w:val="uk-UA"/>
              </w:rPr>
              <w:t>або зоною</w:t>
            </w:r>
            <w:r w:rsidR="00C42DEA" w:rsidRPr="004762FD">
              <w:rPr>
                <w:b/>
                <w:vertAlign w:val="superscript"/>
                <w:lang w:val="uk-UA"/>
              </w:rPr>
              <w:t>(3)</w:t>
            </w:r>
            <w:r w:rsidRPr="004762FD">
              <w:rPr>
                <w:b/>
                <w:lang w:val="uk-UA"/>
              </w:rPr>
              <w:t xml:space="preserve"> з незначним ризиком щодо губчастоподібної енцефалопатії ВРХ, та бути піддані передзабійному та післязабійному огляду/</w:t>
            </w:r>
            <w:r w:rsidRPr="004762FD">
              <w:rPr>
                <w:bCs/>
                <w:lang w:val="en-GB"/>
              </w:rPr>
              <w:t>for</w:t>
            </w:r>
            <w:r w:rsidRPr="004762FD">
              <w:rPr>
                <w:bCs/>
                <w:lang w:val="uk-UA"/>
              </w:rPr>
              <w:t xml:space="preserve"> </w:t>
            </w:r>
            <w:r w:rsidRPr="004762FD">
              <w:rPr>
                <w:bCs/>
                <w:lang w:val="en-GB"/>
              </w:rPr>
              <w:t>importation</w:t>
            </w:r>
            <w:r w:rsidRPr="004762FD">
              <w:rPr>
                <w:bCs/>
                <w:lang w:val="uk-UA"/>
              </w:rPr>
              <w:t xml:space="preserve"> (</w:t>
            </w:r>
            <w:r w:rsidRPr="004762FD">
              <w:rPr>
                <w:bCs/>
                <w:lang w:val="en-GB"/>
              </w:rPr>
              <w:t>sending</w:t>
            </w:r>
            <w:r w:rsidRPr="004762FD">
              <w:rPr>
                <w:bCs/>
                <w:lang w:val="uk-UA"/>
              </w:rPr>
              <w:t xml:space="preserve">) </w:t>
            </w:r>
            <w:r w:rsidRPr="004762FD">
              <w:rPr>
                <w:bCs/>
                <w:lang w:val="en-GB"/>
              </w:rPr>
              <w:t>to</w:t>
            </w:r>
            <w:r w:rsidRPr="004762FD">
              <w:rPr>
                <w:bCs/>
                <w:lang w:val="uk-UA"/>
              </w:rPr>
              <w:t xml:space="preserve"> </w:t>
            </w:r>
            <w:r w:rsidRPr="004762FD">
              <w:rPr>
                <w:bCs/>
                <w:lang w:val="en-GB"/>
              </w:rPr>
              <w:t>the</w:t>
            </w:r>
            <w:r w:rsidRPr="004762FD">
              <w:rPr>
                <w:bCs/>
                <w:lang w:val="uk-UA"/>
              </w:rPr>
              <w:t xml:space="preserve"> </w:t>
            </w:r>
            <w:r w:rsidRPr="004762FD">
              <w:rPr>
                <w:bCs/>
                <w:lang w:val="en-GB"/>
              </w:rPr>
              <w:t>customs</w:t>
            </w:r>
            <w:r w:rsidRPr="004762FD">
              <w:rPr>
                <w:bCs/>
                <w:lang w:val="uk-UA"/>
              </w:rPr>
              <w:t xml:space="preserve"> </w:t>
            </w:r>
            <w:r w:rsidRPr="004762FD">
              <w:rPr>
                <w:bCs/>
                <w:lang w:val="en-GB"/>
              </w:rPr>
              <w:t>territory</w:t>
            </w:r>
            <w:r w:rsidRPr="004762FD">
              <w:rPr>
                <w:bCs/>
                <w:lang w:val="uk-UA"/>
              </w:rPr>
              <w:t xml:space="preserve"> </w:t>
            </w:r>
            <w:r w:rsidRPr="004762FD">
              <w:rPr>
                <w:bCs/>
                <w:lang w:val="en-GB"/>
              </w:rPr>
              <w:t>of</w:t>
            </w:r>
            <w:r w:rsidRPr="004762FD">
              <w:rPr>
                <w:bCs/>
                <w:lang w:val="uk-UA"/>
              </w:rPr>
              <w:t xml:space="preserve"> </w:t>
            </w:r>
            <w:r w:rsidRPr="004762FD">
              <w:rPr>
                <w:bCs/>
                <w:lang w:val="en-GB"/>
              </w:rPr>
              <w:t>Ukraine</w:t>
            </w:r>
            <w:r w:rsidRPr="004762FD">
              <w:rPr>
                <w:bCs/>
                <w:lang w:val="uk-UA"/>
              </w:rPr>
              <w:t xml:space="preserve"> </w:t>
            </w:r>
            <w:r w:rsidRPr="004762FD">
              <w:rPr>
                <w:bCs/>
                <w:lang w:val="en-GB"/>
              </w:rPr>
              <w:t>of</w:t>
            </w:r>
            <w:r w:rsidRPr="004762FD">
              <w:rPr>
                <w:bCs/>
                <w:lang w:val="uk-UA"/>
              </w:rPr>
              <w:t xml:space="preserve"> </w:t>
            </w:r>
            <w:r w:rsidRPr="004762FD">
              <w:rPr>
                <w:bCs/>
                <w:lang w:val="en-GB"/>
              </w:rPr>
              <w:t>treated</w:t>
            </w:r>
            <w:r w:rsidRPr="004762FD">
              <w:rPr>
                <w:bCs/>
                <w:lang w:val="uk-UA"/>
              </w:rPr>
              <w:t xml:space="preserve"> </w:t>
            </w:r>
            <w:r w:rsidRPr="004762FD">
              <w:rPr>
                <w:bCs/>
                <w:lang w:val="en-GB"/>
              </w:rPr>
              <w:t>intestines</w:t>
            </w:r>
            <w:r w:rsidRPr="004762FD">
              <w:rPr>
                <w:bCs/>
                <w:lang w:val="uk-UA"/>
              </w:rPr>
              <w:t xml:space="preserve">, </w:t>
            </w:r>
            <w:r w:rsidRPr="004762FD">
              <w:rPr>
                <w:bCs/>
                <w:lang w:val="en-GB"/>
              </w:rPr>
              <w:t>the</w:t>
            </w:r>
            <w:r w:rsidRPr="004762FD">
              <w:rPr>
                <w:bCs/>
                <w:lang w:val="uk-UA"/>
              </w:rPr>
              <w:t xml:space="preserve"> </w:t>
            </w:r>
            <w:r w:rsidRPr="004762FD">
              <w:rPr>
                <w:bCs/>
                <w:lang w:val="en-GB"/>
              </w:rPr>
              <w:t>raw</w:t>
            </w:r>
            <w:r w:rsidRPr="004762FD">
              <w:rPr>
                <w:bCs/>
                <w:lang w:val="uk-UA"/>
              </w:rPr>
              <w:t xml:space="preserve"> </w:t>
            </w:r>
            <w:r w:rsidRPr="004762FD">
              <w:rPr>
                <w:bCs/>
                <w:lang w:val="en-GB"/>
              </w:rPr>
              <w:t>material</w:t>
            </w:r>
            <w:r w:rsidRPr="004762FD">
              <w:rPr>
                <w:bCs/>
                <w:lang w:val="uk-UA"/>
              </w:rPr>
              <w:t xml:space="preserve"> </w:t>
            </w:r>
            <w:r w:rsidRPr="004762FD">
              <w:rPr>
                <w:bCs/>
                <w:lang w:val="en-GB"/>
              </w:rPr>
              <w:t>for</w:t>
            </w:r>
            <w:r w:rsidRPr="004762FD">
              <w:rPr>
                <w:bCs/>
                <w:lang w:val="uk-UA"/>
              </w:rPr>
              <w:t xml:space="preserve"> </w:t>
            </w:r>
            <w:r w:rsidRPr="004762FD">
              <w:rPr>
                <w:bCs/>
                <w:lang w:val="en-GB"/>
              </w:rPr>
              <w:t>the</w:t>
            </w:r>
            <w:r w:rsidRPr="004762FD">
              <w:rPr>
                <w:bCs/>
                <w:lang w:val="uk-UA"/>
              </w:rPr>
              <w:t xml:space="preserve"> </w:t>
            </w:r>
            <w:r w:rsidRPr="004762FD">
              <w:rPr>
                <w:bCs/>
                <w:lang w:val="en-GB"/>
              </w:rPr>
              <w:t>production</w:t>
            </w:r>
            <w:r w:rsidRPr="004762FD">
              <w:rPr>
                <w:bCs/>
                <w:lang w:val="uk-UA"/>
              </w:rPr>
              <w:t xml:space="preserve"> </w:t>
            </w:r>
            <w:r w:rsidRPr="004762FD">
              <w:rPr>
                <w:bCs/>
                <w:lang w:val="en-GB"/>
              </w:rPr>
              <w:t>of</w:t>
            </w:r>
            <w:r w:rsidRPr="004762FD">
              <w:rPr>
                <w:bCs/>
                <w:lang w:val="uk-UA"/>
              </w:rPr>
              <w:t xml:space="preserve"> </w:t>
            </w:r>
            <w:r w:rsidRPr="004762FD">
              <w:rPr>
                <w:bCs/>
                <w:lang w:val="en-GB"/>
              </w:rPr>
              <w:t>which</w:t>
            </w:r>
            <w:r w:rsidRPr="004762FD">
              <w:rPr>
                <w:bCs/>
                <w:lang w:val="uk-UA"/>
              </w:rPr>
              <w:t xml:space="preserve"> </w:t>
            </w:r>
            <w:r w:rsidRPr="004762FD">
              <w:rPr>
                <w:bCs/>
                <w:lang w:val="en-GB"/>
              </w:rPr>
              <w:t>was</w:t>
            </w:r>
            <w:r w:rsidRPr="004762FD">
              <w:rPr>
                <w:bCs/>
                <w:lang w:val="uk-UA"/>
              </w:rPr>
              <w:t xml:space="preserve"> </w:t>
            </w:r>
            <w:r w:rsidRPr="004762FD">
              <w:rPr>
                <w:bCs/>
                <w:lang w:val="en-GB"/>
              </w:rPr>
              <w:t>obtained</w:t>
            </w:r>
            <w:r w:rsidRPr="004762FD">
              <w:rPr>
                <w:bCs/>
                <w:lang w:val="uk-UA"/>
              </w:rPr>
              <w:t xml:space="preserve"> </w:t>
            </w:r>
            <w:r w:rsidRPr="004762FD">
              <w:rPr>
                <w:bCs/>
                <w:lang w:val="en-GB"/>
              </w:rPr>
              <w:t>on</w:t>
            </w:r>
            <w:r w:rsidRPr="004762FD">
              <w:rPr>
                <w:bCs/>
                <w:lang w:val="uk-UA"/>
              </w:rPr>
              <w:t xml:space="preserve"> </w:t>
            </w:r>
            <w:r w:rsidRPr="004762FD">
              <w:rPr>
                <w:bCs/>
                <w:lang w:val="en-GB"/>
              </w:rPr>
              <w:t>the</w:t>
            </w:r>
            <w:r w:rsidRPr="004762FD">
              <w:rPr>
                <w:bCs/>
                <w:lang w:val="uk-UA"/>
              </w:rPr>
              <w:t xml:space="preserve"> </w:t>
            </w:r>
            <w:r w:rsidRPr="004762FD">
              <w:rPr>
                <w:bCs/>
                <w:lang w:val="en-GB"/>
              </w:rPr>
              <w:t>territory</w:t>
            </w:r>
            <w:r w:rsidRPr="004762FD">
              <w:rPr>
                <w:bCs/>
                <w:lang w:val="uk-UA"/>
              </w:rPr>
              <w:t xml:space="preserve"> </w:t>
            </w:r>
            <w:r w:rsidRPr="004762FD">
              <w:rPr>
                <w:bCs/>
                <w:lang w:val="en-GB"/>
              </w:rPr>
              <w:t>of</w:t>
            </w:r>
            <w:r w:rsidRPr="004762FD">
              <w:rPr>
                <w:bCs/>
                <w:lang w:val="uk-UA"/>
              </w:rPr>
              <w:t xml:space="preserve"> </w:t>
            </w:r>
            <w:r w:rsidRPr="004762FD">
              <w:rPr>
                <w:bCs/>
                <w:lang w:val="en-GB"/>
              </w:rPr>
              <w:t>a</w:t>
            </w:r>
            <w:r w:rsidRPr="004762FD">
              <w:rPr>
                <w:bCs/>
                <w:lang w:val="uk-UA"/>
              </w:rPr>
              <w:t xml:space="preserve"> </w:t>
            </w:r>
            <w:r w:rsidRPr="004762FD">
              <w:rPr>
                <w:bCs/>
                <w:lang w:val="en-GB"/>
              </w:rPr>
              <w:t>country</w:t>
            </w:r>
            <w:r w:rsidR="00305E95" w:rsidRPr="004762FD">
              <w:rPr>
                <w:bCs/>
                <w:vertAlign w:val="superscript"/>
                <w:lang w:val="uk-UA"/>
              </w:rPr>
              <w:t>(2)</w:t>
            </w:r>
            <w:r w:rsidR="00EB10BD" w:rsidRPr="004762FD">
              <w:rPr>
                <w:bCs/>
                <w:vertAlign w:val="superscript"/>
                <w:lang w:val="uk-UA"/>
              </w:rPr>
              <w:t xml:space="preserve"> </w:t>
            </w:r>
            <w:r w:rsidRPr="004762FD">
              <w:rPr>
                <w:bCs/>
                <w:lang w:val="en-GB"/>
              </w:rPr>
              <w:t>or</w:t>
            </w:r>
            <w:r w:rsidRPr="004762FD">
              <w:rPr>
                <w:bCs/>
                <w:lang w:val="uk-UA"/>
              </w:rPr>
              <w:t xml:space="preserve"> </w:t>
            </w:r>
            <w:r w:rsidRPr="004762FD">
              <w:rPr>
                <w:bCs/>
                <w:lang w:val="en-GB"/>
              </w:rPr>
              <w:t>zone</w:t>
            </w:r>
            <w:r w:rsidR="00305E95" w:rsidRPr="004762FD">
              <w:rPr>
                <w:bCs/>
                <w:vertAlign w:val="superscript"/>
                <w:lang w:val="uk-UA"/>
              </w:rPr>
              <w:t>(3)</w:t>
            </w:r>
            <w:r w:rsidRPr="004762FD">
              <w:rPr>
                <w:bCs/>
                <w:lang w:val="uk-UA"/>
              </w:rPr>
              <w:t xml:space="preserve"> </w:t>
            </w:r>
            <w:r w:rsidRPr="004762FD">
              <w:rPr>
                <w:bCs/>
                <w:lang w:val="en-GB"/>
              </w:rPr>
              <w:t>with</w:t>
            </w:r>
            <w:r w:rsidRPr="004762FD">
              <w:rPr>
                <w:bCs/>
                <w:lang w:val="uk-UA"/>
              </w:rPr>
              <w:t xml:space="preserve"> </w:t>
            </w:r>
            <w:r w:rsidRPr="004762FD">
              <w:rPr>
                <w:bCs/>
                <w:lang w:val="en-GB"/>
              </w:rPr>
              <w:t>a</w:t>
            </w:r>
            <w:r w:rsidRPr="004762FD">
              <w:rPr>
                <w:bCs/>
                <w:lang w:val="uk-UA"/>
              </w:rPr>
              <w:t xml:space="preserve"> </w:t>
            </w:r>
            <w:r w:rsidRPr="004762FD">
              <w:rPr>
                <w:bCs/>
                <w:lang w:val="en-GB"/>
              </w:rPr>
              <w:t>negligible</w:t>
            </w:r>
            <w:r w:rsidRPr="004762FD">
              <w:rPr>
                <w:bCs/>
                <w:lang w:val="uk-UA"/>
              </w:rPr>
              <w:t xml:space="preserve"> </w:t>
            </w:r>
            <w:r w:rsidRPr="004762FD">
              <w:rPr>
                <w:bCs/>
                <w:lang w:val="en-GB"/>
              </w:rPr>
              <w:t>BSE</w:t>
            </w:r>
            <w:r w:rsidRPr="004762FD">
              <w:rPr>
                <w:bCs/>
                <w:lang w:val="uk-UA"/>
              </w:rPr>
              <w:t xml:space="preserve"> </w:t>
            </w:r>
            <w:r w:rsidRPr="004762FD">
              <w:rPr>
                <w:bCs/>
                <w:lang w:val="en-GB"/>
              </w:rPr>
              <w:t>risk</w:t>
            </w:r>
            <w:r w:rsidRPr="004762FD">
              <w:rPr>
                <w:bCs/>
                <w:lang w:val="uk-UA"/>
              </w:rPr>
              <w:t xml:space="preserve">, </w:t>
            </w:r>
            <w:r w:rsidRPr="004762FD">
              <w:rPr>
                <w:bCs/>
                <w:lang w:val="en-GB"/>
              </w:rPr>
              <w:t>bovine</w:t>
            </w:r>
            <w:r w:rsidRPr="004762FD">
              <w:rPr>
                <w:bCs/>
                <w:lang w:val="uk-UA"/>
              </w:rPr>
              <w:t xml:space="preserve">, </w:t>
            </w:r>
            <w:r w:rsidRPr="004762FD">
              <w:rPr>
                <w:bCs/>
                <w:lang w:val="en-GB"/>
              </w:rPr>
              <w:t>ovine</w:t>
            </w:r>
            <w:r w:rsidRPr="004762FD">
              <w:rPr>
                <w:bCs/>
                <w:lang w:val="uk-UA"/>
              </w:rPr>
              <w:t xml:space="preserve"> </w:t>
            </w:r>
            <w:r w:rsidRPr="004762FD">
              <w:rPr>
                <w:bCs/>
                <w:lang w:val="en-GB"/>
              </w:rPr>
              <w:t>and</w:t>
            </w:r>
            <w:r w:rsidRPr="004762FD">
              <w:rPr>
                <w:bCs/>
                <w:lang w:val="uk-UA"/>
              </w:rPr>
              <w:t xml:space="preserve"> </w:t>
            </w:r>
            <w:r w:rsidRPr="004762FD">
              <w:rPr>
                <w:bCs/>
                <w:lang w:val="en-GB"/>
              </w:rPr>
              <w:t>caprine</w:t>
            </w:r>
            <w:r w:rsidRPr="004762FD">
              <w:rPr>
                <w:bCs/>
                <w:lang w:val="uk-UA"/>
              </w:rPr>
              <w:t xml:space="preserve"> </w:t>
            </w:r>
            <w:r w:rsidRPr="004762FD">
              <w:rPr>
                <w:bCs/>
                <w:lang w:val="en-GB"/>
              </w:rPr>
              <w:t>animals</w:t>
            </w:r>
            <w:r w:rsidRPr="004762FD">
              <w:rPr>
                <w:bCs/>
                <w:lang w:val="uk-UA"/>
              </w:rPr>
              <w:t xml:space="preserve"> </w:t>
            </w:r>
            <w:r w:rsidRPr="004762FD">
              <w:rPr>
                <w:bCs/>
                <w:lang w:val="en-GB"/>
              </w:rPr>
              <w:t>from</w:t>
            </w:r>
            <w:r w:rsidRPr="004762FD">
              <w:rPr>
                <w:bCs/>
                <w:lang w:val="uk-UA"/>
              </w:rPr>
              <w:t xml:space="preserve"> </w:t>
            </w:r>
            <w:r w:rsidRPr="004762FD">
              <w:rPr>
                <w:bCs/>
                <w:lang w:val="en-GB"/>
              </w:rPr>
              <w:t>which</w:t>
            </w:r>
            <w:r w:rsidRPr="004762FD">
              <w:rPr>
                <w:bCs/>
                <w:lang w:val="uk-UA"/>
              </w:rPr>
              <w:t xml:space="preserve"> </w:t>
            </w:r>
            <w:r w:rsidRPr="004762FD">
              <w:rPr>
                <w:bCs/>
                <w:lang w:val="en-GB"/>
              </w:rPr>
              <w:t>the</w:t>
            </w:r>
            <w:r w:rsidRPr="004762FD">
              <w:rPr>
                <w:bCs/>
                <w:lang w:val="uk-UA"/>
              </w:rPr>
              <w:t xml:space="preserve"> </w:t>
            </w:r>
            <w:r w:rsidRPr="004762FD">
              <w:rPr>
                <w:bCs/>
                <w:lang w:val="en-GB"/>
              </w:rPr>
              <w:t>raw</w:t>
            </w:r>
            <w:r w:rsidRPr="004762FD">
              <w:rPr>
                <w:bCs/>
                <w:lang w:val="uk-UA"/>
              </w:rPr>
              <w:t xml:space="preserve"> </w:t>
            </w:r>
            <w:r w:rsidRPr="004762FD">
              <w:rPr>
                <w:bCs/>
                <w:lang w:val="en-GB"/>
              </w:rPr>
              <w:t>material</w:t>
            </w:r>
            <w:r w:rsidRPr="004762FD">
              <w:rPr>
                <w:bCs/>
                <w:lang w:val="uk-UA"/>
              </w:rPr>
              <w:t xml:space="preserve"> </w:t>
            </w:r>
            <w:r w:rsidRPr="004762FD">
              <w:rPr>
                <w:bCs/>
                <w:lang w:val="en-GB"/>
              </w:rPr>
              <w:t>was</w:t>
            </w:r>
            <w:r w:rsidRPr="004762FD">
              <w:rPr>
                <w:bCs/>
                <w:lang w:val="uk-UA"/>
              </w:rPr>
              <w:t xml:space="preserve"> </w:t>
            </w:r>
            <w:r w:rsidRPr="004762FD">
              <w:rPr>
                <w:bCs/>
                <w:lang w:val="en-GB"/>
              </w:rPr>
              <w:t>derived</w:t>
            </w:r>
            <w:r w:rsidRPr="004762FD">
              <w:rPr>
                <w:bCs/>
                <w:lang w:val="uk-UA"/>
              </w:rPr>
              <w:t xml:space="preserve">, </w:t>
            </w:r>
            <w:r w:rsidRPr="004762FD">
              <w:rPr>
                <w:bCs/>
                <w:lang w:val="en-US"/>
              </w:rPr>
              <w:t>were</w:t>
            </w:r>
            <w:r w:rsidRPr="004762FD">
              <w:rPr>
                <w:bCs/>
                <w:lang w:val="uk-UA"/>
              </w:rPr>
              <w:t xml:space="preserve"> </w:t>
            </w:r>
            <w:r w:rsidRPr="004762FD">
              <w:rPr>
                <w:bCs/>
                <w:lang w:val="en-GB"/>
              </w:rPr>
              <w:t>born</w:t>
            </w:r>
            <w:r w:rsidRPr="004762FD">
              <w:rPr>
                <w:bCs/>
                <w:lang w:val="uk-UA"/>
              </w:rPr>
              <w:t xml:space="preserve">, </w:t>
            </w:r>
            <w:r w:rsidRPr="004762FD">
              <w:rPr>
                <w:bCs/>
                <w:lang w:val="en-GB"/>
              </w:rPr>
              <w:t>reared</w:t>
            </w:r>
            <w:r w:rsidRPr="004762FD">
              <w:rPr>
                <w:bCs/>
                <w:lang w:val="uk-UA"/>
              </w:rPr>
              <w:t xml:space="preserve"> </w:t>
            </w:r>
            <w:r w:rsidRPr="004762FD">
              <w:rPr>
                <w:bCs/>
                <w:lang w:val="en-GB"/>
              </w:rPr>
              <w:t>and</w:t>
            </w:r>
            <w:r w:rsidRPr="004762FD">
              <w:rPr>
                <w:bCs/>
                <w:lang w:val="uk-UA"/>
              </w:rPr>
              <w:t xml:space="preserve"> </w:t>
            </w:r>
            <w:r w:rsidRPr="004762FD">
              <w:rPr>
                <w:bCs/>
                <w:lang w:val="en-GB"/>
              </w:rPr>
              <w:t>slaughtered</w:t>
            </w:r>
            <w:r w:rsidRPr="004762FD">
              <w:rPr>
                <w:bCs/>
                <w:lang w:val="uk-UA"/>
              </w:rPr>
              <w:t xml:space="preserve"> </w:t>
            </w:r>
            <w:r w:rsidRPr="004762FD">
              <w:rPr>
                <w:bCs/>
                <w:lang w:val="en-GB"/>
              </w:rPr>
              <w:t>on</w:t>
            </w:r>
            <w:r w:rsidRPr="004762FD">
              <w:rPr>
                <w:bCs/>
                <w:lang w:val="uk-UA"/>
              </w:rPr>
              <w:t xml:space="preserve"> </w:t>
            </w:r>
            <w:r w:rsidRPr="004762FD">
              <w:rPr>
                <w:bCs/>
                <w:lang w:val="en-GB"/>
              </w:rPr>
              <w:t>the</w:t>
            </w:r>
            <w:r w:rsidRPr="004762FD">
              <w:rPr>
                <w:bCs/>
                <w:lang w:val="uk-UA"/>
              </w:rPr>
              <w:t xml:space="preserve"> </w:t>
            </w:r>
            <w:r w:rsidRPr="004762FD">
              <w:rPr>
                <w:bCs/>
                <w:lang w:val="en-GB"/>
              </w:rPr>
              <w:t>territory</w:t>
            </w:r>
            <w:r w:rsidRPr="004762FD">
              <w:rPr>
                <w:bCs/>
                <w:lang w:val="uk-UA"/>
              </w:rPr>
              <w:t xml:space="preserve"> </w:t>
            </w:r>
            <w:r w:rsidRPr="004762FD">
              <w:rPr>
                <w:bCs/>
                <w:lang w:val="en-GB"/>
              </w:rPr>
              <w:t>of</w:t>
            </w:r>
            <w:r w:rsidRPr="004762FD">
              <w:rPr>
                <w:bCs/>
                <w:lang w:val="uk-UA"/>
              </w:rPr>
              <w:t xml:space="preserve"> </w:t>
            </w:r>
            <w:r w:rsidRPr="004762FD">
              <w:rPr>
                <w:bCs/>
                <w:lang w:val="en-GB"/>
              </w:rPr>
              <w:t>a</w:t>
            </w:r>
            <w:r w:rsidRPr="004762FD">
              <w:rPr>
                <w:bCs/>
                <w:lang w:val="uk-UA"/>
              </w:rPr>
              <w:t xml:space="preserve"> </w:t>
            </w:r>
            <w:r w:rsidRPr="004762FD">
              <w:rPr>
                <w:bCs/>
                <w:lang w:val="en-GB"/>
              </w:rPr>
              <w:t>country</w:t>
            </w:r>
            <w:r w:rsidR="00305E95" w:rsidRPr="004762FD">
              <w:rPr>
                <w:bCs/>
                <w:vertAlign w:val="superscript"/>
                <w:lang w:val="uk-UA"/>
              </w:rPr>
              <w:t>(2)</w:t>
            </w:r>
            <w:r w:rsidR="00EB10BD" w:rsidRPr="004762FD">
              <w:rPr>
                <w:bCs/>
                <w:vertAlign w:val="superscript"/>
                <w:lang w:val="uk-UA"/>
              </w:rPr>
              <w:t xml:space="preserve"> </w:t>
            </w:r>
            <w:r w:rsidRPr="004762FD">
              <w:rPr>
                <w:bCs/>
                <w:lang w:val="en-GB"/>
              </w:rPr>
              <w:t>or</w:t>
            </w:r>
            <w:r w:rsidRPr="004762FD">
              <w:rPr>
                <w:bCs/>
                <w:lang w:val="uk-UA"/>
              </w:rPr>
              <w:t xml:space="preserve"> </w:t>
            </w:r>
            <w:r w:rsidRPr="004762FD">
              <w:rPr>
                <w:bCs/>
                <w:lang w:val="en-GB"/>
              </w:rPr>
              <w:t>zone</w:t>
            </w:r>
            <w:r w:rsidR="00305E95" w:rsidRPr="004762FD">
              <w:rPr>
                <w:bCs/>
                <w:vertAlign w:val="superscript"/>
                <w:lang w:val="uk-UA"/>
              </w:rPr>
              <w:t>(3)</w:t>
            </w:r>
            <w:r w:rsidRPr="004762FD">
              <w:rPr>
                <w:bCs/>
                <w:lang w:val="uk-UA"/>
              </w:rPr>
              <w:t xml:space="preserve"> </w:t>
            </w:r>
            <w:r w:rsidRPr="004762FD">
              <w:rPr>
                <w:bCs/>
                <w:lang w:val="en-GB"/>
              </w:rPr>
              <w:t>with</w:t>
            </w:r>
            <w:r w:rsidRPr="004762FD">
              <w:rPr>
                <w:bCs/>
                <w:lang w:val="uk-UA"/>
              </w:rPr>
              <w:t xml:space="preserve"> </w:t>
            </w:r>
            <w:r w:rsidRPr="004762FD">
              <w:rPr>
                <w:bCs/>
                <w:lang w:val="en-GB"/>
              </w:rPr>
              <w:t>a</w:t>
            </w:r>
            <w:r w:rsidRPr="004762FD">
              <w:rPr>
                <w:bCs/>
                <w:lang w:val="uk-UA"/>
              </w:rPr>
              <w:t xml:space="preserve"> </w:t>
            </w:r>
            <w:r w:rsidRPr="004762FD">
              <w:rPr>
                <w:bCs/>
                <w:lang w:val="en-GB"/>
              </w:rPr>
              <w:t>negligible</w:t>
            </w:r>
            <w:r w:rsidRPr="004762FD">
              <w:rPr>
                <w:bCs/>
                <w:lang w:val="uk-UA"/>
              </w:rPr>
              <w:t xml:space="preserve"> </w:t>
            </w:r>
            <w:r w:rsidRPr="004762FD">
              <w:rPr>
                <w:bCs/>
                <w:lang w:val="en-GB"/>
              </w:rPr>
              <w:t>BSE</w:t>
            </w:r>
            <w:r w:rsidRPr="004762FD">
              <w:rPr>
                <w:bCs/>
                <w:lang w:val="uk-UA"/>
              </w:rPr>
              <w:t xml:space="preserve"> </w:t>
            </w:r>
            <w:r w:rsidRPr="004762FD">
              <w:rPr>
                <w:bCs/>
                <w:lang w:val="en-GB"/>
              </w:rPr>
              <w:t>risk</w:t>
            </w:r>
            <w:r w:rsidRPr="004762FD">
              <w:rPr>
                <w:bCs/>
                <w:lang w:val="uk-UA"/>
              </w:rPr>
              <w:t xml:space="preserve"> </w:t>
            </w:r>
            <w:r w:rsidRPr="004762FD">
              <w:rPr>
                <w:bCs/>
                <w:lang w:val="en-GB"/>
              </w:rPr>
              <w:t>according</w:t>
            </w:r>
            <w:r w:rsidRPr="004762FD">
              <w:rPr>
                <w:bCs/>
                <w:lang w:val="uk-UA"/>
              </w:rPr>
              <w:t xml:space="preserve"> </w:t>
            </w:r>
            <w:r w:rsidRPr="004762FD">
              <w:rPr>
                <w:bCs/>
                <w:lang w:val="en-GB"/>
              </w:rPr>
              <w:t>to</w:t>
            </w:r>
            <w:r w:rsidRPr="004762FD">
              <w:rPr>
                <w:bCs/>
                <w:lang w:val="uk-UA"/>
              </w:rPr>
              <w:t xml:space="preserve"> </w:t>
            </w:r>
            <w:r w:rsidRPr="004762FD">
              <w:rPr>
                <w:bCs/>
                <w:lang w:val="en-GB"/>
              </w:rPr>
              <w:t>OIE</w:t>
            </w:r>
            <w:r w:rsidRPr="004762FD">
              <w:rPr>
                <w:bCs/>
                <w:lang w:val="uk-UA"/>
              </w:rPr>
              <w:t xml:space="preserve"> </w:t>
            </w:r>
            <w:r w:rsidRPr="004762FD">
              <w:rPr>
                <w:bCs/>
                <w:lang w:val="en-GB"/>
              </w:rPr>
              <w:t>Terrestrial</w:t>
            </w:r>
            <w:r w:rsidRPr="004762FD">
              <w:rPr>
                <w:bCs/>
                <w:lang w:val="uk-UA"/>
              </w:rPr>
              <w:t xml:space="preserve"> </w:t>
            </w:r>
            <w:r w:rsidRPr="004762FD">
              <w:rPr>
                <w:bCs/>
                <w:lang w:val="en-GB"/>
              </w:rPr>
              <w:t>Animals</w:t>
            </w:r>
            <w:r w:rsidRPr="004762FD">
              <w:rPr>
                <w:bCs/>
                <w:lang w:val="uk-UA"/>
              </w:rPr>
              <w:t xml:space="preserve"> </w:t>
            </w:r>
            <w:r w:rsidRPr="004762FD">
              <w:rPr>
                <w:bCs/>
                <w:lang w:val="en-GB"/>
              </w:rPr>
              <w:t>Health</w:t>
            </w:r>
            <w:r w:rsidRPr="004762FD">
              <w:rPr>
                <w:bCs/>
                <w:lang w:val="uk-UA"/>
              </w:rPr>
              <w:t xml:space="preserve"> </w:t>
            </w:r>
            <w:r w:rsidRPr="004762FD">
              <w:rPr>
                <w:bCs/>
                <w:lang w:val="en-GB"/>
              </w:rPr>
              <w:t>Code</w:t>
            </w:r>
            <w:r w:rsidRPr="004762FD">
              <w:rPr>
                <w:bCs/>
                <w:lang w:val="uk-UA"/>
              </w:rPr>
              <w:t xml:space="preserve"> </w:t>
            </w:r>
            <w:r w:rsidRPr="004762FD">
              <w:rPr>
                <w:bCs/>
                <w:lang w:val="en-GB"/>
              </w:rPr>
              <w:t>and</w:t>
            </w:r>
            <w:r w:rsidRPr="004762FD">
              <w:rPr>
                <w:bCs/>
                <w:lang w:val="uk-UA"/>
              </w:rPr>
              <w:t xml:space="preserve"> </w:t>
            </w:r>
            <w:r w:rsidRPr="004762FD">
              <w:rPr>
                <w:bCs/>
                <w:lang w:val="en-GB"/>
              </w:rPr>
              <w:t>subjected</w:t>
            </w:r>
            <w:r w:rsidRPr="004762FD">
              <w:rPr>
                <w:bCs/>
                <w:lang w:val="uk-UA"/>
              </w:rPr>
              <w:t xml:space="preserve"> </w:t>
            </w:r>
            <w:r w:rsidRPr="004762FD">
              <w:rPr>
                <w:bCs/>
                <w:lang w:val="en-GB"/>
              </w:rPr>
              <w:t>to</w:t>
            </w:r>
            <w:r w:rsidRPr="004762FD">
              <w:rPr>
                <w:bCs/>
                <w:lang w:val="uk-UA"/>
              </w:rPr>
              <w:t xml:space="preserve"> </w:t>
            </w:r>
            <w:r w:rsidRPr="004762FD">
              <w:rPr>
                <w:bCs/>
                <w:lang w:val="en-GB"/>
              </w:rPr>
              <w:t>ante</w:t>
            </w:r>
            <w:r w:rsidRPr="004762FD">
              <w:rPr>
                <w:bCs/>
                <w:lang w:val="uk-UA"/>
              </w:rPr>
              <w:t xml:space="preserve"> </w:t>
            </w:r>
            <w:r w:rsidRPr="004762FD">
              <w:rPr>
                <w:bCs/>
                <w:lang w:val="en-GB"/>
              </w:rPr>
              <w:t>mortem</w:t>
            </w:r>
            <w:r w:rsidRPr="004762FD">
              <w:rPr>
                <w:bCs/>
                <w:lang w:val="uk-UA"/>
              </w:rPr>
              <w:t xml:space="preserve"> </w:t>
            </w:r>
            <w:r w:rsidRPr="004762FD">
              <w:rPr>
                <w:bCs/>
                <w:lang w:val="en-GB"/>
              </w:rPr>
              <w:t>and</w:t>
            </w:r>
            <w:r w:rsidRPr="004762FD">
              <w:rPr>
                <w:bCs/>
                <w:lang w:val="uk-UA"/>
              </w:rPr>
              <w:t xml:space="preserve"> </w:t>
            </w:r>
            <w:r w:rsidRPr="004762FD">
              <w:rPr>
                <w:bCs/>
                <w:lang w:val="en-GB"/>
              </w:rPr>
              <w:t>post</w:t>
            </w:r>
            <w:r w:rsidRPr="004762FD">
              <w:rPr>
                <w:bCs/>
                <w:lang w:val="uk-UA"/>
              </w:rPr>
              <w:t xml:space="preserve"> </w:t>
            </w:r>
            <w:r w:rsidRPr="004762FD">
              <w:rPr>
                <w:bCs/>
                <w:lang w:val="en-GB"/>
              </w:rPr>
              <w:t>mortem</w:t>
            </w:r>
            <w:r w:rsidRPr="004762FD">
              <w:rPr>
                <w:bCs/>
                <w:lang w:val="uk-UA"/>
              </w:rPr>
              <w:t xml:space="preserve"> </w:t>
            </w:r>
            <w:r w:rsidRPr="004762FD">
              <w:rPr>
                <w:bCs/>
                <w:lang w:val="en-GB"/>
              </w:rPr>
              <w:t>inspections</w:t>
            </w:r>
            <w:r w:rsidRPr="004762FD">
              <w:rPr>
                <w:bCs/>
                <w:lang w:val="uk-UA"/>
              </w:rPr>
              <w:t>;</w:t>
            </w:r>
            <w:r w:rsidR="00811E5C" w:rsidRPr="004762FD">
              <w:rPr>
                <w:bCs/>
                <w:lang w:val="uk-UA"/>
              </w:rPr>
              <w:t xml:space="preserve"> /</w:t>
            </w:r>
            <w:r w:rsidR="00811E5C" w:rsidRPr="004762FD">
              <w:rPr>
                <w:rStyle w:val="rynqvb"/>
              </w:rPr>
              <w:t xml:space="preserve"> για εισαγωγή (αποστολή) στο τελωνειακό έδαφος της Ουκρανίας επεξεργασμένων εντέρων, η πρώτη ύλη για την παραγωγή των οποίων ελήφθη στο έδαφος χώρας</w:t>
            </w:r>
            <w:r w:rsidR="00282136" w:rsidRPr="004762FD">
              <w:rPr>
                <w:rStyle w:val="rynqvb"/>
                <w:lang w:val="uk-UA"/>
              </w:rPr>
              <w:t xml:space="preserve"> </w:t>
            </w:r>
            <w:r w:rsidR="00811E5C" w:rsidRPr="004762FD">
              <w:rPr>
                <w:rStyle w:val="rynqvb"/>
              </w:rPr>
              <w:t>(2) ή ζώνης</w:t>
            </w:r>
            <w:r w:rsidR="00282136" w:rsidRPr="004762FD">
              <w:rPr>
                <w:rStyle w:val="rynqvb"/>
                <w:lang w:val="uk-UA"/>
              </w:rPr>
              <w:t xml:space="preserve"> </w:t>
            </w:r>
            <w:r w:rsidR="00811E5C" w:rsidRPr="004762FD">
              <w:rPr>
                <w:rStyle w:val="rynqvb"/>
              </w:rPr>
              <w:t xml:space="preserve">(3) </w:t>
            </w:r>
            <w:r w:rsidR="00282136" w:rsidRPr="004762FD">
              <w:rPr>
                <w:rStyle w:val="rynqvb"/>
                <w:lang w:val="el-GR"/>
              </w:rPr>
              <w:lastRenderedPageBreak/>
              <w:t>μ</w:t>
            </w:r>
            <w:r w:rsidR="00811E5C" w:rsidRPr="004762FD">
              <w:rPr>
                <w:rStyle w:val="rynqvb"/>
              </w:rPr>
              <w:t xml:space="preserve">ε αμελητέο κίνδυνο ΣΕΒ, </w:t>
            </w:r>
            <w:r w:rsidR="00282136" w:rsidRPr="004762FD">
              <w:rPr>
                <w:rStyle w:val="rynqvb"/>
                <w:lang w:val="el-GR"/>
              </w:rPr>
              <w:t>από</w:t>
            </w:r>
            <w:r w:rsidR="00282136" w:rsidRPr="004762FD">
              <w:rPr>
                <w:rStyle w:val="rynqvb"/>
                <w:lang w:val="uk-UA"/>
              </w:rPr>
              <w:t xml:space="preserve"> </w:t>
            </w:r>
            <w:r w:rsidR="00811E5C" w:rsidRPr="004762FD">
              <w:rPr>
                <w:rStyle w:val="rynqvb"/>
              </w:rPr>
              <w:t>βοοειδ</w:t>
            </w:r>
            <w:r w:rsidR="00282136" w:rsidRPr="004762FD">
              <w:rPr>
                <w:rStyle w:val="rynqvb"/>
                <w:lang w:val="el-GR"/>
              </w:rPr>
              <w:t>ή</w:t>
            </w:r>
            <w:r w:rsidR="00282136" w:rsidRPr="004762FD">
              <w:rPr>
                <w:rStyle w:val="rynqvb"/>
              </w:rPr>
              <w:t xml:space="preserve"> και αιγοπρ</w:t>
            </w:r>
            <w:r w:rsidR="00282136" w:rsidRPr="004762FD">
              <w:rPr>
                <w:rStyle w:val="rynqvb"/>
                <w:lang w:val="el-GR"/>
              </w:rPr>
              <w:t>όβατα</w:t>
            </w:r>
            <w:r w:rsidR="00282136" w:rsidRPr="004762FD">
              <w:rPr>
                <w:rStyle w:val="rynqvb"/>
                <w:lang w:val="uk-UA"/>
              </w:rPr>
              <w:t xml:space="preserve"> </w:t>
            </w:r>
            <w:r w:rsidR="00282136" w:rsidRPr="004762FD">
              <w:rPr>
                <w:rStyle w:val="rynqvb"/>
                <w:lang w:val="el-GR"/>
              </w:rPr>
              <w:t>που</w:t>
            </w:r>
            <w:r w:rsidR="00811E5C" w:rsidRPr="004762FD">
              <w:rPr>
                <w:rStyle w:val="rynqvb"/>
              </w:rPr>
              <w:t xml:space="preserve">γεννήθηκαν, εκτράφηκαν και </w:t>
            </w:r>
            <w:r w:rsidR="00282136" w:rsidRPr="004762FD">
              <w:rPr>
                <w:rStyle w:val="rynqvb"/>
                <w:lang w:val="el-GR"/>
              </w:rPr>
              <w:t>σφάχθηκαν</w:t>
            </w:r>
            <w:r w:rsidR="00811E5C" w:rsidRPr="004762FD">
              <w:rPr>
                <w:rStyle w:val="rynqvb"/>
              </w:rPr>
              <w:t xml:space="preserve"> στο έδαφος χώρας(2) ή ζώνης(</w:t>
            </w:r>
            <w:r w:rsidR="00282136" w:rsidRPr="004762FD">
              <w:rPr>
                <w:rStyle w:val="rynqvb"/>
                <w:lang w:val="uk-UA"/>
              </w:rPr>
              <w:t xml:space="preserve"> </w:t>
            </w:r>
            <w:r w:rsidR="00811E5C" w:rsidRPr="004762FD">
              <w:rPr>
                <w:rStyle w:val="rynqvb"/>
              </w:rPr>
              <w:t xml:space="preserve">3) με αμελητέο κίνδυνο ΣΕΒ σύμφωνα με τον υγειονομικό κώδικα χερσαίων ζώων του </w:t>
            </w:r>
            <w:r w:rsidR="00811E5C" w:rsidRPr="004762FD">
              <w:rPr>
                <w:rStyle w:val="rynqvb"/>
                <w:lang w:val="el-GR"/>
              </w:rPr>
              <w:t>ΠΟΥ</w:t>
            </w:r>
            <w:r w:rsidR="00282136" w:rsidRPr="004762FD">
              <w:rPr>
                <w:rStyle w:val="rynqvb"/>
                <w:lang w:val="el-GR"/>
              </w:rPr>
              <w:t>Ζ</w:t>
            </w:r>
            <w:r w:rsidR="00811E5C" w:rsidRPr="004762FD">
              <w:rPr>
                <w:rStyle w:val="rynqvb"/>
              </w:rPr>
              <w:t xml:space="preserve"> και υποβλήθηκαν σε επιθεωρήσεις πριν και μετά τη σφαγή</w:t>
            </w:r>
            <w:r w:rsidR="00811E5C" w:rsidRPr="004762FD">
              <w:rPr>
                <w:rStyle w:val="hwtze"/>
              </w:rPr>
              <w:t xml:space="preserve"> </w:t>
            </w:r>
            <w:r w:rsidR="00811E5C" w:rsidRPr="004762FD">
              <w:rPr>
                <w:rStyle w:val="rynqvb"/>
              </w:rPr>
              <w:t>;</w:t>
            </w:r>
          </w:p>
          <w:p w:rsidR="00EA5869" w:rsidRPr="004762FD" w:rsidRDefault="00EA5869" w:rsidP="00D560ED">
            <w:pPr>
              <w:pBdr>
                <w:right w:val="single" w:sz="4" w:space="4" w:color="auto"/>
              </w:pBdr>
              <w:jc w:val="both"/>
              <w:rPr>
                <w:b/>
                <w:lang w:val="uk-UA"/>
              </w:rPr>
            </w:pPr>
          </w:p>
        </w:tc>
      </w:tr>
      <w:tr w:rsidR="00FF7B06" w:rsidRPr="00FF7B06" w:rsidTr="006377AB">
        <w:trPr>
          <w:gridBefore w:val="1"/>
          <w:wBefore w:w="425" w:type="dxa"/>
          <w:trHeight w:val="46"/>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4762FD" w:rsidRDefault="00EA5869" w:rsidP="00EA5869">
            <w:pPr>
              <w:jc w:val="both"/>
              <w:rPr>
                <w:b/>
                <w:lang w:val="uk-UA"/>
              </w:rPr>
            </w:pPr>
          </w:p>
        </w:tc>
        <w:tc>
          <w:tcPr>
            <w:tcW w:w="1275" w:type="dxa"/>
            <w:gridSpan w:val="2"/>
            <w:tcBorders>
              <w:top w:val="nil"/>
              <w:left w:val="nil"/>
              <w:bottom w:val="nil"/>
              <w:right w:val="nil"/>
            </w:tcBorders>
          </w:tcPr>
          <w:p w:rsidR="00EA5869" w:rsidRPr="004762FD" w:rsidRDefault="00EA5869" w:rsidP="00EA5869">
            <w:pPr>
              <w:jc w:val="both"/>
              <w:rPr>
                <w:b/>
                <w:lang w:val="uk-UA"/>
              </w:rPr>
            </w:pPr>
          </w:p>
        </w:tc>
        <w:tc>
          <w:tcPr>
            <w:tcW w:w="567" w:type="dxa"/>
            <w:tcBorders>
              <w:top w:val="nil"/>
              <w:left w:val="nil"/>
              <w:bottom w:val="nil"/>
              <w:right w:val="nil"/>
            </w:tcBorders>
          </w:tcPr>
          <w:p w:rsidR="00EA5869" w:rsidRPr="004762FD" w:rsidRDefault="00EA5869" w:rsidP="00EA5869">
            <w:pPr>
              <w:pBdr>
                <w:right w:val="single" w:sz="4" w:space="4" w:color="auto"/>
              </w:pBdr>
              <w:jc w:val="both"/>
              <w:rPr>
                <w:b/>
                <w:lang w:val="uk-UA"/>
              </w:rPr>
            </w:pPr>
          </w:p>
        </w:tc>
        <w:tc>
          <w:tcPr>
            <w:tcW w:w="6946" w:type="dxa"/>
            <w:gridSpan w:val="11"/>
            <w:tcBorders>
              <w:top w:val="nil"/>
              <w:left w:val="nil"/>
              <w:bottom w:val="nil"/>
              <w:right w:val="single" w:sz="4" w:space="0" w:color="auto"/>
            </w:tcBorders>
          </w:tcPr>
          <w:p w:rsidR="00305E95" w:rsidRPr="004762FD" w:rsidRDefault="00EA5869" w:rsidP="00305E95">
            <w:pPr>
              <w:pBdr>
                <w:right w:val="single" w:sz="4" w:space="4" w:color="auto"/>
              </w:pBdr>
              <w:jc w:val="both"/>
              <w:rPr>
                <w:bCs/>
                <w:lang w:val="uk-UA"/>
              </w:rPr>
            </w:pPr>
            <w:r w:rsidRPr="004762FD">
              <w:rPr>
                <w:b/>
                <w:lang w:val="uk-UA"/>
              </w:rPr>
              <w:t>у випадку ввезення (пересилання) на митну територію України оброблених кишок, сировина для виробництва яких отримана на території країни</w:t>
            </w:r>
            <w:r w:rsidR="00305E95" w:rsidRPr="004762FD">
              <w:rPr>
                <w:b/>
                <w:vertAlign w:val="superscript"/>
                <w:lang w:val="uk-UA"/>
              </w:rPr>
              <w:t>(2)</w:t>
            </w:r>
            <w:r w:rsidR="00EB10BD" w:rsidRPr="004762FD">
              <w:rPr>
                <w:b/>
                <w:vertAlign w:val="superscript"/>
                <w:lang w:val="uk-UA"/>
              </w:rPr>
              <w:t xml:space="preserve"> </w:t>
            </w:r>
            <w:r w:rsidRPr="004762FD">
              <w:rPr>
                <w:b/>
                <w:lang w:val="uk-UA"/>
              </w:rPr>
              <w:t>або зони</w:t>
            </w:r>
            <w:r w:rsidR="00305E95" w:rsidRPr="004762FD">
              <w:rPr>
                <w:b/>
                <w:vertAlign w:val="superscript"/>
                <w:lang w:val="uk-UA"/>
              </w:rPr>
              <w:t>(3)</w:t>
            </w:r>
            <w:r w:rsidRPr="004762FD">
              <w:rPr>
                <w:b/>
                <w:lang w:val="uk-UA"/>
              </w:rPr>
              <w:t>, де було зафіксовано ендемічні випадки  губчастоподібної енцефалопатії ВРХ:/</w:t>
            </w:r>
            <w:r w:rsidRPr="004762FD">
              <w:rPr>
                <w:bCs/>
                <w:lang w:val="en-GB"/>
              </w:rPr>
              <w:t>for</w:t>
            </w:r>
            <w:r w:rsidRPr="004762FD">
              <w:rPr>
                <w:bCs/>
                <w:lang w:val="uk-UA"/>
              </w:rPr>
              <w:t xml:space="preserve"> </w:t>
            </w:r>
            <w:r w:rsidR="00305E95" w:rsidRPr="004762FD">
              <w:rPr>
                <w:bCs/>
                <w:lang w:val="en-GB"/>
              </w:rPr>
              <w:t>importation</w:t>
            </w:r>
            <w:r w:rsidR="00305E95" w:rsidRPr="004762FD">
              <w:rPr>
                <w:bCs/>
                <w:lang w:val="uk-UA"/>
              </w:rPr>
              <w:t xml:space="preserve"> (</w:t>
            </w:r>
            <w:r w:rsidR="00305E95" w:rsidRPr="004762FD">
              <w:rPr>
                <w:bCs/>
                <w:lang w:val="en-GB"/>
              </w:rPr>
              <w:t>sending</w:t>
            </w:r>
            <w:r w:rsidR="00305E95" w:rsidRPr="004762FD">
              <w:rPr>
                <w:bCs/>
                <w:lang w:val="uk-UA"/>
              </w:rPr>
              <w:t xml:space="preserve">) </w:t>
            </w:r>
            <w:r w:rsidR="00305E95" w:rsidRPr="004762FD">
              <w:rPr>
                <w:bCs/>
                <w:lang w:val="en-GB"/>
              </w:rPr>
              <w:t>to</w:t>
            </w:r>
            <w:r w:rsidR="00305E95" w:rsidRPr="004762FD">
              <w:rPr>
                <w:bCs/>
                <w:lang w:val="uk-UA"/>
              </w:rPr>
              <w:t xml:space="preserve"> </w:t>
            </w:r>
            <w:r w:rsidR="00305E95" w:rsidRPr="004762FD">
              <w:rPr>
                <w:bCs/>
                <w:lang w:val="en-GB"/>
              </w:rPr>
              <w:t>the</w:t>
            </w:r>
            <w:r w:rsidR="00305E95" w:rsidRPr="004762FD">
              <w:rPr>
                <w:bCs/>
                <w:lang w:val="uk-UA"/>
              </w:rPr>
              <w:t xml:space="preserve"> </w:t>
            </w:r>
            <w:r w:rsidR="00305E95" w:rsidRPr="004762FD">
              <w:rPr>
                <w:bCs/>
                <w:lang w:val="en-GB"/>
              </w:rPr>
              <w:t>customs</w:t>
            </w:r>
            <w:r w:rsidR="00305E95" w:rsidRPr="004762FD">
              <w:rPr>
                <w:bCs/>
                <w:lang w:val="uk-UA"/>
              </w:rPr>
              <w:t xml:space="preserve"> </w:t>
            </w:r>
            <w:r w:rsidR="00305E95" w:rsidRPr="004762FD">
              <w:rPr>
                <w:bCs/>
                <w:lang w:val="en-GB"/>
              </w:rPr>
              <w:t>territory</w:t>
            </w:r>
            <w:r w:rsidR="00305E95" w:rsidRPr="004762FD">
              <w:rPr>
                <w:bCs/>
                <w:lang w:val="uk-UA"/>
              </w:rPr>
              <w:t xml:space="preserve"> </w:t>
            </w:r>
            <w:r w:rsidR="00305E95" w:rsidRPr="004762FD">
              <w:rPr>
                <w:bCs/>
                <w:lang w:val="en-GB"/>
              </w:rPr>
              <w:t>of</w:t>
            </w:r>
            <w:r w:rsidR="00305E95" w:rsidRPr="004762FD">
              <w:rPr>
                <w:bCs/>
                <w:lang w:val="uk-UA"/>
              </w:rPr>
              <w:t xml:space="preserve"> </w:t>
            </w:r>
            <w:r w:rsidR="00305E95" w:rsidRPr="004762FD">
              <w:rPr>
                <w:bCs/>
                <w:lang w:val="en-GB"/>
              </w:rPr>
              <w:t>Ukraine</w:t>
            </w:r>
            <w:r w:rsidR="00305E95" w:rsidRPr="004762FD">
              <w:rPr>
                <w:bCs/>
                <w:lang w:val="uk-UA"/>
              </w:rPr>
              <w:t xml:space="preserve"> </w:t>
            </w:r>
            <w:r w:rsidR="00305E95" w:rsidRPr="004762FD">
              <w:rPr>
                <w:bCs/>
                <w:lang w:val="en-GB"/>
              </w:rPr>
              <w:t>of</w:t>
            </w:r>
            <w:r w:rsidR="00305E95" w:rsidRPr="004762FD">
              <w:rPr>
                <w:bCs/>
                <w:lang w:val="uk-UA"/>
              </w:rPr>
              <w:t xml:space="preserve"> </w:t>
            </w:r>
            <w:r w:rsidR="00305E95" w:rsidRPr="004762FD">
              <w:rPr>
                <w:bCs/>
                <w:lang w:val="en-GB"/>
              </w:rPr>
              <w:t>treated</w:t>
            </w:r>
            <w:r w:rsidR="00305E95" w:rsidRPr="004762FD">
              <w:rPr>
                <w:bCs/>
                <w:lang w:val="uk-UA"/>
              </w:rPr>
              <w:t xml:space="preserve"> </w:t>
            </w:r>
            <w:r w:rsidR="00305E95" w:rsidRPr="004762FD">
              <w:rPr>
                <w:bCs/>
                <w:lang w:val="en-GB"/>
              </w:rPr>
              <w:t>intestines</w:t>
            </w:r>
            <w:r w:rsidR="00305E95" w:rsidRPr="004762FD">
              <w:rPr>
                <w:bCs/>
                <w:lang w:val="uk-UA"/>
              </w:rPr>
              <w:t xml:space="preserve">, </w:t>
            </w:r>
            <w:r w:rsidR="00305E95" w:rsidRPr="004762FD">
              <w:rPr>
                <w:bCs/>
                <w:lang w:val="en-GB"/>
              </w:rPr>
              <w:t>the</w:t>
            </w:r>
            <w:r w:rsidR="00305E95" w:rsidRPr="004762FD">
              <w:rPr>
                <w:bCs/>
                <w:lang w:val="uk-UA"/>
              </w:rPr>
              <w:t xml:space="preserve"> </w:t>
            </w:r>
            <w:r w:rsidR="00305E95" w:rsidRPr="004762FD">
              <w:rPr>
                <w:bCs/>
                <w:lang w:val="en-GB"/>
              </w:rPr>
              <w:t>raw</w:t>
            </w:r>
            <w:r w:rsidR="00305E95" w:rsidRPr="004762FD">
              <w:rPr>
                <w:bCs/>
                <w:lang w:val="uk-UA"/>
              </w:rPr>
              <w:t xml:space="preserve"> </w:t>
            </w:r>
            <w:r w:rsidR="00305E95" w:rsidRPr="004762FD">
              <w:rPr>
                <w:bCs/>
                <w:lang w:val="en-GB"/>
              </w:rPr>
              <w:t>material</w:t>
            </w:r>
            <w:r w:rsidR="00305E95" w:rsidRPr="004762FD">
              <w:rPr>
                <w:bCs/>
                <w:lang w:val="uk-UA"/>
              </w:rPr>
              <w:t xml:space="preserve"> </w:t>
            </w:r>
            <w:r w:rsidR="00305E95" w:rsidRPr="004762FD">
              <w:rPr>
                <w:bCs/>
                <w:lang w:val="en-GB"/>
              </w:rPr>
              <w:t>for</w:t>
            </w:r>
            <w:r w:rsidR="00305E95" w:rsidRPr="004762FD">
              <w:rPr>
                <w:bCs/>
                <w:lang w:val="uk-UA"/>
              </w:rPr>
              <w:t xml:space="preserve"> </w:t>
            </w:r>
            <w:r w:rsidR="00305E95" w:rsidRPr="004762FD">
              <w:rPr>
                <w:bCs/>
                <w:lang w:val="en-GB"/>
              </w:rPr>
              <w:t>the</w:t>
            </w:r>
            <w:r w:rsidR="00305E95" w:rsidRPr="004762FD">
              <w:rPr>
                <w:bCs/>
                <w:lang w:val="uk-UA"/>
              </w:rPr>
              <w:t xml:space="preserve"> </w:t>
            </w:r>
            <w:r w:rsidR="00305E95" w:rsidRPr="004762FD">
              <w:rPr>
                <w:bCs/>
                <w:lang w:val="en-GB"/>
              </w:rPr>
              <w:t>production</w:t>
            </w:r>
            <w:r w:rsidR="00305E95" w:rsidRPr="004762FD">
              <w:rPr>
                <w:bCs/>
                <w:lang w:val="uk-UA"/>
              </w:rPr>
              <w:t xml:space="preserve"> </w:t>
            </w:r>
            <w:r w:rsidR="00305E95" w:rsidRPr="004762FD">
              <w:rPr>
                <w:bCs/>
                <w:lang w:val="en-GB"/>
              </w:rPr>
              <w:t>of</w:t>
            </w:r>
            <w:r w:rsidR="00305E95" w:rsidRPr="004762FD">
              <w:rPr>
                <w:bCs/>
                <w:lang w:val="uk-UA"/>
              </w:rPr>
              <w:t xml:space="preserve"> </w:t>
            </w:r>
            <w:r w:rsidR="00305E95" w:rsidRPr="004762FD">
              <w:rPr>
                <w:bCs/>
                <w:lang w:val="en-GB"/>
              </w:rPr>
              <w:t>which</w:t>
            </w:r>
            <w:r w:rsidR="00305E95" w:rsidRPr="004762FD">
              <w:rPr>
                <w:bCs/>
                <w:lang w:val="uk-UA"/>
              </w:rPr>
              <w:t xml:space="preserve"> </w:t>
            </w:r>
            <w:r w:rsidR="00305E95" w:rsidRPr="004762FD">
              <w:rPr>
                <w:bCs/>
                <w:lang w:val="en-GB"/>
              </w:rPr>
              <w:t>was</w:t>
            </w:r>
            <w:r w:rsidR="00305E95" w:rsidRPr="004762FD">
              <w:rPr>
                <w:bCs/>
                <w:lang w:val="uk-UA"/>
              </w:rPr>
              <w:t xml:space="preserve"> </w:t>
            </w:r>
            <w:r w:rsidR="00305E95" w:rsidRPr="004762FD">
              <w:rPr>
                <w:bCs/>
                <w:lang w:val="en-GB"/>
              </w:rPr>
              <w:t>obtained</w:t>
            </w:r>
            <w:r w:rsidR="00305E95" w:rsidRPr="004762FD">
              <w:rPr>
                <w:bCs/>
                <w:lang w:val="uk-UA"/>
              </w:rPr>
              <w:t xml:space="preserve"> </w:t>
            </w:r>
            <w:r w:rsidR="00305E95" w:rsidRPr="004762FD">
              <w:rPr>
                <w:bCs/>
                <w:lang w:val="en-GB"/>
              </w:rPr>
              <w:t>on</w:t>
            </w:r>
            <w:r w:rsidR="00305E95" w:rsidRPr="004762FD">
              <w:rPr>
                <w:bCs/>
                <w:lang w:val="uk-UA"/>
              </w:rPr>
              <w:t xml:space="preserve"> </w:t>
            </w:r>
            <w:r w:rsidR="00305E95" w:rsidRPr="004762FD">
              <w:rPr>
                <w:bCs/>
                <w:lang w:val="en-GB"/>
              </w:rPr>
              <w:t>the</w:t>
            </w:r>
            <w:r w:rsidR="00305E95" w:rsidRPr="004762FD">
              <w:rPr>
                <w:bCs/>
                <w:lang w:val="uk-UA"/>
              </w:rPr>
              <w:t xml:space="preserve"> </w:t>
            </w:r>
            <w:r w:rsidR="00305E95" w:rsidRPr="004762FD">
              <w:rPr>
                <w:bCs/>
                <w:lang w:val="en-GB"/>
              </w:rPr>
              <w:t>territory</w:t>
            </w:r>
            <w:r w:rsidR="00305E95" w:rsidRPr="004762FD">
              <w:rPr>
                <w:bCs/>
                <w:lang w:val="uk-UA"/>
              </w:rPr>
              <w:t xml:space="preserve"> </w:t>
            </w:r>
            <w:r w:rsidR="00305E95" w:rsidRPr="004762FD">
              <w:rPr>
                <w:bCs/>
                <w:lang w:val="en-GB"/>
              </w:rPr>
              <w:t>of</w:t>
            </w:r>
            <w:r w:rsidR="00305E95" w:rsidRPr="004762FD">
              <w:rPr>
                <w:bCs/>
                <w:lang w:val="uk-UA"/>
              </w:rPr>
              <w:t xml:space="preserve"> </w:t>
            </w:r>
            <w:r w:rsidR="00305E95" w:rsidRPr="004762FD">
              <w:rPr>
                <w:bCs/>
                <w:lang w:val="en-GB"/>
              </w:rPr>
              <w:t>a</w:t>
            </w:r>
            <w:r w:rsidR="00305E95" w:rsidRPr="004762FD">
              <w:rPr>
                <w:bCs/>
                <w:lang w:val="uk-UA"/>
              </w:rPr>
              <w:t xml:space="preserve"> </w:t>
            </w:r>
            <w:r w:rsidR="00305E95" w:rsidRPr="004762FD">
              <w:rPr>
                <w:bCs/>
                <w:lang w:val="en-GB"/>
              </w:rPr>
              <w:t>country</w:t>
            </w:r>
            <w:r w:rsidR="00305E95" w:rsidRPr="004762FD">
              <w:rPr>
                <w:bCs/>
                <w:vertAlign w:val="superscript"/>
                <w:lang w:val="uk-UA"/>
              </w:rPr>
              <w:t>(2)</w:t>
            </w:r>
            <w:r w:rsidR="00EB10BD" w:rsidRPr="004762FD">
              <w:rPr>
                <w:bCs/>
                <w:vertAlign w:val="superscript"/>
                <w:lang w:val="uk-UA"/>
              </w:rPr>
              <w:t xml:space="preserve"> </w:t>
            </w:r>
            <w:r w:rsidR="00305E95" w:rsidRPr="004762FD">
              <w:rPr>
                <w:bCs/>
                <w:lang w:val="en-GB"/>
              </w:rPr>
              <w:t>or</w:t>
            </w:r>
            <w:r w:rsidR="00305E95" w:rsidRPr="004762FD">
              <w:rPr>
                <w:bCs/>
                <w:lang w:val="uk-UA"/>
              </w:rPr>
              <w:t xml:space="preserve"> </w:t>
            </w:r>
            <w:r w:rsidR="00305E95" w:rsidRPr="004762FD">
              <w:rPr>
                <w:bCs/>
                <w:lang w:val="en-GB"/>
              </w:rPr>
              <w:t>zone</w:t>
            </w:r>
            <w:r w:rsidR="00305E95" w:rsidRPr="004762FD">
              <w:rPr>
                <w:bCs/>
                <w:vertAlign w:val="superscript"/>
                <w:lang w:val="uk-UA"/>
              </w:rPr>
              <w:t>(3)</w:t>
            </w:r>
            <w:r w:rsidR="00305E95" w:rsidRPr="004762FD">
              <w:rPr>
                <w:bCs/>
                <w:lang w:val="uk-UA"/>
              </w:rPr>
              <w:t xml:space="preserve"> </w:t>
            </w:r>
            <w:r w:rsidR="00305E95" w:rsidRPr="004762FD">
              <w:rPr>
                <w:bCs/>
                <w:lang w:val="en-GB"/>
              </w:rPr>
              <w:t>where</w:t>
            </w:r>
            <w:r w:rsidR="00305E95" w:rsidRPr="004762FD">
              <w:rPr>
                <w:bCs/>
                <w:lang w:val="uk-UA"/>
              </w:rPr>
              <w:t xml:space="preserve"> </w:t>
            </w:r>
            <w:r w:rsidR="00305E95" w:rsidRPr="004762FD">
              <w:rPr>
                <w:bCs/>
                <w:lang w:val="en-GB"/>
              </w:rPr>
              <w:t>BSE</w:t>
            </w:r>
            <w:r w:rsidR="00305E95" w:rsidRPr="004762FD">
              <w:rPr>
                <w:bCs/>
                <w:lang w:val="uk-UA"/>
              </w:rPr>
              <w:t xml:space="preserve"> </w:t>
            </w:r>
            <w:r w:rsidR="00305E95" w:rsidRPr="004762FD">
              <w:rPr>
                <w:bCs/>
                <w:lang w:val="en-GB"/>
              </w:rPr>
              <w:t>indigenous</w:t>
            </w:r>
            <w:r w:rsidR="00305E95" w:rsidRPr="004762FD">
              <w:rPr>
                <w:bCs/>
                <w:lang w:val="uk-UA"/>
              </w:rPr>
              <w:t xml:space="preserve"> </w:t>
            </w:r>
            <w:r w:rsidR="00305E95" w:rsidRPr="004762FD">
              <w:rPr>
                <w:bCs/>
                <w:lang w:val="en-GB"/>
              </w:rPr>
              <w:t>cases</w:t>
            </w:r>
            <w:r w:rsidR="00305E95" w:rsidRPr="004762FD">
              <w:rPr>
                <w:bCs/>
                <w:lang w:val="uk-UA"/>
              </w:rPr>
              <w:t xml:space="preserve"> </w:t>
            </w:r>
            <w:r w:rsidR="00305E95" w:rsidRPr="004762FD">
              <w:rPr>
                <w:bCs/>
                <w:lang w:val="en-GB"/>
              </w:rPr>
              <w:t>had</w:t>
            </w:r>
            <w:r w:rsidR="00305E95" w:rsidRPr="004762FD">
              <w:rPr>
                <w:bCs/>
                <w:lang w:val="uk-UA"/>
              </w:rPr>
              <w:t xml:space="preserve"> </w:t>
            </w:r>
            <w:r w:rsidR="00305E95" w:rsidRPr="004762FD">
              <w:rPr>
                <w:bCs/>
                <w:lang w:val="en-GB"/>
              </w:rPr>
              <w:t>been</w:t>
            </w:r>
            <w:r w:rsidR="00305E95" w:rsidRPr="004762FD">
              <w:rPr>
                <w:bCs/>
                <w:lang w:val="uk-UA"/>
              </w:rPr>
              <w:t xml:space="preserve"> </w:t>
            </w:r>
            <w:r w:rsidR="00305E95" w:rsidRPr="004762FD">
              <w:rPr>
                <w:bCs/>
                <w:lang w:val="en-GB"/>
              </w:rPr>
              <w:t>registered</w:t>
            </w:r>
            <w:r w:rsidR="00811E5C" w:rsidRPr="004762FD">
              <w:rPr>
                <w:bCs/>
                <w:lang w:val="uk-UA"/>
              </w:rPr>
              <w:t>/</w:t>
            </w:r>
            <w:r w:rsidR="00811E5C" w:rsidRPr="004762FD">
              <w:rPr>
                <w:rStyle w:val="rynqvb"/>
              </w:rPr>
              <w:t xml:space="preserve"> για εισαγωγή (αποστολή) στο τελωνειακό έδαφος της Ουκρανίας επεξεργασμένων εντέρων, η πρώτη ύλη για την παραγωγή των οποίων ελήφθη στο έδαφος μιας χώρας</w:t>
            </w:r>
            <w:r w:rsidR="002156C1" w:rsidRPr="004762FD">
              <w:rPr>
                <w:rStyle w:val="rynqvb"/>
                <w:lang w:val="uk-UA"/>
              </w:rPr>
              <w:t xml:space="preserve"> </w:t>
            </w:r>
            <w:r w:rsidR="00811E5C" w:rsidRPr="004762FD">
              <w:rPr>
                <w:rStyle w:val="rynqvb"/>
              </w:rPr>
              <w:t>(2) ή ζώνης</w:t>
            </w:r>
            <w:r w:rsidR="002156C1" w:rsidRPr="004762FD">
              <w:rPr>
                <w:rStyle w:val="rynqvb"/>
                <w:lang w:val="uk-UA"/>
              </w:rPr>
              <w:t xml:space="preserve"> </w:t>
            </w:r>
            <w:r w:rsidR="00811E5C" w:rsidRPr="004762FD">
              <w:rPr>
                <w:rStyle w:val="rynqvb"/>
              </w:rPr>
              <w:t xml:space="preserve">(3) όπου είχαν καταγραφεί </w:t>
            </w:r>
            <w:r w:rsidR="002156C1" w:rsidRPr="004762FD">
              <w:rPr>
                <w:rStyle w:val="rynqvb"/>
                <w:lang w:val="el-GR"/>
              </w:rPr>
              <w:t>αυτόχθονα</w:t>
            </w:r>
            <w:r w:rsidR="002156C1" w:rsidRPr="004762FD">
              <w:rPr>
                <w:rStyle w:val="rynqvb"/>
                <w:lang w:val="uk-UA"/>
              </w:rPr>
              <w:t xml:space="preserve"> </w:t>
            </w:r>
            <w:r w:rsidR="00811E5C" w:rsidRPr="004762FD">
              <w:rPr>
                <w:rStyle w:val="rynqvb"/>
              </w:rPr>
              <w:t>κρούσματα ΣΕΒ</w:t>
            </w:r>
            <w:r w:rsidR="00305E95" w:rsidRPr="004762FD">
              <w:rPr>
                <w:bCs/>
                <w:lang w:val="uk-UA"/>
              </w:rPr>
              <w:t>:</w:t>
            </w:r>
          </w:p>
          <w:p w:rsidR="00EA5869" w:rsidRPr="004762FD" w:rsidRDefault="00EA5869" w:rsidP="00FF7B06">
            <w:pPr>
              <w:pBdr>
                <w:right w:val="single" w:sz="4" w:space="4" w:color="auto"/>
              </w:pBdr>
              <w:jc w:val="both"/>
              <w:rPr>
                <w:bCs/>
                <w:lang w:val="uk-UA"/>
              </w:rPr>
            </w:pPr>
          </w:p>
        </w:tc>
      </w:tr>
      <w:tr w:rsidR="00FF7B06" w:rsidRPr="00EB10BD" w:rsidTr="006377AB">
        <w:trPr>
          <w:gridBefore w:val="1"/>
          <w:wBefore w:w="425" w:type="dxa"/>
          <w:trHeight w:val="46"/>
        </w:trPr>
        <w:tc>
          <w:tcPr>
            <w:tcW w:w="709" w:type="dxa"/>
            <w:tcBorders>
              <w:top w:val="nil"/>
              <w:left w:val="single" w:sz="4" w:space="0" w:color="auto"/>
              <w:bottom w:val="nil"/>
              <w:right w:val="nil"/>
            </w:tcBorders>
          </w:tcPr>
          <w:p w:rsidR="00FF7B06" w:rsidRPr="00FF7B06" w:rsidRDefault="00FF7B06" w:rsidP="00EA5869">
            <w:pPr>
              <w:rPr>
                <w:b/>
                <w:lang w:val="uk-UA"/>
              </w:rPr>
            </w:pPr>
          </w:p>
        </w:tc>
        <w:tc>
          <w:tcPr>
            <w:tcW w:w="852" w:type="dxa"/>
            <w:tcBorders>
              <w:top w:val="nil"/>
              <w:left w:val="nil"/>
              <w:bottom w:val="nil"/>
              <w:right w:val="nil"/>
            </w:tcBorders>
          </w:tcPr>
          <w:p w:rsidR="00FF7B06" w:rsidRPr="004762FD" w:rsidRDefault="00FF7B06" w:rsidP="00EA5869">
            <w:pPr>
              <w:jc w:val="both"/>
              <w:rPr>
                <w:b/>
                <w:lang w:val="uk-UA"/>
              </w:rPr>
            </w:pPr>
          </w:p>
        </w:tc>
        <w:tc>
          <w:tcPr>
            <w:tcW w:w="1275" w:type="dxa"/>
            <w:gridSpan w:val="2"/>
            <w:tcBorders>
              <w:top w:val="nil"/>
              <w:left w:val="nil"/>
              <w:bottom w:val="nil"/>
              <w:right w:val="nil"/>
            </w:tcBorders>
          </w:tcPr>
          <w:p w:rsidR="00FF7B06" w:rsidRPr="004762FD" w:rsidRDefault="00FF7B06" w:rsidP="00EA5869">
            <w:pPr>
              <w:jc w:val="both"/>
              <w:rPr>
                <w:b/>
                <w:lang w:val="uk-UA"/>
              </w:rPr>
            </w:pPr>
          </w:p>
        </w:tc>
        <w:tc>
          <w:tcPr>
            <w:tcW w:w="567" w:type="dxa"/>
            <w:tcBorders>
              <w:top w:val="nil"/>
              <w:left w:val="nil"/>
              <w:bottom w:val="nil"/>
              <w:right w:val="nil"/>
            </w:tcBorders>
          </w:tcPr>
          <w:p w:rsidR="00FF7B06" w:rsidRPr="004762FD" w:rsidRDefault="00FF7B06" w:rsidP="00EA5869">
            <w:pPr>
              <w:pBdr>
                <w:right w:val="single" w:sz="4" w:space="4" w:color="auto"/>
              </w:pBdr>
              <w:jc w:val="both"/>
              <w:rPr>
                <w:b/>
                <w:lang w:val="uk-UA"/>
              </w:rPr>
            </w:pPr>
          </w:p>
        </w:tc>
        <w:tc>
          <w:tcPr>
            <w:tcW w:w="6946" w:type="dxa"/>
            <w:gridSpan w:val="11"/>
            <w:tcBorders>
              <w:top w:val="nil"/>
              <w:left w:val="nil"/>
              <w:bottom w:val="nil"/>
              <w:right w:val="single" w:sz="4" w:space="0" w:color="auto"/>
            </w:tcBorders>
          </w:tcPr>
          <w:p w:rsidR="00FF7B06" w:rsidRPr="004762FD" w:rsidRDefault="00FF7B06" w:rsidP="0067623F">
            <w:pPr>
              <w:pBdr>
                <w:right w:val="single" w:sz="4" w:space="4" w:color="auto"/>
              </w:pBdr>
              <w:jc w:val="both"/>
              <w:rPr>
                <w:b/>
                <w:lang w:val="uk-UA"/>
              </w:rPr>
            </w:pPr>
          </w:p>
        </w:tc>
      </w:tr>
      <w:tr w:rsidR="00FF7B06" w:rsidRPr="00273D6B" w:rsidTr="006377AB">
        <w:trPr>
          <w:gridBefore w:val="1"/>
          <w:wBefore w:w="425" w:type="dxa"/>
          <w:trHeight w:val="46"/>
        </w:trPr>
        <w:tc>
          <w:tcPr>
            <w:tcW w:w="709" w:type="dxa"/>
            <w:tcBorders>
              <w:top w:val="nil"/>
              <w:left w:val="single" w:sz="4" w:space="0" w:color="auto"/>
              <w:bottom w:val="nil"/>
              <w:right w:val="nil"/>
            </w:tcBorders>
          </w:tcPr>
          <w:p w:rsidR="00FF7B06" w:rsidRPr="00EB10BD" w:rsidRDefault="00FF7B06" w:rsidP="00EA5869">
            <w:pPr>
              <w:rPr>
                <w:b/>
                <w:lang w:val="uk-UA"/>
              </w:rPr>
            </w:pPr>
          </w:p>
        </w:tc>
        <w:tc>
          <w:tcPr>
            <w:tcW w:w="852" w:type="dxa"/>
            <w:tcBorders>
              <w:top w:val="nil"/>
              <w:left w:val="nil"/>
              <w:bottom w:val="nil"/>
              <w:right w:val="nil"/>
            </w:tcBorders>
          </w:tcPr>
          <w:p w:rsidR="00FF7B06" w:rsidRPr="004762FD" w:rsidRDefault="00FF7B06" w:rsidP="00EA5869">
            <w:pPr>
              <w:jc w:val="both"/>
              <w:rPr>
                <w:b/>
                <w:lang w:val="uk-UA"/>
              </w:rPr>
            </w:pPr>
          </w:p>
        </w:tc>
        <w:tc>
          <w:tcPr>
            <w:tcW w:w="1275" w:type="dxa"/>
            <w:gridSpan w:val="2"/>
            <w:tcBorders>
              <w:top w:val="nil"/>
              <w:left w:val="nil"/>
              <w:bottom w:val="nil"/>
              <w:right w:val="nil"/>
            </w:tcBorders>
          </w:tcPr>
          <w:p w:rsidR="00FF7B06" w:rsidRPr="004762FD" w:rsidRDefault="00FF7B06" w:rsidP="00EA5869">
            <w:pPr>
              <w:jc w:val="both"/>
              <w:rPr>
                <w:b/>
                <w:lang w:val="uk-UA"/>
              </w:rPr>
            </w:pPr>
          </w:p>
        </w:tc>
        <w:tc>
          <w:tcPr>
            <w:tcW w:w="567" w:type="dxa"/>
            <w:tcBorders>
              <w:top w:val="nil"/>
              <w:left w:val="nil"/>
              <w:bottom w:val="nil"/>
              <w:right w:val="nil"/>
            </w:tcBorders>
          </w:tcPr>
          <w:p w:rsidR="00FF7B06" w:rsidRPr="004762FD" w:rsidRDefault="00FF7B06" w:rsidP="00EA5869">
            <w:pPr>
              <w:pBdr>
                <w:right w:val="single" w:sz="4" w:space="4" w:color="auto"/>
              </w:pBdr>
              <w:jc w:val="both"/>
              <w:rPr>
                <w:b/>
                <w:lang w:val="uk-UA"/>
              </w:rPr>
            </w:pPr>
          </w:p>
        </w:tc>
        <w:tc>
          <w:tcPr>
            <w:tcW w:w="1088" w:type="dxa"/>
            <w:gridSpan w:val="4"/>
            <w:tcBorders>
              <w:top w:val="nil"/>
              <w:left w:val="nil"/>
              <w:bottom w:val="nil"/>
              <w:right w:val="nil"/>
            </w:tcBorders>
          </w:tcPr>
          <w:p w:rsidR="00FF7B06" w:rsidRPr="004762FD" w:rsidRDefault="00FF7B06" w:rsidP="00EA5869">
            <w:pPr>
              <w:pBdr>
                <w:right w:val="single" w:sz="4" w:space="4" w:color="auto"/>
              </w:pBdr>
              <w:jc w:val="both"/>
              <w:rPr>
                <w:b/>
                <w:bCs/>
                <w:lang w:val="en-GB"/>
              </w:rPr>
            </w:pPr>
            <w:r w:rsidRPr="004762FD">
              <w:rPr>
                <w:b/>
                <w:vertAlign w:val="superscript"/>
                <w:lang w:val="en-GB"/>
              </w:rPr>
              <w:t>(2)</w:t>
            </w:r>
            <w:r w:rsidRPr="004762FD">
              <w:rPr>
                <w:b/>
                <w:lang w:val="en-GB"/>
              </w:rPr>
              <w:t>або</w:t>
            </w:r>
            <w:r w:rsidRPr="004762FD">
              <w:rPr>
                <w:b/>
                <w:bCs/>
                <w:lang w:val="en-GB"/>
              </w:rPr>
              <w:t>/</w:t>
            </w:r>
          </w:p>
          <w:p w:rsidR="00FF7B06" w:rsidRPr="004762FD" w:rsidRDefault="00FF7B06" w:rsidP="00EA5869">
            <w:pPr>
              <w:pBdr>
                <w:right w:val="single" w:sz="4" w:space="4" w:color="auto"/>
              </w:pBdr>
              <w:jc w:val="both"/>
              <w:rPr>
                <w:b/>
                <w:lang w:val="en-US"/>
              </w:rPr>
            </w:pPr>
            <w:r w:rsidRPr="004762FD">
              <w:rPr>
                <w:lang w:val="en-GB"/>
              </w:rPr>
              <w:t>either</w:t>
            </w:r>
          </w:p>
        </w:tc>
        <w:tc>
          <w:tcPr>
            <w:tcW w:w="5858" w:type="dxa"/>
            <w:gridSpan w:val="7"/>
            <w:vMerge w:val="restart"/>
            <w:tcBorders>
              <w:top w:val="nil"/>
              <w:left w:val="nil"/>
              <w:bottom w:val="nil"/>
              <w:right w:val="single" w:sz="4" w:space="0" w:color="auto"/>
            </w:tcBorders>
          </w:tcPr>
          <w:p w:rsidR="00FF7B06" w:rsidRPr="004762FD" w:rsidRDefault="00FF7B06" w:rsidP="00D560ED">
            <w:pPr>
              <w:pBdr>
                <w:right w:val="single" w:sz="4" w:space="4" w:color="auto"/>
              </w:pBdr>
              <w:jc w:val="both"/>
              <w:rPr>
                <w:bCs/>
              </w:rPr>
            </w:pPr>
            <w:r w:rsidRPr="004762FD">
              <w:rPr>
                <w:b/>
                <w:lang w:val="uk-UA"/>
              </w:rPr>
              <w:t xml:space="preserve">тварини, з яких отримано сировину, були народжені після дати введення заборони на годування жуйних тварин м’ясо-кістковим борошном та шкварками, отриманими із жуйних </w:t>
            </w:r>
          </w:p>
          <w:p w:rsidR="00F92872" w:rsidRPr="004762FD" w:rsidRDefault="00FF7B06" w:rsidP="00F92872">
            <w:pPr>
              <w:pBdr>
                <w:right w:val="single" w:sz="4" w:space="4" w:color="auto"/>
              </w:pBdr>
              <w:jc w:val="both"/>
              <w:rPr>
                <w:bCs/>
              </w:rPr>
            </w:pPr>
            <w:r w:rsidRPr="004762FD">
              <w:rPr>
                <w:b/>
                <w:lang w:val="uk-UA"/>
              </w:rPr>
              <w:t>тварин</w:t>
            </w:r>
            <w:r w:rsidRPr="004762FD">
              <w:rPr>
                <w:b/>
              </w:rPr>
              <w:t>/</w:t>
            </w:r>
            <w:r w:rsidRPr="004762FD">
              <w:rPr>
                <w:bCs/>
                <w:lang w:val="en-GB"/>
              </w:rPr>
              <w:t>animals</w:t>
            </w:r>
            <w:r w:rsidRPr="004762FD">
              <w:rPr>
                <w:bCs/>
              </w:rPr>
              <w:t xml:space="preserve"> </w:t>
            </w:r>
            <w:r w:rsidRPr="004762FD">
              <w:rPr>
                <w:bCs/>
                <w:lang w:val="en-GB"/>
              </w:rPr>
              <w:t>from</w:t>
            </w:r>
            <w:r w:rsidRPr="004762FD">
              <w:rPr>
                <w:bCs/>
              </w:rPr>
              <w:t xml:space="preserve"> </w:t>
            </w:r>
            <w:r w:rsidRPr="004762FD">
              <w:rPr>
                <w:bCs/>
                <w:lang w:val="en-GB"/>
              </w:rPr>
              <w:t>which</w:t>
            </w:r>
            <w:r w:rsidRPr="004762FD">
              <w:rPr>
                <w:bCs/>
              </w:rPr>
              <w:t xml:space="preserve"> </w:t>
            </w:r>
            <w:r w:rsidRPr="004762FD">
              <w:rPr>
                <w:bCs/>
                <w:lang w:val="en-GB"/>
              </w:rPr>
              <w:t>the</w:t>
            </w:r>
            <w:r w:rsidRPr="004762FD">
              <w:rPr>
                <w:bCs/>
              </w:rPr>
              <w:t xml:space="preserve"> </w:t>
            </w:r>
            <w:r w:rsidRPr="004762FD">
              <w:rPr>
                <w:bCs/>
                <w:lang w:val="en-GB"/>
              </w:rPr>
              <w:t>raw</w:t>
            </w:r>
            <w:r w:rsidRPr="004762FD">
              <w:rPr>
                <w:bCs/>
              </w:rPr>
              <w:t xml:space="preserve"> </w:t>
            </w:r>
            <w:r w:rsidRPr="004762FD">
              <w:rPr>
                <w:bCs/>
                <w:lang w:val="en-GB"/>
              </w:rPr>
              <w:t>material</w:t>
            </w:r>
            <w:r w:rsidRPr="004762FD">
              <w:rPr>
                <w:bCs/>
              </w:rPr>
              <w:t xml:space="preserve"> </w:t>
            </w:r>
            <w:r w:rsidRPr="004762FD">
              <w:rPr>
                <w:bCs/>
                <w:lang w:val="en-GB"/>
              </w:rPr>
              <w:t>was</w:t>
            </w:r>
            <w:r w:rsidRPr="004762FD">
              <w:rPr>
                <w:bCs/>
              </w:rPr>
              <w:t xml:space="preserve"> </w:t>
            </w:r>
            <w:r w:rsidRPr="004762FD">
              <w:rPr>
                <w:bCs/>
                <w:lang w:val="en-GB"/>
              </w:rPr>
              <w:t>derived</w:t>
            </w:r>
            <w:r w:rsidRPr="004762FD">
              <w:rPr>
                <w:bCs/>
              </w:rPr>
              <w:t xml:space="preserve">, </w:t>
            </w:r>
            <w:r w:rsidRPr="004762FD">
              <w:rPr>
                <w:bCs/>
                <w:lang w:val="en-GB"/>
              </w:rPr>
              <w:t>were</w:t>
            </w:r>
            <w:r w:rsidRPr="004762FD">
              <w:rPr>
                <w:bCs/>
              </w:rPr>
              <w:t xml:space="preserve"> </w:t>
            </w:r>
            <w:r w:rsidRPr="004762FD">
              <w:rPr>
                <w:bCs/>
                <w:lang w:val="en-GB"/>
              </w:rPr>
              <w:t>born</w:t>
            </w:r>
            <w:r w:rsidRPr="004762FD">
              <w:rPr>
                <w:bCs/>
              </w:rPr>
              <w:t xml:space="preserve"> </w:t>
            </w:r>
            <w:r w:rsidRPr="004762FD">
              <w:rPr>
                <w:bCs/>
                <w:lang w:val="en-GB"/>
              </w:rPr>
              <w:t>after</w:t>
            </w:r>
            <w:r w:rsidRPr="004762FD">
              <w:rPr>
                <w:bCs/>
              </w:rPr>
              <w:t xml:space="preserve"> </w:t>
            </w:r>
            <w:r w:rsidRPr="004762FD">
              <w:rPr>
                <w:bCs/>
                <w:lang w:val="en-GB"/>
              </w:rPr>
              <w:t>the</w:t>
            </w:r>
            <w:r w:rsidRPr="004762FD">
              <w:rPr>
                <w:bCs/>
              </w:rPr>
              <w:t xml:space="preserve"> </w:t>
            </w:r>
            <w:r w:rsidRPr="004762FD">
              <w:rPr>
                <w:bCs/>
                <w:lang w:val="en-GB"/>
              </w:rPr>
              <w:t>date</w:t>
            </w:r>
            <w:r w:rsidRPr="004762FD">
              <w:rPr>
                <w:bCs/>
              </w:rPr>
              <w:t xml:space="preserve"> </w:t>
            </w:r>
            <w:r w:rsidRPr="004762FD">
              <w:rPr>
                <w:bCs/>
                <w:lang w:val="en-GB"/>
              </w:rPr>
              <w:t>from</w:t>
            </w:r>
            <w:r w:rsidRPr="004762FD">
              <w:rPr>
                <w:bCs/>
              </w:rPr>
              <w:t xml:space="preserve"> </w:t>
            </w:r>
            <w:r w:rsidRPr="004762FD">
              <w:rPr>
                <w:bCs/>
                <w:lang w:val="en-GB"/>
              </w:rPr>
              <w:t>which</w:t>
            </w:r>
            <w:r w:rsidRPr="004762FD">
              <w:rPr>
                <w:bCs/>
              </w:rPr>
              <w:t xml:space="preserve"> </w:t>
            </w:r>
            <w:r w:rsidRPr="004762FD">
              <w:rPr>
                <w:bCs/>
                <w:lang w:val="en-GB"/>
              </w:rPr>
              <w:t>the</w:t>
            </w:r>
            <w:r w:rsidRPr="004762FD">
              <w:rPr>
                <w:bCs/>
              </w:rPr>
              <w:t xml:space="preserve"> </w:t>
            </w:r>
            <w:r w:rsidRPr="004762FD">
              <w:rPr>
                <w:bCs/>
                <w:lang w:val="en-GB"/>
              </w:rPr>
              <w:t>ban</w:t>
            </w:r>
            <w:r w:rsidRPr="004762FD">
              <w:rPr>
                <w:bCs/>
              </w:rPr>
              <w:t xml:space="preserve"> </w:t>
            </w:r>
            <w:r w:rsidRPr="004762FD">
              <w:rPr>
                <w:bCs/>
                <w:lang w:val="en-GB"/>
              </w:rPr>
              <w:t>on</w:t>
            </w:r>
            <w:r w:rsidRPr="004762FD">
              <w:rPr>
                <w:bCs/>
              </w:rPr>
              <w:t xml:space="preserve"> </w:t>
            </w:r>
            <w:r w:rsidRPr="004762FD">
              <w:rPr>
                <w:bCs/>
                <w:lang w:val="en-GB"/>
              </w:rPr>
              <w:t>the</w:t>
            </w:r>
            <w:r w:rsidRPr="004762FD">
              <w:rPr>
                <w:bCs/>
              </w:rPr>
              <w:t xml:space="preserve"> </w:t>
            </w:r>
            <w:r w:rsidRPr="004762FD">
              <w:rPr>
                <w:bCs/>
                <w:lang w:val="en-GB"/>
              </w:rPr>
              <w:t>feeding</w:t>
            </w:r>
            <w:r w:rsidRPr="004762FD">
              <w:rPr>
                <w:bCs/>
              </w:rPr>
              <w:t xml:space="preserve"> </w:t>
            </w:r>
            <w:r w:rsidRPr="004762FD">
              <w:rPr>
                <w:bCs/>
                <w:lang w:val="en-GB"/>
              </w:rPr>
              <w:t>of</w:t>
            </w:r>
            <w:r w:rsidRPr="004762FD">
              <w:rPr>
                <w:bCs/>
              </w:rPr>
              <w:t xml:space="preserve"> </w:t>
            </w:r>
            <w:r w:rsidRPr="004762FD">
              <w:rPr>
                <w:bCs/>
                <w:lang w:val="en-GB"/>
              </w:rPr>
              <w:t>ruminants</w:t>
            </w:r>
            <w:r w:rsidRPr="004762FD">
              <w:rPr>
                <w:bCs/>
              </w:rPr>
              <w:t xml:space="preserve"> </w:t>
            </w:r>
            <w:r w:rsidRPr="004762FD">
              <w:rPr>
                <w:bCs/>
                <w:lang w:val="en-GB"/>
              </w:rPr>
              <w:t>with</w:t>
            </w:r>
            <w:r w:rsidRPr="004762FD">
              <w:rPr>
                <w:bCs/>
              </w:rPr>
              <w:t xml:space="preserve"> </w:t>
            </w:r>
            <w:r w:rsidRPr="004762FD">
              <w:rPr>
                <w:bCs/>
                <w:lang w:val="en-GB"/>
              </w:rPr>
              <w:t>meat</w:t>
            </w:r>
            <w:r w:rsidRPr="004762FD">
              <w:rPr>
                <w:bCs/>
              </w:rPr>
              <w:t>-</w:t>
            </w:r>
            <w:r w:rsidRPr="004762FD">
              <w:rPr>
                <w:bCs/>
                <w:lang w:val="en-GB"/>
              </w:rPr>
              <w:t>and</w:t>
            </w:r>
            <w:r w:rsidRPr="004762FD">
              <w:rPr>
                <w:bCs/>
              </w:rPr>
              <w:t>-</w:t>
            </w:r>
            <w:r w:rsidRPr="004762FD">
              <w:rPr>
                <w:bCs/>
                <w:lang w:val="en-GB"/>
              </w:rPr>
              <w:t>bone</w:t>
            </w:r>
            <w:r w:rsidRPr="004762FD">
              <w:rPr>
                <w:bCs/>
              </w:rPr>
              <w:t xml:space="preserve"> </w:t>
            </w:r>
            <w:r w:rsidRPr="004762FD">
              <w:rPr>
                <w:bCs/>
                <w:lang w:val="en-GB"/>
              </w:rPr>
              <w:t>meal</w:t>
            </w:r>
            <w:r w:rsidRPr="004762FD">
              <w:rPr>
                <w:bCs/>
              </w:rPr>
              <w:t xml:space="preserve"> </w:t>
            </w:r>
            <w:r w:rsidRPr="004762FD">
              <w:rPr>
                <w:bCs/>
                <w:lang w:val="en-GB"/>
              </w:rPr>
              <w:t>and</w:t>
            </w:r>
            <w:r w:rsidRPr="004762FD">
              <w:rPr>
                <w:bCs/>
              </w:rPr>
              <w:t xml:space="preserve"> </w:t>
            </w:r>
            <w:r w:rsidRPr="004762FD">
              <w:rPr>
                <w:bCs/>
                <w:lang w:val="en-GB"/>
              </w:rPr>
              <w:t>greaves</w:t>
            </w:r>
            <w:r w:rsidRPr="004762FD">
              <w:rPr>
                <w:bCs/>
              </w:rPr>
              <w:t xml:space="preserve"> </w:t>
            </w:r>
            <w:r w:rsidRPr="004762FD">
              <w:rPr>
                <w:bCs/>
                <w:lang w:val="en-GB"/>
              </w:rPr>
              <w:t>derived</w:t>
            </w:r>
            <w:r w:rsidRPr="004762FD">
              <w:rPr>
                <w:bCs/>
              </w:rPr>
              <w:t xml:space="preserve"> </w:t>
            </w:r>
            <w:r w:rsidRPr="004762FD">
              <w:rPr>
                <w:bCs/>
                <w:lang w:val="en-GB"/>
              </w:rPr>
              <w:t>from</w:t>
            </w:r>
            <w:r w:rsidRPr="004762FD">
              <w:rPr>
                <w:bCs/>
              </w:rPr>
              <w:t xml:space="preserve"> </w:t>
            </w:r>
            <w:r w:rsidRPr="004762FD">
              <w:rPr>
                <w:bCs/>
                <w:lang w:val="en-GB"/>
              </w:rPr>
              <w:t>ruminants</w:t>
            </w:r>
            <w:r w:rsidRPr="004762FD">
              <w:rPr>
                <w:bCs/>
              </w:rPr>
              <w:t xml:space="preserve"> </w:t>
            </w:r>
            <w:r w:rsidRPr="004762FD">
              <w:rPr>
                <w:bCs/>
                <w:lang w:val="en-GB"/>
              </w:rPr>
              <w:t>was</w:t>
            </w:r>
            <w:r w:rsidRPr="004762FD">
              <w:rPr>
                <w:bCs/>
              </w:rPr>
              <w:t xml:space="preserve"> </w:t>
            </w:r>
            <w:r w:rsidRPr="004762FD">
              <w:rPr>
                <w:bCs/>
                <w:lang w:val="en-GB"/>
              </w:rPr>
              <w:t>enforced</w:t>
            </w:r>
            <w:r w:rsidRPr="004762FD">
              <w:rPr>
                <w:bCs/>
              </w:rPr>
              <w:t>;</w:t>
            </w:r>
            <w:r w:rsidR="00F92872" w:rsidRPr="004762FD">
              <w:rPr>
                <w:bCs/>
              </w:rPr>
              <w:t>/</w:t>
            </w:r>
            <w:r w:rsidR="00F92872" w:rsidRPr="004762FD">
              <w:rPr>
                <w:rStyle w:val="rynqvb"/>
              </w:rPr>
              <w:t xml:space="preserve"> ζώα από τα οποία προήλθε η πρώτη ύλη γεννήθηκαν μετά την ημερομηνία από την οποία επιβλήθηκε η απαγόρευση της σίτισης των μηρυκαστικών με κρεατοστεάλευρα και </w:t>
            </w:r>
            <w:r w:rsidR="002156C1" w:rsidRPr="004762FD">
              <w:rPr>
                <w:rStyle w:val="rynqvb"/>
                <w:lang w:val="el-GR"/>
              </w:rPr>
              <w:t>λίπη</w:t>
            </w:r>
            <w:r w:rsidR="00F92872" w:rsidRPr="004762FD">
              <w:rPr>
                <w:rStyle w:val="rynqvb"/>
              </w:rPr>
              <w:t xml:space="preserve"> που προέρχονται από μηρυκαστικά</w:t>
            </w:r>
            <w:r w:rsidR="00F92872" w:rsidRPr="004762FD">
              <w:rPr>
                <w:bCs/>
              </w:rPr>
              <w:t>;</w:t>
            </w:r>
          </w:p>
          <w:p w:rsidR="00FF7B06" w:rsidRPr="004762FD" w:rsidRDefault="00FF7B06" w:rsidP="00EA5869">
            <w:pPr>
              <w:pBdr>
                <w:right w:val="single" w:sz="4" w:space="4" w:color="auto"/>
              </w:pBdr>
              <w:jc w:val="both"/>
              <w:rPr>
                <w:bCs/>
              </w:rPr>
            </w:pPr>
          </w:p>
          <w:p w:rsidR="00FF7B06" w:rsidRPr="004762FD" w:rsidRDefault="00FF7B06" w:rsidP="00EA5869">
            <w:pPr>
              <w:pBdr>
                <w:right w:val="single" w:sz="4" w:space="4" w:color="auto"/>
              </w:pBdr>
              <w:jc w:val="both"/>
              <w:rPr>
                <w:bCs/>
              </w:rPr>
            </w:pPr>
          </w:p>
        </w:tc>
      </w:tr>
      <w:tr w:rsidR="00FF7B06" w:rsidRPr="00273D6B" w:rsidTr="006377AB">
        <w:trPr>
          <w:gridBefore w:val="1"/>
          <w:wBefore w:w="425" w:type="dxa"/>
          <w:trHeight w:val="46"/>
        </w:trPr>
        <w:tc>
          <w:tcPr>
            <w:tcW w:w="709" w:type="dxa"/>
            <w:tcBorders>
              <w:top w:val="nil"/>
              <w:left w:val="single" w:sz="4" w:space="0" w:color="auto"/>
              <w:bottom w:val="nil"/>
              <w:right w:val="nil"/>
            </w:tcBorders>
          </w:tcPr>
          <w:p w:rsidR="00FF7B06" w:rsidRPr="00F92872" w:rsidRDefault="00FF7B06" w:rsidP="00EA5869">
            <w:pPr>
              <w:rPr>
                <w:b/>
              </w:rPr>
            </w:pPr>
          </w:p>
        </w:tc>
        <w:tc>
          <w:tcPr>
            <w:tcW w:w="852" w:type="dxa"/>
            <w:tcBorders>
              <w:top w:val="nil"/>
              <w:left w:val="nil"/>
              <w:bottom w:val="nil"/>
              <w:right w:val="nil"/>
            </w:tcBorders>
          </w:tcPr>
          <w:p w:rsidR="00FF7B06" w:rsidRPr="004762FD" w:rsidRDefault="00FF7B06" w:rsidP="00EA5869">
            <w:pPr>
              <w:jc w:val="both"/>
              <w:rPr>
                <w:b/>
              </w:rPr>
            </w:pPr>
          </w:p>
        </w:tc>
        <w:tc>
          <w:tcPr>
            <w:tcW w:w="1275" w:type="dxa"/>
            <w:gridSpan w:val="2"/>
            <w:tcBorders>
              <w:top w:val="nil"/>
              <w:left w:val="nil"/>
              <w:bottom w:val="nil"/>
              <w:right w:val="nil"/>
            </w:tcBorders>
          </w:tcPr>
          <w:p w:rsidR="00FF7B06" w:rsidRPr="004762FD" w:rsidRDefault="00FF7B06" w:rsidP="00EA5869">
            <w:pPr>
              <w:jc w:val="both"/>
              <w:rPr>
                <w:b/>
              </w:rPr>
            </w:pPr>
          </w:p>
        </w:tc>
        <w:tc>
          <w:tcPr>
            <w:tcW w:w="567" w:type="dxa"/>
            <w:tcBorders>
              <w:top w:val="nil"/>
              <w:left w:val="nil"/>
              <w:bottom w:val="nil"/>
              <w:right w:val="nil"/>
            </w:tcBorders>
          </w:tcPr>
          <w:p w:rsidR="00FF7B06" w:rsidRPr="004762FD" w:rsidRDefault="00FF7B06" w:rsidP="00EA5869">
            <w:pPr>
              <w:pBdr>
                <w:right w:val="single" w:sz="4" w:space="4" w:color="auto"/>
              </w:pBdr>
              <w:jc w:val="both"/>
              <w:rPr>
                <w:b/>
                <w:lang w:val="uk-UA"/>
              </w:rPr>
            </w:pPr>
          </w:p>
        </w:tc>
        <w:tc>
          <w:tcPr>
            <w:tcW w:w="1088" w:type="dxa"/>
            <w:gridSpan w:val="4"/>
            <w:tcBorders>
              <w:top w:val="nil"/>
              <w:left w:val="nil"/>
              <w:bottom w:val="nil"/>
              <w:right w:val="nil"/>
            </w:tcBorders>
          </w:tcPr>
          <w:p w:rsidR="00FF7B06" w:rsidRPr="004762FD" w:rsidRDefault="00FF7B06" w:rsidP="00EA5869">
            <w:pPr>
              <w:pBdr>
                <w:right w:val="single" w:sz="4" w:space="4" w:color="auto"/>
              </w:pBdr>
              <w:jc w:val="both"/>
              <w:rPr>
                <w:b/>
                <w:vertAlign w:val="superscript"/>
                <w:lang w:val="uk-UA"/>
              </w:rPr>
            </w:pPr>
          </w:p>
        </w:tc>
        <w:tc>
          <w:tcPr>
            <w:tcW w:w="5858" w:type="dxa"/>
            <w:gridSpan w:val="7"/>
            <w:vMerge/>
            <w:tcBorders>
              <w:top w:val="nil"/>
              <w:left w:val="nil"/>
              <w:bottom w:val="nil"/>
              <w:right w:val="single" w:sz="4" w:space="0" w:color="auto"/>
            </w:tcBorders>
          </w:tcPr>
          <w:p w:rsidR="00FF7B06" w:rsidRPr="004762FD" w:rsidRDefault="00FF7B06" w:rsidP="00EA5869">
            <w:pPr>
              <w:pBdr>
                <w:right w:val="single" w:sz="4" w:space="4" w:color="auto"/>
              </w:pBdr>
              <w:jc w:val="both"/>
              <w:rPr>
                <w:b/>
                <w:lang w:val="uk-UA"/>
              </w:rPr>
            </w:pPr>
          </w:p>
        </w:tc>
      </w:tr>
      <w:tr w:rsidR="00EA5869" w:rsidRPr="00273D6B" w:rsidTr="006377AB">
        <w:trPr>
          <w:gridBefore w:val="1"/>
          <w:wBefore w:w="425" w:type="dxa"/>
          <w:trHeight w:val="46"/>
        </w:trPr>
        <w:tc>
          <w:tcPr>
            <w:tcW w:w="709" w:type="dxa"/>
            <w:tcBorders>
              <w:top w:val="nil"/>
              <w:left w:val="single" w:sz="4" w:space="0" w:color="auto"/>
              <w:bottom w:val="nil"/>
              <w:right w:val="nil"/>
            </w:tcBorders>
          </w:tcPr>
          <w:p w:rsidR="00EA5869" w:rsidRPr="00F92872" w:rsidRDefault="00EA5869" w:rsidP="00EA5869">
            <w:pPr>
              <w:rPr>
                <w:b/>
              </w:rPr>
            </w:pPr>
          </w:p>
        </w:tc>
        <w:tc>
          <w:tcPr>
            <w:tcW w:w="852" w:type="dxa"/>
            <w:tcBorders>
              <w:top w:val="nil"/>
              <w:left w:val="nil"/>
              <w:bottom w:val="nil"/>
              <w:right w:val="nil"/>
            </w:tcBorders>
          </w:tcPr>
          <w:p w:rsidR="00EA5869" w:rsidRPr="004762FD" w:rsidRDefault="00EA5869" w:rsidP="00EA5869">
            <w:pPr>
              <w:jc w:val="both"/>
              <w:rPr>
                <w:b/>
              </w:rPr>
            </w:pPr>
          </w:p>
        </w:tc>
        <w:tc>
          <w:tcPr>
            <w:tcW w:w="1275" w:type="dxa"/>
            <w:gridSpan w:val="2"/>
            <w:tcBorders>
              <w:top w:val="nil"/>
              <w:left w:val="nil"/>
              <w:bottom w:val="nil"/>
              <w:right w:val="nil"/>
            </w:tcBorders>
          </w:tcPr>
          <w:p w:rsidR="00EA5869" w:rsidRPr="004762FD" w:rsidRDefault="00EA5869" w:rsidP="00EA5869">
            <w:pPr>
              <w:jc w:val="both"/>
              <w:rPr>
                <w:b/>
              </w:rPr>
            </w:pPr>
          </w:p>
        </w:tc>
        <w:tc>
          <w:tcPr>
            <w:tcW w:w="567" w:type="dxa"/>
            <w:tcBorders>
              <w:top w:val="nil"/>
              <w:left w:val="nil"/>
              <w:bottom w:val="nil"/>
              <w:right w:val="nil"/>
            </w:tcBorders>
          </w:tcPr>
          <w:p w:rsidR="00EA5869" w:rsidRPr="004762FD" w:rsidRDefault="00EA5869" w:rsidP="00EA5869">
            <w:pPr>
              <w:pBdr>
                <w:right w:val="single" w:sz="4" w:space="4" w:color="auto"/>
              </w:pBdr>
              <w:jc w:val="both"/>
              <w:rPr>
                <w:b/>
                <w:lang w:val="uk-UA"/>
              </w:rPr>
            </w:pPr>
          </w:p>
        </w:tc>
        <w:tc>
          <w:tcPr>
            <w:tcW w:w="1088" w:type="dxa"/>
            <w:gridSpan w:val="4"/>
            <w:tcBorders>
              <w:top w:val="nil"/>
              <w:left w:val="nil"/>
              <w:bottom w:val="nil"/>
              <w:right w:val="nil"/>
            </w:tcBorders>
          </w:tcPr>
          <w:p w:rsidR="00EA5869" w:rsidRPr="004762FD" w:rsidRDefault="00EA5869" w:rsidP="00EA5869">
            <w:pPr>
              <w:pBdr>
                <w:right w:val="single" w:sz="4" w:space="4" w:color="auto"/>
              </w:pBdr>
              <w:jc w:val="both"/>
              <w:rPr>
                <w:b/>
                <w:vertAlign w:val="superscript"/>
              </w:rPr>
            </w:pPr>
            <w:r w:rsidRPr="004762FD">
              <w:rPr>
                <w:b/>
                <w:vertAlign w:val="superscript"/>
                <w:lang w:val="uk-UA"/>
              </w:rPr>
              <w:t>(2)</w:t>
            </w:r>
            <w:r w:rsidRPr="004762FD">
              <w:rPr>
                <w:b/>
                <w:lang w:val="uk-UA"/>
              </w:rPr>
              <w:t>або/</w:t>
            </w:r>
            <w:r w:rsidRPr="004762FD">
              <w:rPr>
                <w:bCs/>
                <w:lang w:val="uk-UA"/>
              </w:rPr>
              <w:t>or</w:t>
            </w:r>
          </w:p>
        </w:tc>
        <w:tc>
          <w:tcPr>
            <w:tcW w:w="5858" w:type="dxa"/>
            <w:gridSpan w:val="7"/>
            <w:tcBorders>
              <w:top w:val="nil"/>
              <w:left w:val="nil"/>
              <w:bottom w:val="nil"/>
              <w:right w:val="single" w:sz="4" w:space="0" w:color="auto"/>
            </w:tcBorders>
          </w:tcPr>
          <w:p w:rsidR="00EA5869" w:rsidRPr="004762FD" w:rsidRDefault="00EA5869" w:rsidP="00EA5869">
            <w:pPr>
              <w:pBdr>
                <w:right w:val="single" w:sz="4" w:space="4" w:color="auto"/>
              </w:pBdr>
              <w:jc w:val="both"/>
              <w:rPr>
                <w:bCs/>
              </w:rPr>
            </w:pPr>
            <w:r w:rsidRPr="004762FD">
              <w:rPr>
                <w:b/>
                <w:lang w:val="uk-UA"/>
              </w:rPr>
              <w:t>оброблені кишки не містять та не є отриманими  з ризикового матеріалу</w:t>
            </w:r>
            <w:r w:rsidRPr="004762FD">
              <w:rPr>
                <w:b/>
              </w:rPr>
              <w:t>/</w:t>
            </w:r>
            <w:r w:rsidRPr="004762FD">
              <w:rPr>
                <w:bCs/>
              </w:rPr>
              <w:t xml:space="preserve"> </w:t>
            </w:r>
            <w:r w:rsidRPr="004762FD">
              <w:rPr>
                <w:bCs/>
                <w:lang w:val="en-GB"/>
              </w:rPr>
              <w:t>the</w:t>
            </w:r>
            <w:r w:rsidRPr="004762FD">
              <w:rPr>
                <w:bCs/>
              </w:rPr>
              <w:t xml:space="preserve"> </w:t>
            </w:r>
            <w:r w:rsidRPr="004762FD">
              <w:rPr>
                <w:bCs/>
                <w:lang w:val="en-GB"/>
              </w:rPr>
              <w:t>treated</w:t>
            </w:r>
            <w:r w:rsidRPr="004762FD">
              <w:rPr>
                <w:bCs/>
              </w:rPr>
              <w:t xml:space="preserve"> </w:t>
            </w:r>
            <w:r w:rsidRPr="004762FD">
              <w:rPr>
                <w:bCs/>
                <w:lang w:val="en-GB"/>
              </w:rPr>
              <w:t>intestines</w:t>
            </w:r>
            <w:r w:rsidRPr="004762FD">
              <w:rPr>
                <w:bCs/>
              </w:rPr>
              <w:t xml:space="preserve"> </w:t>
            </w:r>
            <w:r w:rsidRPr="004762FD">
              <w:rPr>
                <w:bCs/>
                <w:lang w:val="en-GB"/>
              </w:rPr>
              <w:t>do</w:t>
            </w:r>
            <w:r w:rsidRPr="004762FD">
              <w:rPr>
                <w:bCs/>
              </w:rPr>
              <w:t xml:space="preserve"> </w:t>
            </w:r>
            <w:r w:rsidRPr="004762FD">
              <w:rPr>
                <w:bCs/>
                <w:lang w:val="en-GB"/>
              </w:rPr>
              <w:t>not</w:t>
            </w:r>
            <w:r w:rsidRPr="004762FD">
              <w:rPr>
                <w:bCs/>
              </w:rPr>
              <w:t xml:space="preserve"> </w:t>
            </w:r>
            <w:r w:rsidRPr="004762FD">
              <w:rPr>
                <w:bCs/>
                <w:lang w:val="en-GB"/>
              </w:rPr>
              <w:t>contain</w:t>
            </w:r>
            <w:r w:rsidRPr="004762FD">
              <w:rPr>
                <w:bCs/>
              </w:rPr>
              <w:t xml:space="preserve"> </w:t>
            </w:r>
            <w:r w:rsidRPr="004762FD">
              <w:rPr>
                <w:bCs/>
                <w:lang w:val="en-GB"/>
              </w:rPr>
              <w:t>and</w:t>
            </w:r>
            <w:r w:rsidRPr="004762FD">
              <w:rPr>
                <w:bCs/>
              </w:rPr>
              <w:t xml:space="preserve"> </w:t>
            </w:r>
            <w:r w:rsidRPr="004762FD">
              <w:rPr>
                <w:bCs/>
                <w:lang w:val="en-GB"/>
              </w:rPr>
              <w:t>are</w:t>
            </w:r>
            <w:r w:rsidRPr="004762FD">
              <w:rPr>
                <w:bCs/>
              </w:rPr>
              <w:t xml:space="preserve"> </w:t>
            </w:r>
            <w:r w:rsidRPr="004762FD">
              <w:rPr>
                <w:bCs/>
                <w:lang w:val="en-GB"/>
              </w:rPr>
              <w:t>not</w:t>
            </w:r>
            <w:r w:rsidRPr="004762FD">
              <w:rPr>
                <w:bCs/>
              </w:rPr>
              <w:t xml:space="preserve"> </w:t>
            </w:r>
            <w:r w:rsidRPr="004762FD">
              <w:rPr>
                <w:bCs/>
                <w:lang w:val="en-GB"/>
              </w:rPr>
              <w:t>derived</w:t>
            </w:r>
            <w:r w:rsidRPr="004762FD">
              <w:rPr>
                <w:bCs/>
              </w:rPr>
              <w:t xml:space="preserve"> </w:t>
            </w:r>
            <w:r w:rsidRPr="004762FD">
              <w:rPr>
                <w:bCs/>
                <w:lang w:val="en-GB"/>
              </w:rPr>
              <w:t>from</w:t>
            </w:r>
            <w:r w:rsidRPr="004762FD">
              <w:rPr>
                <w:bCs/>
              </w:rPr>
              <w:t xml:space="preserve"> </w:t>
            </w:r>
            <w:r w:rsidRPr="004762FD">
              <w:rPr>
                <w:bCs/>
                <w:lang w:val="en-GB"/>
              </w:rPr>
              <w:t>specific</w:t>
            </w:r>
            <w:r w:rsidRPr="004762FD">
              <w:rPr>
                <w:bCs/>
              </w:rPr>
              <w:t xml:space="preserve"> </w:t>
            </w:r>
            <w:r w:rsidRPr="004762FD">
              <w:rPr>
                <w:bCs/>
                <w:lang w:val="en-GB"/>
              </w:rPr>
              <w:t>risk</w:t>
            </w:r>
            <w:r w:rsidRPr="004762FD">
              <w:rPr>
                <w:bCs/>
              </w:rPr>
              <w:t xml:space="preserve"> </w:t>
            </w:r>
            <w:r w:rsidRPr="004762FD">
              <w:rPr>
                <w:bCs/>
                <w:lang w:val="en-GB"/>
              </w:rPr>
              <w:t>material</w:t>
            </w:r>
            <w:r w:rsidR="00F92872" w:rsidRPr="004762FD">
              <w:rPr>
                <w:bCs/>
              </w:rPr>
              <w:t xml:space="preserve">/ </w:t>
            </w:r>
            <w:r w:rsidR="00F92872" w:rsidRPr="004762FD">
              <w:rPr>
                <w:rStyle w:val="rynqvb"/>
              </w:rPr>
              <w:t xml:space="preserve">τα επεξεργασμένα έντερα δεν περιέχουν και δεν προέρχονται από </w:t>
            </w:r>
            <w:r w:rsidR="002156C1" w:rsidRPr="004762FD">
              <w:rPr>
                <w:rStyle w:val="rynqvb"/>
                <w:lang w:val="el-GR"/>
              </w:rPr>
              <w:t>υλικά</w:t>
            </w:r>
            <w:r w:rsidR="002156C1" w:rsidRPr="004762FD">
              <w:rPr>
                <w:rStyle w:val="rynqvb"/>
              </w:rPr>
              <w:t xml:space="preserve"> </w:t>
            </w:r>
            <w:r w:rsidR="002156C1" w:rsidRPr="004762FD">
              <w:rPr>
                <w:rStyle w:val="rynqvb"/>
                <w:lang w:val="el-GR"/>
              </w:rPr>
              <w:t>ειδικού</w:t>
            </w:r>
            <w:r w:rsidR="00F92872" w:rsidRPr="004762FD">
              <w:rPr>
                <w:rStyle w:val="rynqvb"/>
              </w:rPr>
              <w:t xml:space="preserve"> κινδύνου</w:t>
            </w:r>
            <w:r w:rsidRPr="004762FD">
              <w:rPr>
                <w:bCs/>
              </w:rPr>
              <w:t>.</w:t>
            </w:r>
          </w:p>
          <w:p w:rsidR="00EA5869" w:rsidRPr="004762FD" w:rsidRDefault="00EA5869" w:rsidP="00EA5869">
            <w:pPr>
              <w:pBdr>
                <w:right w:val="single" w:sz="4" w:space="4" w:color="auto"/>
              </w:pBdr>
              <w:jc w:val="both"/>
              <w:rPr>
                <w:b/>
                <w:lang w:val="uk-UA"/>
              </w:rPr>
            </w:pPr>
          </w:p>
        </w:tc>
      </w:tr>
      <w:tr w:rsidR="00EA5869" w:rsidRPr="00273D6B" w:rsidTr="006377AB">
        <w:trPr>
          <w:gridBefore w:val="1"/>
          <w:wBefore w:w="425" w:type="dxa"/>
          <w:trHeight w:val="68"/>
        </w:trPr>
        <w:tc>
          <w:tcPr>
            <w:tcW w:w="709" w:type="dxa"/>
            <w:tcBorders>
              <w:top w:val="nil"/>
              <w:left w:val="single" w:sz="4" w:space="0" w:color="auto"/>
              <w:bottom w:val="nil"/>
              <w:right w:val="nil"/>
            </w:tcBorders>
          </w:tcPr>
          <w:p w:rsidR="00EA5869" w:rsidRPr="00273D6B" w:rsidRDefault="00AA576C" w:rsidP="00EA5869">
            <w:pPr>
              <w:rPr>
                <w:b/>
                <w:lang w:val="uk-UA"/>
              </w:rPr>
            </w:pPr>
            <w:r>
              <w:rPr>
                <w:b/>
                <w:lang w:val="en-US"/>
              </w:rPr>
              <w:t>II</w:t>
            </w:r>
            <w:r w:rsidR="00EA5869" w:rsidRPr="00273D6B">
              <w:rPr>
                <w:b/>
                <w:lang w:val="uk-UA"/>
              </w:rPr>
              <w:t xml:space="preserve">.2 </w:t>
            </w:r>
          </w:p>
          <w:p w:rsidR="00EA5869" w:rsidRPr="00273D6B" w:rsidRDefault="00EA5869" w:rsidP="00EA5869">
            <w:pPr>
              <w:rPr>
                <w:b/>
                <w:lang w:val="uk-UA"/>
              </w:rPr>
            </w:pPr>
          </w:p>
        </w:tc>
        <w:tc>
          <w:tcPr>
            <w:tcW w:w="9640" w:type="dxa"/>
            <w:gridSpan w:val="15"/>
            <w:tcBorders>
              <w:top w:val="nil"/>
              <w:left w:val="nil"/>
              <w:bottom w:val="nil"/>
              <w:right w:val="single" w:sz="4" w:space="0" w:color="auto"/>
            </w:tcBorders>
          </w:tcPr>
          <w:p w:rsidR="00EA5869" w:rsidRPr="004762FD" w:rsidRDefault="00EA5869" w:rsidP="00CF0280">
            <w:pPr>
              <w:jc w:val="both"/>
              <w:rPr>
                <w:bCs/>
                <w:lang w:val="uk-UA"/>
              </w:rPr>
            </w:pPr>
            <w:r w:rsidRPr="004762FD">
              <w:rPr>
                <w:b/>
                <w:lang w:val="uk-UA"/>
              </w:rPr>
              <w:t>Для композитних продуктів, які містять перероблені молочні продукти</w:t>
            </w:r>
            <w:r w:rsidRPr="004762FD">
              <w:rPr>
                <w:b/>
                <w:vertAlign w:val="superscript"/>
                <w:lang w:val="uk-UA"/>
              </w:rPr>
              <w:t>(1)</w:t>
            </w:r>
            <w:r w:rsidRPr="004762FD">
              <w:rPr>
                <w:b/>
                <w:lang w:val="uk-UA"/>
              </w:rPr>
              <w:t>, що складають половину чи більше композитного продукту або містять молочні продукти, що не придатні до тривалого зберігання у будь-як</w:t>
            </w:r>
            <w:r w:rsidR="00031A69" w:rsidRPr="004762FD">
              <w:rPr>
                <w:b/>
                <w:lang w:val="uk-UA"/>
              </w:rPr>
              <w:t>ій кількості</w:t>
            </w:r>
            <w:r w:rsidRPr="004762FD">
              <w:rPr>
                <w:b/>
                <w:lang w:val="uk-UA"/>
              </w:rPr>
              <w:t>/</w:t>
            </w:r>
            <w:r w:rsidRPr="004762FD">
              <w:rPr>
                <w:bCs/>
                <w:lang w:val="en-US"/>
              </w:rPr>
              <w:t>For</w:t>
            </w:r>
            <w:r w:rsidRPr="004762FD">
              <w:rPr>
                <w:bCs/>
                <w:lang w:val="uk-UA"/>
              </w:rPr>
              <w:t xml:space="preserve"> </w:t>
            </w:r>
            <w:r w:rsidRPr="004762FD">
              <w:rPr>
                <w:bCs/>
                <w:lang w:val="en-US"/>
              </w:rPr>
              <w:t>composite</w:t>
            </w:r>
            <w:r w:rsidRPr="004762FD">
              <w:rPr>
                <w:bCs/>
                <w:lang w:val="uk-UA"/>
              </w:rPr>
              <w:t xml:space="preserve"> </w:t>
            </w:r>
            <w:r w:rsidRPr="004762FD">
              <w:rPr>
                <w:bCs/>
                <w:lang w:val="en-US"/>
              </w:rPr>
              <w:t>products</w:t>
            </w:r>
            <w:r w:rsidRPr="004762FD">
              <w:rPr>
                <w:bCs/>
                <w:lang w:val="uk-UA"/>
              </w:rPr>
              <w:t xml:space="preserve"> </w:t>
            </w:r>
            <w:r w:rsidRPr="004762FD">
              <w:rPr>
                <w:bCs/>
                <w:lang w:val="en-US"/>
              </w:rPr>
              <w:t>containing</w:t>
            </w:r>
            <w:r w:rsidRPr="004762FD">
              <w:rPr>
                <w:bCs/>
                <w:lang w:val="uk-UA"/>
              </w:rPr>
              <w:t xml:space="preserve"> </w:t>
            </w:r>
            <w:r w:rsidRPr="004762FD">
              <w:rPr>
                <w:bCs/>
                <w:lang w:val="en-US"/>
              </w:rPr>
              <w:t>processed</w:t>
            </w:r>
            <w:r w:rsidRPr="004762FD">
              <w:rPr>
                <w:bCs/>
                <w:lang w:val="uk-UA"/>
              </w:rPr>
              <w:t xml:space="preserve"> </w:t>
            </w:r>
            <w:r w:rsidRPr="004762FD">
              <w:rPr>
                <w:bCs/>
                <w:lang w:val="en-US"/>
              </w:rPr>
              <w:t>dairy</w:t>
            </w:r>
            <w:r w:rsidRPr="004762FD">
              <w:rPr>
                <w:bCs/>
                <w:lang w:val="uk-UA"/>
              </w:rPr>
              <w:t xml:space="preserve"> </w:t>
            </w:r>
            <w:r w:rsidRPr="004762FD">
              <w:rPr>
                <w:bCs/>
                <w:lang w:val="en-US"/>
              </w:rPr>
              <w:t>products</w:t>
            </w:r>
            <w:r w:rsidRPr="004762FD">
              <w:rPr>
                <w:bCs/>
                <w:vertAlign w:val="superscript"/>
                <w:lang w:val="uk-UA"/>
              </w:rPr>
              <w:t>(1)</w:t>
            </w:r>
            <w:r w:rsidRPr="004762FD">
              <w:rPr>
                <w:bCs/>
                <w:lang w:val="uk-UA"/>
              </w:rPr>
              <w:t xml:space="preserve"> </w:t>
            </w:r>
            <w:r w:rsidRPr="004762FD">
              <w:rPr>
                <w:bCs/>
                <w:lang w:val="en-US"/>
              </w:rPr>
              <w:t>in</w:t>
            </w:r>
            <w:r w:rsidRPr="004762FD">
              <w:rPr>
                <w:bCs/>
                <w:lang w:val="uk-UA"/>
              </w:rPr>
              <w:t xml:space="preserve"> </w:t>
            </w:r>
            <w:r w:rsidRPr="004762FD">
              <w:rPr>
                <w:bCs/>
                <w:lang w:val="en-US"/>
              </w:rPr>
              <w:t>the</w:t>
            </w:r>
            <w:r w:rsidRPr="004762FD">
              <w:rPr>
                <w:bCs/>
                <w:lang w:val="uk-UA"/>
              </w:rPr>
              <w:t xml:space="preserve"> </w:t>
            </w:r>
            <w:r w:rsidRPr="004762FD">
              <w:rPr>
                <w:bCs/>
                <w:lang w:val="en-US"/>
              </w:rPr>
              <w:t>amount</w:t>
            </w:r>
            <w:r w:rsidRPr="004762FD">
              <w:rPr>
                <w:bCs/>
                <w:lang w:val="uk-UA"/>
              </w:rPr>
              <w:t xml:space="preserve"> </w:t>
            </w:r>
            <w:r w:rsidRPr="004762FD">
              <w:rPr>
                <w:bCs/>
                <w:lang w:val="en-US"/>
              </w:rPr>
              <w:t>of</w:t>
            </w:r>
            <w:r w:rsidRPr="004762FD">
              <w:rPr>
                <w:bCs/>
                <w:lang w:val="uk-UA"/>
              </w:rPr>
              <w:t xml:space="preserve"> </w:t>
            </w:r>
            <w:r w:rsidRPr="004762FD">
              <w:rPr>
                <w:bCs/>
                <w:lang w:val="en-US"/>
              </w:rPr>
              <w:t>a</w:t>
            </w:r>
            <w:r w:rsidRPr="004762FD">
              <w:rPr>
                <w:bCs/>
                <w:lang w:val="uk-UA"/>
              </w:rPr>
              <w:t xml:space="preserve"> </w:t>
            </w:r>
            <w:r w:rsidRPr="004762FD">
              <w:rPr>
                <w:bCs/>
                <w:lang w:val="en-US"/>
              </w:rPr>
              <w:t>half</w:t>
            </w:r>
            <w:r w:rsidRPr="004762FD">
              <w:rPr>
                <w:bCs/>
                <w:lang w:val="uk-UA"/>
              </w:rPr>
              <w:t xml:space="preserve"> </w:t>
            </w:r>
            <w:r w:rsidRPr="004762FD">
              <w:rPr>
                <w:bCs/>
                <w:lang w:val="en-US"/>
              </w:rPr>
              <w:t>or</w:t>
            </w:r>
            <w:r w:rsidRPr="004762FD">
              <w:rPr>
                <w:bCs/>
                <w:lang w:val="uk-UA"/>
              </w:rPr>
              <w:t xml:space="preserve"> </w:t>
            </w:r>
            <w:r w:rsidRPr="004762FD">
              <w:rPr>
                <w:bCs/>
                <w:lang w:val="en-US"/>
              </w:rPr>
              <w:t>more</w:t>
            </w:r>
            <w:r w:rsidRPr="004762FD">
              <w:rPr>
                <w:bCs/>
                <w:lang w:val="uk-UA"/>
              </w:rPr>
              <w:t xml:space="preserve"> </w:t>
            </w:r>
            <w:r w:rsidRPr="004762FD">
              <w:rPr>
                <w:bCs/>
                <w:lang w:val="en-US"/>
              </w:rPr>
              <w:t>of</w:t>
            </w:r>
            <w:r w:rsidRPr="004762FD">
              <w:rPr>
                <w:bCs/>
                <w:lang w:val="uk-UA"/>
              </w:rPr>
              <w:t xml:space="preserve"> </w:t>
            </w:r>
            <w:r w:rsidRPr="004762FD">
              <w:rPr>
                <w:bCs/>
                <w:lang w:val="en-US"/>
              </w:rPr>
              <w:t>the</w:t>
            </w:r>
            <w:r w:rsidRPr="004762FD">
              <w:rPr>
                <w:bCs/>
                <w:lang w:val="uk-UA"/>
              </w:rPr>
              <w:t xml:space="preserve"> </w:t>
            </w:r>
            <w:r w:rsidRPr="004762FD">
              <w:rPr>
                <w:bCs/>
                <w:lang w:val="en-US"/>
              </w:rPr>
              <w:t>composite</w:t>
            </w:r>
            <w:r w:rsidRPr="004762FD">
              <w:rPr>
                <w:bCs/>
                <w:lang w:val="uk-UA"/>
              </w:rPr>
              <w:t xml:space="preserve"> </w:t>
            </w:r>
            <w:r w:rsidRPr="004762FD">
              <w:rPr>
                <w:bCs/>
                <w:lang w:val="en-US"/>
              </w:rPr>
              <w:t>product</w:t>
            </w:r>
            <w:r w:rsidRPr="004762FD">
              <w:rPr>
                <w:bCs/>
                <w:lang w:val="uk-UA"/>
              </w:rPr>
              <w:t xml:space="preserve"> </w:t>
            </w:r>
            <w:r w:rsidRPr="004762FD">
              <w:rPr>
                <w:bCs/>
                <w:lang w:val="en-US"/>
              </w:rPr>
              <w:t>substance</w:t>
            </w:r>
            <w:r w:rsidRPr="004762FD">
              <w:rPr>
                <w:bCs/>
                <w:lang w:val="uk-UA"/>
              </w:rPr>
              <w:t xml:space="preserve"> </w:t>
            </w:r>
            <w:r w:rsidRPr="004762FD">
              <w:rPr>
                <w:bCs/>
                <w:lang w:val="en-US"/>
              </w:rPr>
              <w:t>or</w:t>
            </w:r>
            <w:r w:rsidRPr="004762FD">
              <w:rPr>
                <w:bCs/>
                <w:lang w:val="uk-UA"/>
              </w:rPr>
              <w:t xml:space="preserve"> </w:t>
            </w:r>
            <w:r w:rsidRPr="004762FD">
              <w:rPr>
                <w:bCs/>
                <w:lang w:val="en-US"/>
              </w:rPr>
              <w:t>containing</w:t>
            </w:r>
            <w:r w:rsidRPr="004762FD">
              <w:rPr>
                <w:bCs/>
                <w:lang w:val="uk-UA"/>
              </w:rPr>
              <w:t xml:space="preserve"> </w:t>
            </w:r>
            <w:r w:rsidRPr="004762FD">
              <w:rPr>
                <w:bCs/>
                <w:lang w:val="en-US"/>
              </w:rPr>
              <w:t>not</w:t>
            </w:r>
            <w:r w:rsidRPr="004762FD">
              <w:rPr>
                <w:bCs/>
                <w:lang w:val="uk-UA"/>
              </w:rPr>
              <w:t xml:space="preserve"> </w:t>
            </w:r>
            <w:r w:rsidRPr="004762FD">
              <w:rPr>
                <w:bCs/>
                <w:lang w:val="en-US"/>
              </w:rPr>
              <w:t>shelf</w:t>
            </w:r>
            <w:r w:rsidRPr="004762FD">
              <w:rPr>
                <w:bCs/>
                <w:lang w:val="uk-UA"/>
              </w:rPr>
              <w:t>-</w:t>
            </w:r>
            <w:r w:rsidRPr="004762FD">
              <w:rPr>
                <w:bCs/>
                <w:lang w:val="en-US"/>
              </w:rPr>
              <w:t>stable</w:t>
            </w:r>
            <w:r w:rsidRPr="004762FD">
              <w:rPr>
                <w:bCs/>
                <w:lang w:val="uk-UA"/>
              </w:rPr>
              <w:t xml:space="preserve"> </w:t>
            </w:r>
            <w:r w:rsidRPr="004762FD">
              <w:rPr>
                <w:bCs/>
                <w:lang w:val="en-US"/>
              </w:rPr>
              <w:t>dairy</w:t>
            </w:r>
            <w:r w:rsidRPr="004762FD">
              <w:rPr>
                <w:bCs/>
                <w:lang w:val="uk-UA"/>
              </w:rPr>
              <w:t xml:space="preserve"> </w:t>
            </w:r>
            <w:r w:rsidRPr="004762FD">
              <w:rPr>
                <w:bCs/>
                <w:lang w:val="en-US"/>
              </w:rPr>
              <w:t>products</w:t>
            </w:r>
            <w:r w:rsidRPr="004762FD">
              <w:rPr>
                <w:bCs/>
                <w:lang w:val="uk-UA"/>
              </w:rPr>
              <w:t xml:space="preserve"> </w:t>
            </w:r>
            <w:r w:rsidRPr="004762FD">
              <w:rPr>
                <w:bCs/>
                <w:lang w:val="en-US"/>
              </w:rPr>
              <w:t>in</w:t>
            </w:r>
            <w:r w:rsidRPr="004762FD">
              <w:rPr>
                <w:bCs/>
                <w:lang w:val="uk-UA"/>
              </w:rPr>
              <w:t xml:space="preserve"> </w:t>
            </w:r>
            <w:r w:rsidRPr="004762FD">
              <w:rPr>
                <w:bCs/>
                <w:lang w:val="en-US"/>
              </w:rPr>
              <w:t>any</w:t>
            </w:r>
            <w:r w:rsidRPr="004762FD">
              <w:rPr>
                <w:bCs/>
                <w:lang w:val="uk-UA"/>
              </w:rPr>
              <w:t xml:space="preserve"> </w:t>
            </w:r>
            <w:r w:rsidRPr="004762FD">
              <w:rPr>
                <w:bCs/>
                <w:lang w:val="en-US"/>
              </w:rPr>
              <w:t>quantity</w:t>
            </w:r>
            <w:r w:rsidR="00191ED3" w:rsidRPr="004762FD">
              <w:rPr>
                <w:bCs/>
                <w:lang w:val="uk-UA"/>
              </w:rPr>
              <w:t>/</w:t>
            </w:r>
            <w:r w:rsidR="00191ED3" w:rsidRPr="004762FD">
              <w:t xml:space="preserve"> </w:t>
            </w:r>
            <w:r w:rsidR="00DF5488" w:rsidRPr="004762FD">
              <w:rPr>
                <w:lang w:val="uk-UA"/>
              </w:rPr>
              <w:t xml:space="preserve"> </w:t>
            </w:r>
            <w:r w:rsidR="00DF5488" w:rsidRPr="004762FD">
              <w:rPr>
                <w:bCs/>
                <w:lang w:val="uk-UA"/>
              </w:rPr>
              <w:t xml:space="preserve">Για σύνθετα προϊόντα </w:t>
            </w:r>
            <w:r w:rsidR="00DF5488" w:rsidRPr="004762FD">
              <w:rPr>
                <w:bCs/>
                <w:lang w:val="el-GR"/>
              </w:rPr>
              <w:t>τα</w:t>
            </w:r>
            <w:r w:rsidR="00DF5488" w:rsidRPr="004762FD">
              <w:rPr>
                <w:bCs/>
                <w:lang w:val="uk-UA"/>
              </w:rPr>
              <w:t xml:space="preserve"> </w:t>
            </w:r>
            <w:r w:rsidR="00DF5488" w:rsidRPr="004762FD">
              <w:rPr>
                <w:bCs/>
                <w:lang w:val="el-GR"/>
              </w:rPr>
              <w:t>οποία</w:t>
            </w:r>
            <w:r w:rsidR="00DF5488" w:rsidRPr="004762FD">
              <w:rPr>
                <w:bCs/>
                <w:lang w:val="uk-UA"/>
              </w:rPr>
              <w:t xml:space="preserve"> περιέχουν μεταποιημένα γαλακτοκομικά προϊόντα</w:t>
            </w:r>
            <w:r w:rsidR="00DF5488" w:rsidRPr="004762FD">
              <w:rPr>
                <w:bCs/>
                <w:vertAlign w:val="superscript"/>
                <w:lang w:val="uk-UA"/>
              </w:rPr>
              <w:t>(1)</w:t>
            </w:r>
            <w:r w:rsidR="00DF5488" w:rsidRPr="004762FD">
              <w:rPr>
                <w:bCs/>
                <w:lang w:val="uk-UA"/>
              </w:rPr>
              <w:t xml:space="preserve"> που αποτελούν το ήμισυ ή περισσότερο </w:t>
            </w:r>
            <w:r w:rsidR="004411D5" w:rsidRPr="004762FD">
              <w:rPr>
                <w:bCs/>
                <w:lang w:val="el-GR"/>
              </w:rPr>
              <w:t>της</w:t>
            </w:r>
            <w:r w:rsidR="004411D5" w:rsidRPr="004762FD">
              <w:rPr>
                <w:bCs/>
                <w:lang w:val="uk-UA"/>
              </w:rPr>
              <w:t xml:space="preserve"> </w:t>
            </w:r>
            <w:r w:rsidR="004411D5" w:rsidRPr="004762FD">
              <w:rPr>
                <w:bCs/>
                <w:lang w:val="el-GR"/>
              </w:rPr>
              <w:t>ποσότητας</w:t>
            </w:r>
            <w:r w:rsidR="004411D5" w:rsidRPr="004762FD">
              <w:rPr>
                <w:bCs/>
                <w:lang w:val="uk-UA"/>
              </w:rPr>
              <w:t xml:space="preserve"> </w:t>
            </w:r>
            <w:r w:rsidR="00DF5488" w:rsidRPr="004762FD">
              <w:rPr>
                <w:bCs/>
                <w:lang w:val="uk-UA"/>
              </w:rPr>
              <w:t xml:space="preserve">του σύνθετου προϊόντος ή που περιέχουν μη </w:t>
            </w:r>
            <w:r w:rsidR="004E6EDE" w:rsidRPr="004762FD">
              <w:rPr>
                <w:bCs/>
                <w:lang w:val="el-GR"/>
              </w:rPr>
              <w:t>σταθερά</w:t>
            </w:r>
            <w:r w:rsidR="004E6EDE" w:rsidRPr="004762FD">
              <w:rPr>
                <w:bCs/>
                <w:lang w:val="uk-UA"/>
              </w:rPr>
              <w:t xml:space="preserve"> </w:t>
            </w:r>
            <w:r w:rsidR="004E6EDE" w:rsidRPr="004762FD">
              <w:rPr>
                <w:bCs/>
                <w:lang w:val="el-GR"/>
              </w:rPr>
              <w:t>σε</w:t>
            </w:r>
            <w:r w:rsidR="004E6EDE" w:rsidRPr="004762FD">
              <w:rPr>
                <w:bCs/>
                <w:lang w:val="uk-UA"/>
              </w:rPr>
              <w:t xml:space="preserve"> </w:t>
            </w:r>
            <w:r w:rsidR="004E6EDE" w:rsidRPr="004762FD">
              <w:rPr>
                <w:bCs/>
                <w:lang w:val="el-GR"/>
              </w:rPr>
              <w:t>θερμοκρασία</w:t>
            </w:r>
            <w:r w:rsidR="004E6EDE" w:rsidRPr="004762FD">
              <w:rPr>
                <w:bCs/>
                <w:lang w:val="uk-UA"/>
              </w:rPr>
              <w:t xml:space="preserve"> </w:t>
            </w:r>
            <w:r w:rsidR="004E6EDE" w:rsidRPr="004762FD">
              <w:rPr>
                <w:bCs/>
                <w:lang w:val="el-GR"/>
              </w:rPr>
              <w:t>περιβάλλοντος</w:t>
            </w:r>
            <w:r w:rsidR="004E6EDE" w:rsidRPr="004762FD">
              <w:rPr>
                <w:bCs/>
                <w:lang w:val="uk-UA"/>
              </w:rPr>
              <w:t xml:space="preserve"> </w:t>
            </w:r>
            <w:r w:rsidR="00DF5488" w:rsidRPr="004762FD">
              <w:rPr>
                <w:bCs/>
                <w:lang w:val="uk-UA"/>
              </w:rPr>
              <w:t>γαλακτοκομικά προϊόντα σε οποιαδήποτε ποσότητα</w:t>
            </w:r>
          </w:p>
          <w:p w:rsidR="00CF0280" w:rsidRPr="004762FD" w:rsidRDefault="00CF0280" w:rsidP="00CF0280">
            <w:pPr>
              <w:jc w:val="both"/>
              <w:rPr>
                <w:b/>
                <w:lang w:val="uk-UA"/>
              </w:rPr>
            </w:pPr>
          </w:p>
        </w:tc>
      </w:tr>
      <w:tr w:rsidR="00EA5869" w:rsidRPr="00EB10BD" w:rsidTr="006377AB">
        <w:trPr>
          <w:gridBefore w:val="1"/>
          <w:wBefore w:w="425" w:type="dxa"/>
          <w:trHeight w:val="68"/>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4762FD" w:rsidRDefault="00AA576C" w:rsidP="00EA5869">
            <w:pPr>
              <w:rPr>
                <w:b/>
              </w:rPr>
            </w:pPr>
            <w:r w:rsidRPr="004762FD">
              <w:rPr>
                <w:b/>
                <w:lang w:val="en-US"/>
              </w:rPr>
              <w:t>II</w:t>
            </w:r>
            <w:r w:rsidR="00EA5869" w:rsidRPr="004762FD">
              <w:rPr>
                <w:b/>
              </w:rPr>
              <w:t>.2.1</w:t>
            </w:r>
          </w:p>
        </w:tc>
        <w:tc>
          <w:tcPr>
            <w:tcW w:w="8788" w:type="dxa"/>
            <w:gridSpan w:val="14"/>
            <w:tcBorders>
              <w:top w:val="nil"/>
              <w:left w:val="nil"/>
              <w:bottom w:val="nil"/>
              <w:right w:val="single" w:sz="4" w:space="0" w:color="auto"/>
            </w:tcBorders>
          </w:tcPr>
          <w:p w:rsidR="00EA5869" w:rsidRPr="004762FD" w:rsidRDefault="00EA5869" w:rsidP="00450E87">
            <w:pPr>
              <w:jc w:val="both"/>
              <w:rPr>
                <w:bCs/>
              </w:rPr>
            </w:pPr>
            <w:r w:rsidRPr="004762FD">
              <w:rPr>
                <w:b/>
                <w:lang w:val="uk-UA"/>
              </w:rPr>
              <w:t>молочні продукти, які входять до складу композитних продуктів,  вироблені на території країни</w:t>
            </w:r>
            <w:r w:rsidR="00305E95" w:rsidRPr="004762FD">
              <w:rPr>
                <w:b/>
                <w:vertAlign w:val="superscript"/>
                <w:lang w:val="uk-UA"/>
              </w:rPr>
              <w:t>(2)</w:t>
            </w:r>
            <w:r w:rsidR="00EB10BD" w:rsidRPr="004762FD">
              <w:rPr>
                <w:b/>
                <w:vertAlign w:val="superscript"/>
                <w:lang w:val="uk-UA"/>
              </w:rPr>
              <w:t xml:space="preserve"> </w:t>
            </w:r>
            <w:r w:rsidRPr="004762FD">
              <w:rPr>
                <w:b/>
                <w:lang w:val="uk-UA"/>
              </w:rPr>
              <w:t>чи зони</w:t>
            </w:r>
            <w:r w:rsidR="00305E95" w:rsidRPr="004762FD">
              <w:rPr>
                <w:b/>
                <w:vertAlign w:val="superscript"/>
                <w:lang w:val="uk-UA"/>
              </w:rPr>
              <w:t>(3)</w:t>
            </w:r>
            <w:r w:rsidRPr="004762FD">
              <w:rPr>
                <w:b/>
                <w:lang w:val="uk-UA"/>
              </w:rPr>
              <w:t>_____________________________________ (зазначити назву та код країни або зони)_____________________________ на потужності __________________________(зазначити номер затвердження потужності походження молочних продуктів)</w:t>
            </w:r>
            <w:r w:rsidRPr="004762FD">
              <w:rPr>
                <w:b/>
              </w:rPr>
              <w:t>/</w:t>
            </w:r>
            <w:r w:rsidRPr="004762FD">
              <w:rPr>
                <w:bCs/>
                <w:lang w:val="en-GB"/>
              </w:rPr>
              <w:t>milk</w:t>
            </w:r>
            <w:r w:rsidRPr="004762FD">
              <w:rPr>
                <w:bCs/>
              </w:rPr>
              <w:t xml:space="preserve"> </w:t>
            </w:r>
            <w:r w:rsidRPr="004762FD">
              <w:rPr>
                <w:bCs/>
                <w:lang w:val="en-GB"/>
              </w:rPr>
              <w:t>products</w:t>
            </w:r>
            <w:r w:rsidRPr="004762FD">
              <w:rPr>
                <w:bCs/>
              </w:rPr>
              <w:t xml:space="preserve"> </w:t>
            </w:r>
            <w:r w:rsidRPr="004762FD">
              <w:rPr>
                <w:bCs/>
                <w:lang w:val="en-GB"/>
              </w:rPr>
              <w:t>that</w:t>
            </w:r>
            <w:r w:rsidRPr="004762FD">
              <w:rPr>
                <w:bCs/>
              </w:rPr>
              <w:t xml:space="preserve"> </w:t>
            </w:r>
            <w:r w:rsidRPr="004762FD">
              <w:rPr>
                <w:bCs/>
                <w:lang w:val="en-GB"/>
              </w:rPr>
              <w:t>are</w:t>
            </w:r>
            <w:r w:rsidRPr="004762FD">
              <w:rPr>
                <w:bCs/>
              </w:rPr>
              <w:t xml:space="preserve"> </w:t>
            </w:r>
            <w:r w:rsidRPr="004762FD">
              <w:rPr>
                <w:bCs/>
                <w:lang w:val="en-GB"/>
              </w:rPr>
              <w:t>contained</w:t>
            </w:r>
            <w:r w:rsidRPr="004762FD">
              <w:rPr>
                <w:bCs/>
              </w:rPr>
              <w:t xml:space="preserve"> </w:t>
            </w:r>
            <w:r w:rsidRPr="004762FD">
              <w:rPr>
                <w:bCs/>
                <w:lang w:val="en-GB"/>
              </w:rPr>
              <w:t>in</w:t>
            </w:r>
            <w:r w:rsidRPr="004762FD">
              <w:rPr>
                <w:bCs/>
              </w:rPr>
              <w:t xml:space="preserve"> </w:t>
            </w:r>
            <w:r w:rsidRPr="004762FD">
              <w:rPr>
                <w:bCs/>
                <w:lang w:val="en-GB"/>
              </w:rPr>
              <w:lastRenderedPageBreak/>
              <w:t>composite</w:t>
            </w:r>
            <w:r w:rsidRPr="004762FD">
              <w:rPr>
                <w:bCs/>
              </w:rPr>
              <w:t xml:space="preserve"> </w:t>
            </w:r>
            <w:r w:rsidRPr="004762FD">
              <w:rPr>
                <w:bCs/>
                <w:lang w:val="en-GB"/>
              </w:rPr>
              <w:t>products</w:t>
            </w:r>
            <w:r w:rsidRPr="004762FD">
              <w:rPr>
                <w:bCs/>
              </w:rPr>
              <w:t xml:space="preserve"> </w:t>
            </w:r>
            <w:r w:rsidRPr="004762FD">
              <w:rPr>
                <w:bCs/>
                <w:lang w:val="en-GB"/>
              </w:rPr>
              <w:t>are</w:t>
            </w:r>
            <w:r w:rsidRPr="004762FD">
              <w:rPr>
                <w:bCs/>
              </w:rPr>
              <w:t xml:space="preserve"> </w:t>
            </w:r>
            <w:r w:rsidRPr="004762FD">
              <w:rPr>
                <w:bCs/>
                <w:lang w:val="en-GB"/>
              </w:rPr>
              <w:t>produced</w:t>
            </w:r>
            <w:r w:rsidRPr="004762FD">
              <w:rPr>
                <w:bCs/>
              </w:rPr>
              <w:t xml:space="preserve"> </w:t>
            </w:r>
            <w:r w:rsidRPr="004762FD">
              <w:rPr>
                <w:bCs/>
                <w:lang w:val="en-GB"/>
              </w:rPr>
              <w:t>on</w:t>
            </w:r>
            <w:r w:rsidRPr="004762FD">
              <w:rPr>
                <w:bCs/>
              </w:rPr>
              <w:t xml:space="preserve"> </w:t>
            </w:r>
            <w:r w:rsidRPr="004762FD">
              <w:rPr>
                <w:bCs/>
                <w:lang w:val="en-GB"/>
              </w:rPr>
              <w:t>the</w:t>
            </w:r>
            <w:r w:rsidRPr="004762FD">
              <w:rPr>
                <w:bCs/>
              </w:rPr>
              <w:t xml:space="preserve"> </w:t>
            </w:r>
            <w:r w:rsidRPr="004762FD">
              <w:rPr>
                <w:bCs/>
                <w:lang w:val="en-GB"/>
              </w:rPr>
              <w:t>territory</w:t>
            </w:r>
            <w:r w:rsidRPr="004762FD">
              <w:rPr>
                <w:bCs/>
              </w:rPr>
              <w:t xml:space="preserve"> </w:t>
            </w:r>
            <w:r w:rsidRPr="004762FD">
              <w:rPr>
                <w:bCs/>
                <w:lang w:val="en-GB"/>
              </w:rPr>
              <w:t>of</w:t>
            </w:r>
            <w:r w:rsidRPr="004762FD">
              <w:rPr>
                <w:bCs/>
              </w:rPr>
              <w:t xml:space="preserve"> </w:t>
            </w:r>
            <w:r w:rsidRPr="004762FD">
              <w:rPr>
                <w:bCs/>
                <w:lang w:val="en-GB"/>
              </w:rPr>
              <w:t>a</w:t>
            </w:r>
            <w:r w:rsidRPr="004762FD">
              <w:rPr>
                <w:bCs/>
              </w:rPr>
              <w:t xml:space="preserve"> </w:t>
            </w:r>
            <w:r w:rsidRPr="004762FD">
              <w:rPr>
                <w:bCs/>
                <w:lang w:val="en-GB"/>
              </w:rPr>
              <w:t>country</w:t>
            </w:r>
            <w:r w:rsidR="00C42DEA" w:rsidRPr="004762FD">
              <w:rPr>
                <w:bCs/>
                <w:vertAlign w:val="superscript"/>
              </w:rPr>
              <w:t>(2)</w:t>
            </w:r>
            <w:r w:rsidR="00EB10BD" w:rsidRPr="004762FD">
              <w:rPr>
                <w:bCs/>
                <w:vertAlign w:val="superscript"/>
                <w:lang w:val="uk-UA"/>
              </w:rPr>
              <w:t xml:space="preserve"> </w:t>
            </w:r>
            <w:r w:rsidRPr="004762FD">
              <w:rPr>
                <w:bCs/>
                <w:lang w:val="en-GB"/>
              </w:rPr>
              <w:t>or</w:t>
            </w:r>
            <w:r w:rsidRPr="004762FD">
              <w:rPr>
                <w:bCs/>
              </w:rPr>
              <w:t xml:space="preserve"> </w:t>
            </w:r>
            <w:r w:rsidRPr="004762FD">
              <w:rPr>
                <w:bCs/>
                <w:lang w:val="en-GB"/>
              </w:rPr>
              <w:t>zone</w:t>
            </w:r>
            <w:r w:rsidR="00C42DEA" w:rsidRPr="004762FD">
              <w:rPr>
                <w:bCs/>
                <w:vertAlign w:val="superscript"/>
              </w:rPr>
              <w:t>(3)</w:t>
            </w:r>
            <w:r w:rsidRPr="004762FD">
              <w:rPr>
                <w:bCs/>
              </w:rPr>
              <w:t xml:space="preserve"> _____________________________________ (</w:t>
            </w:r>
            <w:r w:rsidRPr="004762FD">
              <w:rPr>
                <w:bCs/>
                <w:lang w:val="en-GB"/>
              </w:rPr>
              <w:t>indicate</w:t>
            </w:r>
            <w:r w:rsidRPr="004762FD">
              <w:rPr>
                <w:bCs/>
              </w:rPr>
              <w:t xml:space="preserve"> </w:t>
            </w:r>
            <w:r w:rsidRPr="004762FD">
              <w:rPr>
                <w:bCs/>
                <w:lang w:val="en-GB"/>
              </w:rPr>
              <w:t>the</w:t>
            </w:r>
            <w:r w:rsidRPr="004762FD">
              <w:rPr>
                <w:bCs/>
              </w:rPr>
              <w:t xml:space="preserve"> </w:t>
            </w:r>
            <w:r w:rsidRPr="004762FD">
              <w:rPr>
                <w:bCs/>
                <w:lang w:val="en-GB"/>
              </w:rPr>
              <w:t>name</w:t>
            </w:r>
            <w:r w:rsidRPr="004762FD">
              <w:rPr>
                <w:bCs/>
              </w:rPr>
              <w:t xml:space="preserve"> </w:t>
            </w:r>
            <w:r w:rsidRPr="004762FD">
              <w:rPr>
                <w:bCs/>
                <w:lang w:val="en-GB"/>
              </w:rPr>
              <w:t>and</w:t>
            </w:r>
            <w:r w:rsidRPr="004762FD">
              <w:rPr>
                <w:bCs/>
              </w:rPr>
              <w:t xml:space="preserve"> </w:t>
            </w:r>
            <w:r w:rsidRPr="004762FD">
              <w:rPr>
                <w:bCs/>
                <w:lang w:val="en-GB"/>
              </w:rPr>
              <w:t>code</w:t>
            </w:r>
            <w:r w:rsidRPr="004762FD">
              <w:rPr>
                <w:bCs/>
              </w:rPr>
              <w:t xml:space="preserve"> </w:t>
            </w:r>
            <w:r w:rsidRPr="004762FD">
              <w:rPr>
                <w:bCs/>
                <w:lang w:val="en-GB"/>
              </w:rPr>
              <w:t>of</w:t>
            </w:r>
            <w:r w:rsidRPr="004762FD">
              <w:rPr>
                <w:bCs/>
              </w:rPr>
              <w:t xml:space="preserve"> </w:t>
            </w:r>
            <w:r w:rsidRPr="004762FD">
              <w:rPr>
                <w:bCs/>
                <w:lang w:val="en-GB"/>
              </w:rPr>
              <w:t>the</w:t>
            </w:r>
            <w:r w:rsidRPr="004762FD">
              <w:rPr>
                <w:bCs/>
              </w:rPr>
              <w:t xml:space="preserve"> </w:t>
            </w:r>
            <w:r w:rsidRPr="004762FD">
              <w:rPr>
                <w:bCs/>
                <w:lang w:val="en-GB"/>
              </w:rPr>
              <w:t>country</w:t>
            </w:r>
            <w:r w:rsidRPr="004762FD">
              <w:rPr>
                <w:bCs/>
              </w:rPr>
              <w:t xml:space="preserve"> </w:t>
            </w:r>
            <w:r w:rsidRPr="004762FD">
              <w:rPr>
                <w:bCs/>
                <w:lang w:val="en-GB"/>
              </w:rPr>
              <w:t>or</w:t>
            </w:r>
            <w:r w:rsidRPr="004762FD">
              <w:rPr>
                <w:bCs/>
              </w:rPr>
              <w:t xml:space="preserve"> </w:t>
            </w:r>
            <w:r w:rsidRPr="004762FD">
              <w:rPr>
                <w:bCs/>
                <w:lang w:val="en-GB"/>
              </w:rPr>
              <w:t>zone</w:t>
            </w:r>
            <w:r w:rsidRPr="004762FD">
              <w:rPr>
                <w:bCs/>
              </w:rPr>
              <w:t xml:space="preserve">) _____________________________ </w:t>
            </w:r>
            <w:r w:rsidRPr="004762FD">
              <w:rPr>
                <w:bCs/>
                <w:lang w:val="en-GB"/>
              </w:rPr>
              <w:t>on</w:t>
            </w:r>
            <w:r w:rsidRPr="004762FD">
              <w:rPr>
                <w:bCs/>
              </w:rPr>
              <w:t xml:space="preserve"> </w:t>
            </w:r>
            <w:r w:rsidRPr="004762FD">
              <w:rPr>
                <w:bCs/>
                <w:lang w:val="en-GB"/>
              </w:rPr>
              <w:t>the</w:t>
            </w:r>
            <w:r w:rsidRPr="004762FD">
              <w:rPr>
                <w:bCs/>
              </w:rPr>
              <w:t xml:space="preserve"> </w:t>
            </w:r>
            <w:r w:rsidRPr="004762FD">
              <w:rPr>
                <w:bCs/>
                <w:lang w:val="en-GB"/>
              </w:rPr>
              <w:t>establishment</w:t>
            </w:r>
            <w:r w:rsidRPr="004762FD">
              <w:rPr>
                <w:bCs/>
              </w:rPr>
              <w:t xml:space="preserve"> __________________________ (</w:t>
            </w:r>
            <w:r w:rsidRPr="004762FD">
              <w:rPr>
                <w:bCs/>
                <w:lang w:val="en-GB"/>
              </w:rPr>
              <w:t>indicate</w:t>
            </w:r>
            <w:r w:rsidRPr="004762FD">
              <w:rPr>
                <w:bCs/>
              </w:rPr>
              <w:t xml:space="preserve"> </w:t>
            </w:r>
            <w:r w:rsidRPr="004762FD">
              <w:rPr>
                <w:bCs/>
                <w:lang w:val="en-GB"/>
              </w:rPr>
              <w:t>the</w:t>
            </w:r>
            <w:r w:rsidRPr="004762FD">
              <w:rPr>
                <w:bCs/>
              </w:rPr>
              <w:t xml:space="preserve"> </w:t>
            </w:r>
            <w:r w:rsidRPr="004762FD">
              <w:rPr>
                <w:bCs/>
                <w:lang w:val="en-GB"/>
              </w:rPr>
              <w:t>approval</w:t>
            </w:r>
            <w:r w:rsidRPr="004762FD">
              <w:rPr>
                <w:bCs/>
              </w:rPr>
              <w:t xml:space="preserve"> </w:t>
            </w:r>
            <w:r w:rsidRPr="004762FD">
              <w:rPr>
                <w:bCs/>
                <w:lang w:val="en-GB"/>
              </w:rPr>
              <w:t>number</w:t>
            </w:r>
            <w:r w:rsidRPr="004762FD">
              <w:rPr>
                <w:bCs/>
              </w:rPr>
              <w:t xml:space="preserve"> </w:t>
            </w:r>
            <w:r w:rsidRPr="004762FD">
              <w:rPr>
                <w:bCs/>
                <w:lang w:val="en-GB"/>
              </w:rPr>
              <w:t>of</w:t>
            </w:r>
            <w:r w:rsidRPr="004762FD">
              <w:rPr>
                <w:bCs/>
              </w:rPr>
              <w:t xml:space="preserve"> </w:t>
            </w:r>
            <w:r w:rsidRPr="004762FD">
              <w:rPr>
                <w:bCs/>
                <w:lang w:val="en-GB"/>
              </w:rPr>
              <w:t>establishment</w:t>
            </w:r>
            <w:r w:rsidRPr="004762FD">
              <w:rPr>
                <w:bCs/>
              </w:rPr>
              <w:t xml:space="preserve"> </w:t>
            </w:r>
            <w:r w:rsidRPr="004762FD">
              <w:rPr>
                <w:bCs/>
                <w:lang w:val="en-GB"/>
              </w:rPr>
              <w:t>of</w:t>
            </w:r>
            <w:r w:rsidRPr="004762FD">
              <w:rPr>
                <w:bCs/>
              </w:rPr>
              <w:t xml:space="preserve"> </w:t>
            </w:r>
            <w:r w:rsidRPr="004762FD">
              <w:rPr>
                <w:bCs/>
                <w:lang w:val="en-GB"/>
              </w:rPr>
              <w:t>origin</w:t>
            </w:r>
            <w:r w:rsidRPr="004762FD">
              <w:rPr>
                <w:bCs/>
              </w:rPr>
              <w:t xml:space="preserve"> </w:t>
            </w:r>
            <w:r w:rsidRPr="004762FD">
              <w:rPr>
                <w:bCs/>
                <w:lang w:val="en-GB"/>
              </w:rPr>
              <w:t>of</w:t>
            </w:r>
            <w:r w:rsidRPr="004762FD">
              <w:rPr>
                <w:bCs/>
              </w:rPr>
              <w:t xml:space="preserve"> </w:t>
            </w:r>
            <w:r w:rsidRPr="004762FD">
              <w:rPr>
                <w:bCs/>
                <w:lang w:val="en-GB"/>
              </w:rPr>
              <w:t>milk</w:t>
            </w:r>
            <w:r w:rsidRPr="004762FD">
              <w:rPr>
                <w:bCs/>
              </w:rPr>
              <w:t xml:space="preserve">  </w:t>
            </w:r>
            <w:r w:rsidRPr="004762FD">
              <w:rPr>
                <w:bCs/>
                <w:lang w:val="en-GB"/>
              </w:rPr>
              <w:t>products</w:t>
            </w:r>
            <w:r w:rsidRPr="004762FD">
              <w:rPr>
                <w:bCs/>
              </w:rPr>
              <w:t>);</w:t>
            </w:r>
            <w:r w:rsidR="00CE1772" w:rsidRPr="004762FD">
              <w:rPr>
                <w:bCs/>
              </w:rPr>
              <w:t xml:space="preserve">/ </w:t>
            </w:r>
            <w:r w:rsidR="00CE1772" w:rsidRPr="004762FD">
              <w:rPr>
                <w:bCs/>
                <w:lang w:val="el-GR"/>
              </w:rPr>
              <w:t>γαλακτοκομικά</w:t>
            </w:r>
            <w:r w:rsidR="00CE1772" w:rsidRPr="004762FD">
              <w:rPr>
                <w:bCs/>
              </w:rPr>
              <w:t xml:space="preserve"> </w:t>
            </w:r>
            <w:r w:rsidR="00CE1772" w:rsidRPr="004762FD">
              <w:rPr>
                <w:bCs/>
                <w:lang w:val="el-GR"/>
              </w:rPr>
              <w:t>προϊόντα</w:t>
            </w:r>
            <w:r w:rsidR="00F84EBC" w:rsidRPr="004762FD">
              <w:rPr>
                <w:bCs/>
              </w:rPr>
              <w:t>,</w:t>
            </w:r>
            <w:r w:rsidR="00CE1772" w:rsidRPr="004762FD">
              <w:rPr>
                <w:bCs/>
              </w:rPr>
              <w:t xml:space="preserve"> </w:t>
            </w:r>
            <w:r w:rsidR="00CE1772" w:rsidRPr="004762FD">
              <w:rPr>
                <w:bCs/>
                <w:lang w:val="el-GR"/>
              </w:rPr>
              <w:t>που</w:t>
            </w:r>
            <w:r w:rsidR="00CE1772" w:rsidRPr="004762FD">
              <w:rPr>
                <w:bCs/>
              </w:rPr>
              <w:t xml:space="preserve"> </w:t>
            </w:r>
            <w:r w:rsidR="00CE1772" w:rsidRPr="004762FD">
              <w:rPr>
                <w:bCs/>
                <w:lang w:val="el-GR"/>
              </w:rPr>
              <w:t>περιέχονται</w:t>
            </w:r>
            <w:r w:rsidR="00CE1772" w:rsidRPr="004762FD">
              <w:rPr>
                <w:bCs/>
              </w:rPr>
              <w:t xml:space="preserve"> </w:t>
            </w:r>
            <w:r w:rsidR="00CE1772" w:rsidRPr="004762FD">
              <w:rPr>
                <w:bCs/>
                <w:lang w:val="el-GR"/>
              </w:rPr>
              <w:t>στα</w:t>
            </w:r>
            <w:r w:rsidR="00CE1772" w:rsidRPr="004762FD">
              <w:rPr>
                <w:bCs/>
              </w:rPr>
              <w:t xml:space="preserve"> </w:t>
            </w:r>
            <w:r w:rsidR="00CE1772" w:rsidRPr="004762FD">
              <w:rPr>
                <w:bCs/>
                <w:lang w:val="el-GR"/>
              </w:rPr>
              <w:t>σύνθετα</w:t>
            </w:r>
            <w:r w:rsidR="00CE1772" w:rsidRPr="004762FD">
              <w:rPr>
                <w:bCs/>
              </w:rPr>
              <w:t xml:space="preserve"> </w:t>
            </w:r>
            <w:r w:rsidR="00CE1772" w:rsidRPr="004762FD">
              <w:rPr>
                <w:bCs/>
                <w:lang w:val="el-GR"/>
              </w:rPr>
              <w:t>προϊόντα</w:t>
            </w:r>
            <w:r w:rsidR="00F84EBC" w:rsidRPr="004762FD">
              <w:rPr>
                <w:bCs/>
              </w:rPr>
              <w:t>,</w:t>
            </w:r>
            <w:r w:rsidR="00CE1772" w:rsidRPr="004762FD">
              <w:rPr>
                <w:bCs/>
              </w:rPr>
              <w:t xml:space="preserve"> </w:t>
            </w:r>
            <w:r w:rsidR="00CE1772" w:rsidRPr="004762FD">
              <w:rPr>
                <w:bCs/>
                <w:lang w:val="el-GR"/>
              </w:rPr>
              <w:t>παράγονται</w:t>
            </w:r>
            <w:r w:rsidR="00CE1772" w:rsidRPr="004762FD">
              <w:rPr>
                <w:bCs/>
              </w:rPr>
              <w:t xml:space="preserve"> </w:t>
            </w:r>
            <w:r w:rsidR="00CE1772" w:rsidRPr="004762FD">
              <w:rPr>
                <w:bCs/>
                <w:lang w:val="el-GR"/>
              </w:rPr>
              <w:t>στο</w:t>
            </w:r>
            <w:r w:rsidR="00CE1772" w:rsidRPr="004762FD">
              <w:rPr>
                <w:bCs/>
              </w:rPr>
              <w:t xml:space="preserve"> </w:t>
            </w:r>
            <w:r w:rsidR="00CE1772" w:rsidRPr="004762FD">
              <w:rPr>
                <w:bCs/>
                <w:lang w:val="el-GR"/>
              </w:rPr>
              <w:t>έδαφος</w:t>
            </w:r>
            <w:r w:rsidR="00CE1772" w:rsidRPr="004762FD">
              <w:rPr>
                <w:bCs/>
              </w:rPr>
              <w:t xml:space="preserve"> </w:t>
            </w:r>
            <w:r w:rsidR="00F84EBC" w:rsidRPr="004762FD">
              <w:rPr>
                <w:bCs/>
                <w:lang w:val="el-GR"/>
              </w:rPr>
              <w:t>της</w:t>
            </w:r>
            <w:r w:rsidR="00F84EBC" w:rsidRPr="004762FD">
              <w:rPr>
                <w:bCs/>
              </w:rPr>
              <w:t xml:space="preserve"> </w:t>
            </w:r>
            <w:r w:rsidR="00450E87" w:rsidRPr="004762FD">
              <w:rPr>
                <w:bCs/>
                <w:lang w:val="el-GR"/>
              </w:rPr>
              <w:t>χώρας</w:t>
            </w:r>
            <w:r w:rsidR="00450E87" w:rsidRPr="004762FD">
              <w:rPr>
                <w:bCs/>
                <w:vertAlign w:val="superscript"/>
              </w:rPr>
              <w:t>(2)</w:t>
            </w:r>
            <w:r w:rsidR="00450E87" w:rsidRPr="004762FD">
              <w:rPr>
                <w:bCs/>
              </w:rPr>
              <w:t xml:space="preserve"> </w:t>
            </w:r>
            <w:r w:rsidR="00450E87" w:rsidRPr="004762FD">
              <w:rPr>
                <w:bCs/>
                <w:lang w:val="el-GR"/>
              </w:rPr>
              <w:t>ή</w:t>
            </w:r>
            <w:r w:rsidR="00450E87" w:rsidRPr="004762FD">
              <w:rPr>
                <w:bCs/>
              </w:rPr>
              <w:t xml:space="preserve"> </w:t>
            </w:r>
            <w:r w:rsidR="00450E87" w:rsidRPr="004762FD">
              <w:rPr>
                <w:bCs/>
                <w:lang w:val="el-GR"/>
              </w:rPr>
              <w:t>ζώνης</w:t>
            </w:r>
            <w:r w:rsidR="00450E87" w:rsidRPr="004762FD">
              <w:rPr>
                <w:bCs/>
                <w:vertAlign w:val="superscript"/>
              </w:rPr>
              <w:t>(3)</w:t>
            </w:r>
            <w:r w:rsidR="00450E87" w:rsidRPr="004762FD">
              <w:rPr>
                <w:bCs/>
              </w:rPr>
              <w:t xml:space="preserve"> _____________________________________ (αναφέρετε το όνομα και τον κωδικό της χώρας ή της ζώνης) _____________________ </w:t>
            </w:r>
            <w:r w:rsidR="00450E87" w:rsidRPr="004762FD">
              <w:rPr>
                <w:bCs/>
                <w:lang w:val="el-GR"/>
              </w:rPr>
              <w:t>στην</w:t>
            </w:r>
            <w:r w:rsidR="00450E87" w:rsidRPr="004762FD">
              <w:rPr>
                <w:bCs/>
              </w:rPr>
              <w:t xml:space="preserve"> </w:t>
            </w:r>
            <w:r w:rsidR="00450E87" w:rsidRPr="004762FD">
              <w:rPr>
                <w:bCs/>
                <w:lang w:val="el-GR"/>
              </w:rPr>
              <w:t>εγκατάσταση</w:t>
            </w:r>
            <w:r w:rsidR="00450E87" w:rsidRPr="004762FD">
              <w:rPr>
                <w:bCs/>
              </w:rPr>
              <w:t xml:space="preserve"> (αναφέρετε τον αριθμό έγκρισης της εγκατάστασης προέλευσης των γαλακτοκομικών προϊόντων)</w:t>
            </w:r>
          </w:p>
          <w:p w:rsidR="00450E87" w:rsidRPr="004762FD" w:rsidRDefault="00450E87" w:rsidP="00450E87">
            <w:pPr>
              <w:jc w:val="both"/>
              <w:rPr>
                <w:b/>
              </w:rPr>
            </w:pPr>
          </w:p>
        </w:tc>
      </w:tr>
      <w:tr w:rsidR="00EA5869" w:rsidRPr="00273D6B" w:rsidTr="006377AB">
        <w:trPr>
          <w:gridBefore w:val="1"/>
          <w:wBefore w:w="425" w:type="dxa"/>
          <w:trHeight w:val="476"/>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4762FD" w:rsidRDefault="00AA576C" w:rsidP="00EA5869">
            <w:pPr>
              <w:rPr>
                <w:b/>
                <w:lang w:val="uk-UA"/>
              </w:rPr>
            </w:pPr>
            <w:r w:rsidRPr="004762FD">
              <w:rPr>
                <w:b/>
                <w:lang w:val="en-US"/>
              </w:rPr>
              <w:t>II</w:t>
            </w:r>
            <w:r w:rsidR="00EA5869" w:rsidRPr="004762FD">
              <w:rPr>
                <w:b/>
                <w:lang w:val="en-US"/>
              </w:rPr>
              <w:t>.2.</w:t>
            </w:r>
            <w:r w:rsidR="00EA5869" w:rsidRPr="004762FD">
              <w:rPr>
                <w:b/>
                <w:lang w:val="uk-UA"/>
              </w:rPr>
              <w:t>2</w:t>
            </w:r>
          </w:p>
        </w:tc>
        <w:tc>
          <w:tcPr>
            <w:tcW w:w="8788" w:type="dxa"/>
            <w:gridSpan w:val="14"/>
            <w:tcBorders>
              <w:top w:val="nil"/>
              <w:left w:val="nil"/>
              <w:bottom w:val="nil"/>
              <w:right w:val="single" w:sz="4" w:space="0" w:color="auto"/>
            </w:tcBorders>
          </w:tcPr>
          <w:p w:rsidR="00EA5869" w:rsidRPr="004762FD" w:rsidRDefault="00EA5869" w:rsidP="00EA5869">
            <w:pPr>
              <w:jc w:val="both"/>
              <w:rPr>
                <w:bCs/>
                <w:lang w:val="uk-UA"/>
              </w:rPr>
            </w:pPr>
            <w:r w:rsidRPr="004762FD">
              <w:rPr>
                <w:b/>
                <w:lang w:val="uk-UA"/>
              </w:rPr>
              <w:t>країною</w:t>
            </w:r>
            <w:r w:rsidR="00305E95" w:rsidRPr="004762FD">
              <w:rPr>
                <w:b/>
                <w:vertAlign w:val="superscript"/>
                <w:lang w:val="uk-UA"/>
              </w:rPr>
              <w:t>(2)</w:t>
            </w:r>
            <w:r w:rsidR="00EB10BD" w:rsidRPr="004762FD">
              <w:rPr>
                <w:b/>
                <w:vertAlign w:val="superscript"/>
                <w:lang w:val="uk-UA"/>
              </w:rPr>
              <w:t xml:space="preserve"> </w:t>
            </w:r>
            <w:r w:rsidRPr="004762FD">
              <w:rPr>
                <w:b/>
                <w:lang w:val="uk-UA"/>
              </w:rPr>
              <w:t>або зоною</w:t>
            </w:r>
            <w:r w:rsidR="00305E95" w:rsidRPr="004762FD">
              <w:rPr>
                <w:b/>
                <w:vertAlign w:val="superscript"/>
                <w:lang w:val="uk-UA"/>
              </w:rPr>
              <w:t>(3)</w:t>
            </w:r>
            <w:r w:rsidRPr="004762FD">
              <w:rPr>
                <w:b/>
                <w:lang w:val="uk-UA"/>
              </w:rPr>
              <w:t xml:space="preserve"> походження молочних продуктів, які входять до складу композитних продуктів, є</w:t>
            </w:r>
            <w:r w:rsidR="00C42DEA" w:rsidRPr="004762FD">
              <w:rPr>
                <w:b/>
                <w:lang w:val="uk-UA"/>
              </w:rPr>
              <w:t>:</w:t>
            </w:r>
            <w:r w:rsidRPr="004762FD">
              <w:rPr>
                <w:b/>
                <w:lang w:val="uk-UA"/>
              </w:rPr>
              <w:t>/</w:t>
            </w:r>
            <w:r w:rsidRPr="004762FD">
              <w:rPr>
                <w:bCs/>
                <w:lang w:val="en-US"/>
              </w:rPr>
              <w:t>country</w:t>
            </w:r>
            <w:r w:rsidR="00C42DEA" w:rsidRPr="004762FD">
              <w:rPr>
                <w:bCs/>
                <w:vertAlign w:val="superscript"/>
                <w:lang w:val="uk-UA"/>
              </w:rPr>
              <w:t>(2)</w:t>
            </w:r>
            <w:r w:rsidR="00EB10BD" w:rsidRPr="004762FD">
              <w:rPr>
                <w:bCs/>
                <w:vertAlign w:val="superscript"/>
                <w:lang w:val="uk-UA"/>
              </w:rPr>
              <w:t xml:space="preserve"> </w:t>
            </w:r>
            <w:r w:rsidRPr="004762FD">
              <w:rPr>
                <w:bCs/>
                <w:lang w:val="en-US"/>
              </w:rPr>
              <w:t>or</w:t>
            </w:r>
            <w:r w:rsidRPr="004762FD">
              <w:rPr>
                <w:bCs/>
                <w:lang w:val="uk-UA"/>
              </w:rPr>
              <w:t xml:space="preserve"> </w:t>
            </w:r>
            <w:r w:rsidRPr="004762FD">
              <w:rPr>
                <w:bCs/>
                <w:lang w:val="en-US"/>
              </w:rPr>
              <w:t>zone</w:t>
            </w:r>
            <w:r w:rsidR="00C42DEA" w:rsidRPr="004762FD">
              <w:rPr>
                <w:bCs/>
                <w:vertAlign w:val="superscript"/>
                <w:lang w:val="uk-UA"/>
              </w:rPr>
              <w:t>(3)</w:t>
            </w:r>
            <w:r w:rsidRPr="004762FD">
              <w:rPr>
                <w:bCs/>
                <w:lang w:val="uk-UA"/>
              </w:rPr>
              <w:t xml:space="preserve"> </w:t>
            </w:r>
            <w:r w:rsidRPr="004762FD">
              <w:rPr>
                <w:bCs/>
                <w:lang w:val="en-US"/>
              </w:rPr>
              <w:t>of</w:t>
            </w:r>
            <w:r w:rsidRPr="004762FD">
              <w:rPr>
                <w:bCs/>
                <w:lang w:val="uk-UA"/>
              </w:rPr>
              <w:t xml:space="preserve"> </w:t>
            </w:r>
            <w:r w:rsidRPr="004762FD">
              <w:rPr>
                <w:bCs/>
                <w:lang w:val="en-US"/>
              </w:rPr>
              <w:t>milk</w:t>
            </w:r>
            <w:r w:rsidRPr="004762FD">
              <w:rPr>
                <w:bCs/>
                <w:lang w:val="uk-UA"/>
              </w:rPr>
              <w:t xml:space="preserve"> </w:t>
            </w:r>
            <w:r w:rsidRPr="004762FD">
              <w:rPr>
                <w:bCs/>
                <w:lang w:val="en-US"/>
              </w:rPr>
              <w:t>products</w:t>
            </w:r>
            <w:r w:rsidRPr="004762FD">
              <w:rPr>
                <w:bCs/>
                <w:lang w:val="uk-UA"/>
              </w:rPr>
              <w:t xml:space="preserve"> </w:t>
            </w:r>
            <w:r w:rsidRPr="004762FD">
              <w:rPr>
                <w:bCs/>
                <w:lang w:val="en-US"/>
              </w:rPr>
              <w:t>that</w:t>
            </w:r>
            <w:r w:rsidRPr="004762FD">
              <w:rPr>
                <w:bCs/>
                <w:lang w:val="uk-UA"/>
              </w:rPr>
              <w:t xml:space="preserve"> </w:t>
            </w:r>
            <w:r w:rsidRPr="004762FD">
              <w:rPr>
                <w:bCs/>
                <w:lang w:val="en-US"/>
              </w:rPr>
              <w:t>are</w:t>
            </w:r>
            <w:r w:rsidRPr="004762FD">
              <w:rPr>
                <w:bCs/>
                <w:lang w:val="uk-UA"/>
              </w:rPr>
              <w:t xml:space="preserve"> </w:t>
            </w:r>
            <w:r w:rsidRPr="004762FD">
              <w:rPr>
                <w:bCs/>
                <w:lang w:val="en-US"/>
              </w:rPr>
              <w:t>contained</w:t>
            </w:r>
            <w:r w:rsidRPr="004762FD">
              <w:rPr>
                <w:bCs/>
                <w:lang w:val="uk-UA"/>
              </w:rPr>
              <w:t xml:space="preserve"> </w:t>
            </w:r>
            <w:r w:rsidRPr="004762FD">
              <w:rPr>
                <w:bCs/>
                <w:lang w:val="en-US"/>
              </w:rPr>
              <w:t>in</w:t>
            </w:r>
            <w:r w:rsidRPr="004762FD">
              <w:rPr>
                <w:bCs/>
                <w:lang w:val="uk-UA"/>
              </w:rPr>
              <w:t xml:space="preserve"> </w:t>
            </w:r>
            <w:r w:rsidRPr="004762FD">
              <w:rPr>
                <w:bCs/>
                <w:lang w:val="en-US"/>
              </w:rPr>
              <w:t>composite</w:t>
            </w:r>
            <w:r w:rsidRPr="004762FD">
              <w:rPr>
                <w:bCs/>
                <w:lang w:val="uk-UA"/>
              </w:rPr>
              <w:t xml:space="preserve"> </w:t>
            </w:r>
            <w:r w:rsidRPr="004762FD">
              <w:rPr>
                <w:bCs/>
                <w:lang w:val="en-US"/>
              </w:rPr>
              <w:t>products</w:t>
            </w:r>
            <w:r w:rsidR="00CE40EE" w:rsidRPr="004762FD">
              <w:rPr>
                <w:bCs/>
                <w:lang w:val="uk-UA"/>
              </w:rPr>
              <w:t xml:space="preserve"> </w:t>
            </w:r>
            <w:r w:rsidR="00CE40EE" w:rsidRPr="004762FD">
              <w:rPr>
                <w:bCs/>
                <w:lang w:val="en-US"/>
              </w:rPr>
              <w:t>is</w:t>
            </w:r>
            <w:r w:rsidRPr="004762FD">
              <w:rPr>
                <w:bCs/>
                <w:lang w:val="uk-UA"/>
              </w:rPr>
              <w:t>:</w:t>
            </w:r>
            <w:r w:rsidR="004B5C9B" w:rsidRPr="004762FD">
              <w:rPr>
                <w:bCs/>
                <w:lang w:val="uk-UA"/>
              </w:rPr>
              <w:t xml:space="preserve"> </w:t>
            </w:r>
            <w:r w:rsidR="004B5C9B" w:rsidRPr="004762FD">
              <w:rPr>
                <w:bCs/>
                <w:lang w:val="el-GR"/>
              </w:rPr>
              <w:t>χώρα</w:t>
            </w:r>
            <w:r w:rsidR="004B5C9B" w:rsidRPr="004762FD">
              <w:rPr>
                <w:bCs/>
                <w:vertAlign w:val="superscript"/>
              </w:rPr>
              <w:t>(2)</w:t>
            </w:r>
            <w:r w:rsidR="004B5C9B" w:rsidRPr="004762FD">
              <w:rPr>
                <w:bCs/>
              </w:rPr>
              <w:t xml:space="preserve"> </w:t>
            </w:r>
            <w:r w:rsidR="004B5C9B" w:rsidRPr="004762FD">
              <w:rPr>
                <w:bCs/>
                <w:lang w:val="el-GR"/>
              </w:rPr>
              <w:t>ή</w:t>
            </w:r>
            <w:r w:rsidR="004B5C9B" w:rsidRPr="004762FD">
              <w:rPr>
                <w:bCs/>
              </w:rPr>
              <w:t xml:space="preserve"> </w:t>
            </w:r>
            <w:r w:rsidR="004B5C9B" w:rsidRPr="004762FD">
              <w:rPr>
                <w:bCs/>
                <w:lang w:val="el-GR"/>
              </w:rPr>
              <w:t>ζώνη</w:t>
            </w:r>
            <w:r w:rsidR="004B5C9B" w:rsidRPr="004762FD">
              <w:rPr>
                <w:bCs/>
                <w:vertAlign w:val="superscript"/>
              </w:rPr>
              <w:t>(3)</w:t>
            </w:r>
            <w:r w:rsidR="004B5C9B" w:rsidRPr="004762FD">
              <w:rPr>
                <w:bCs/>
                <w:lang w:val="uk-UA"/>
              </w:rPr>
              <w:t xml:space="preserve"> </w:t>
            </w:r>
            <w:r w:rsidR="004B5C9B" w:rsidRPr="004762FD">
              <w:rPr>
                <w:bCs/>
                <w:lang w:val="el-GR"/>
              </w:rPr>
              <w:t>προέλευσης</w:t>
            </w:r>
            <w:r w:rsidR="004B5C9B" w:rsidRPr="004762FD">
              <w:rPr>
                <w:bCs/>
                <w:lang w:val="uk-UA"/>
              </w:rPr>
              <w:t xml:space="preserve"> </w:t>
            </w:r>
            <w:r w:rsidR="004B5C9B" w:rsidRPr="004762FD">
              <w:rPr>
                <w:bCs/>
                <w:lang w:val="el-GR"/>
              </w:rPr>
              <w:t>των</w:t>
            </w:r>
            <w:r w:rsidR="004B5C9B" w:rsidRPr="004762FD">
              <w:rPr>
                <w:bCs/>
                <w:lang w:val="uk-UA"/>
              </w:rPr>
              <w:t xml:space="preserve"> </w:t>
            </w:r>
            <w:r w:rsidR="004B5C9B" w:rsidRPr="004762FD">
              <w:rPr>
                <w:bCs/>
                <w:lang w:val="el-GR"/>
              </w:rPr>
              <w:t>γαλακτοκομικών</w:t>
            </w:r>
            <w:r w:rsidR="004B5C9B" w:rsidRPr="004762FD">
              <w:rPr>
                <w:bCs/>
                <w:lang w:val="uk-UA"/>
              </w:rPr>
              <w:t xml:space="preserve"> </w:t>
            </w:r>
            <w:r w:rsidR="004B5C9B" w:rsidRPr="004762FD">
              <w:rPr>
                <w:bCs/>
                <w:lang w:val="el-GR"/>
              </w:rPr>
              <w:t>προϊόντων</w:t>
            </w:r>
            <w:r w:rsidR="004B5C9B" w:rsidRPr="004762FD">
              <w:rPr>
                <w:bCs/>
                <w:lang w:val="uk-UA"/>
              </w:rPr>
              <w:t xml:space="preserve"> </w:t>
            </w:r>
            <w:r w:rsidR="004B5C9B" w:rsidRPr="004762FD">
              <w:rPr>
                <w:bCs/>
                <w:lang w:val="el-GR"/>
              </w:rPr>
              <w:t>που</w:t>
            </w:r>
            <w:r w:rsidR="004B5C9B" w:rsidRPr="004762FD">
              <w:rPr>
                <w:bCs/>
                <w:lang w:val="uk-UA"/>
              </w:rPr>
              <w:t xml:space="preserve"> </w:t>
            </w:r>
            <w:r w:rsidR="004B5C9B" w:rsidRPr="004762FD">
              <w:rPr>
                <w:bCs/>
                <w:lang w:val="el-GR"/>
              </w:rPr>
              <w:t>περιέχονται</w:t>
            </w:r>
            <w:r w:rsidR="004B5C9B" w:rsidRPr="004762FD">
              <w:rPr>
                <w:bCs/>
                <w:lang w:val="uk-UA"/>
              </w:rPr>
              <w:t xml:space="preserve"> </w:t>
            </w:r>
            <w:r w:rsidR="004B5C9B" w:rsidRPr="004762FD">
              <w:rPr>
                <w:bCs/>
                <w:lang w:val="el-GR"/>
              </w:rPr>
              <w:t>στα</w:t>
            </w:r>
            <w:r w:rsidR="004B5C9B" w:rsidRPr="004762FD">
              <w:rPr>
                <w:bCs/>
                <w:lang w:val="uk-UA"/>
              </w:rPr>
              <w:t xml:space="preserve"> </w:t>
            </w:r>
            <w:r w:rsidR="004B5C9B" w:rsidRPr="004762FD">
              <w:rPr>
                <w:bCs/>
                <w:lang w:val="el-GR"/>
              </w:rPr>
              <w:t>σύνθετα</w:t>
            </w:r>
            <w:r w:rsidR="004B5C9B" w:rsidRPr="004762FD">
              <w:rPr>
                <w:bCs/>
                <w:lang w:val="uk-UA"/>
              </w:rPr>
              <w:t xml:space="preserve"> </w:t>
            </w:r>
            <w:r w:rsidR="004B5C9B" w:rsidRPr="004762FD">
              <w:rPr>
                <w:bCs/>
                <w:lang w:val="el-GR"/>
              </w:rPr>
              <w:t>προϊόντα</w:t>
            </w:r>
            <w:r w:rsidR="004B5C9B" w:rsidRPr="004762FD">
              <w:rPr>
                <w:bCs/>
                <w:lang w:val="uk-UA"/>
              </w:rPr>
              <w:t xml:space="preserve"> </w:t>
            </w:r>
            <w:r w:rsidR="004B5C9B" w:rsidRPr="004762FD">
              <w:rPr>
                <w:bCs/>
                <w:lang w:val="el-GR"/>
              </w:rPr>
              <w:t>είναι</w:t>
            </w:r>
            <w:r w:rsidR="004B5C9B" w:rsidRPr="004762FD">
              <w:rPr>
                <w:bCs/>
                <w:lang w:val="uk-UA"/>
              </w:rPr>
              <w:t>:</w:t>
            </w:r>
          </w:p>
          <w:p w:rsidR="00EA5869" w:rsidRPr="004762FD" w:rsidRDefault="00EA5869" w:rsidP="00EA5869">
            <w:pPr>
              <w:jc w:val="both"/>
              <w:rPr>
                <w:b/>
                <w:lang w:val="uk-UA"/>
              </w:rPr>
            </w:pPr>
          </w:p>
        </w:tc>
      </w:tr>
      <w:tr w:rsidR="00EA5869" w:rsidRPr="00273D6B" w:rsidTr="006377AB">
        <w:trPr>
          <w:gridBefore w:val="1"/>
          <w:wBefore w:w="425" w:type="dxa"/>
          <w:trHeight w:val="65"/>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4762FD" w:rsidRDefault="00EA5869" w:rsidP="00EA5869">
            <w:pPr>
              <w:rPr>
                <w:b/>
                <w:lang w:val="uk-UA"/>
              </w:rPr>
            </w:pPr>
          </w:p>
        </w:tc>
        <w:tc>
          <w:tcPr>
            <w:tcW w:w="1275" w:type="dxa"/>
            <w:gridSpan w:val="2"/>
            <w:tcBorders>
              <w:top w:val="nil"/>
              <w:left w:val="nil"/>
              <w:bottom w:val="nil"/>
              <w:right w:val="nil"/>
            </w:tcBorders>
          </w:tcPr>
          <w:p w:rsidR="00AA576C" w:rsidRPr="004762FD" w:rsidRDefault="00EA5869" w:rsidP="00EA5869">
            <w:pPr>
              <w:jc w:val="both"/>
              <w:rPr>
                <w:b/>
                <w:bCs/>
                <w:lang w:val="en-GB"/>
              </w:rPr>
            </w:pPr>
            <w:r w:rsidRPr="004762FD">
              <w:rPr>
                <w:b/>
                <w:vertAlign w:val="superscript"/>
                <w:lang w:val="en-GB"/>
              </w:rPr>
              <w:t>(2)</w:t>
            </w:r>
            <w:r w:rsidRPr="004762FD">
              <w:rPr>
                <w:b/>
                <w:lang w:val="en-GB"/>
              </w:rPr>
              <w:t>або</w:t>
            </w:r>
            <w:r w:rsidRPr="004762FD">
              <w:rPr>
                <w:b/>
                <w:bCs/>
                <w:lang w:val="en-GB"/>
              </w:rPr>
              <w:t>/</w:t>
            </w:r>
          </w:p>
          <w:p w:rsidR="00EA5869" w:rsidRPr="004762FD" w:rsidRDefault="004B5C9B" w:rsidP="00EA5869">
            <w:pPr>
              <w:jc w:val="both"/>
              <w:rPr>
                <w:b/>
                <w:lang w:val="el-GR"/>
              </w:rPr>
            </w:pPr>
            <w:r w:rsidRPr="004762FD">
              <w:rPr>
                <w:lang w:val="en-GB"/>
              </w:rPr>
              <w:t>E</w:t>
            </w:r>
            <w:r w:rsidR="00EA5869" w:rsidRPr="004762FD">
              <w:rPr>
                <w:lang w:val="en-GB"/>
              </w:rPr>
              <w:t>ither</w:t>
            </w:r>
            <w:r w:rsidRPr="004762FD">
              <w:rPr>
                <w:lang w:val="el-GR"/>
              </w:rPr>
              <w:t>/ είτε</w:t>
            </w:r>
          </w:p>
        </w:tc>
        <w:tc>
          <w:tcPr>
            <w:tcW w:w="7513" w:type="dxa"/>
            <w:gridSpan w:val="12"/>
            <w:tcBorders>
              <w:top w:val="nil"/>
              <w:left w:val="nil"/>
              <w:bottom w:val="nil"/>
              <w:right w:val="single" w:sz="4" w:space="0" w:color="auto"/>
            </w:tcBorders>
          </w:tcPr>
          <w:p w:rsidR="00EA5869" w:rsidRPr="004762FD" w:rsidRDefault="00EA5869" w:rsidP="00EA5869">
            <w:pPr>
              <w:jc w:val="both"/>
              <w:rPr>
                <w:bCs/>
                <w:lang w:val="el-GR"/>
              </w:rPr>
            </w:pPr>
            <w:r w:rsidRPr="004762FD">
              <w:rPr>
                <w:b/>
                <w:lang w:val="uk-UA"/>
              </w:rPr>
              <w:t>країна-експортер, її окрема територія (зона)</w:t>
            </w:r>
            <w:r w:rsidR="00305E95" w:rsidRPr="004762FD">
              <w:rPr>
                <w:b/>
                <w:vertAlign w:val="superscript"/>
                <w:lang w:val="uk-UA"/>
              </w:rPr>
              <w:t>(3)</w:t>
            </w:r>
            <w:r w:rsidRPr="004762FD">
              <w:rPr>
                <w:b/>
                <w:lang w:val="el-GR"/>
              </w:rPr>
              <w:t>/</w:t>
            </w:r>
            <w:r w:rsidRPr="004762FD">
              <w:rPr>
                <w:bCs/>
                <w:lang w:val="en-US"/>
              </w:rPr>
              <w:t>exporting</w:t>
            </w:r>
            <w:r w:rsidRPr="004762FD">
              <w:rPr>
                <w:bCs/>
                <w:lang w:val="el-GR"/>
              </w:rPr>
              <w:t xml:space="preserve"> </w:t>
            </w:r>
            <w:r w:rsidRPr="004762FD">
              <w:rPr>
                <w:bCs/>
                <w:lang w:val="en-US"/>
              </w:rPr>
              <w:t>country</w:t>
            </w:r>
            <w:r w:rsidRPr="004762FD">
              <w:rPr>
                <w:bCs/>
                <w:lang w:val="el-GR"/>
              </w:rPr>
              <w:t xml:space="preserve"> </w:t>
            </w:r>
            <w:r w:rsidRPr="004762FD">
              <w:rPr>
                <w:bCs/>
                <w:lang w:val="en-US"/>
              </w:rPr>
              <w:t>or</w:t>
            </w:r>
            <w:r w:rsidRPr="004762FD">
              <w:rPr>
                <w:bCs/>
                <w:lang w:val="el-GR"/>
              </w:rPr>
              <w:t xml:space="preserve"> </w:t>
            </w:r>
            <w:r w:rsidRPr="004762FD">
              <w:rPr>
                <w:bCs/>
                <w:lang w:val="en-US"/>
              </w:rPr>
              <w:t>its</w:t>
            </w:r>
            <w:r w:rsidRPr="004762FD">
              <w:rPr>
                <w:bCs/>
                <w:lang w:val="el-GR"/>
              </w:rPr>
              <w:t xml:space="preserve"> </w:t>
            </w:r>
            <w:r w:rsidRPr="004762FD">
              <w:rPr>
                <w:bCs/>
                <w:lang w:val="en-US"/>
              </w:rPr>
              <w:t>territory</w:t>
            </w:r>
            <w:r w:rsidRPr="004762FD">
              <w:rPr>
                <w:bCs/>
                <w:lang w:val="el-GR"/>
              </w:rPr>
              <w:t xml:space="preserve"> (</w:t>
            </w:r>
            <w:r w:rsidRPr="004762FD">
              <w:rPr>
                <w:bCs/>
                <w:lang w:val="en-US"/>
              </w:rPr>
              <w:t>zone</w:t>
            </w:r>
            <w:r w:rsidRPr="004762FD">
              <w:rPr>
                <w:bCs/>
                <w:lang w:val="el-GR"/>
              </w:rPr>
              <w:t>)</w:t>
            </w:r>
            <w:r w:rsidR="00C42DEA" w:rsidRPr="004762FD">
              <w:rPr>
                <w:bCs/>
                <w:vertAlign w:val="superscript"/>
                <w:lang w:val="el-GR"/>
              </w:rPr>
              <w:t>(3)</w:t>
            </w:r>
            <w:r w:rsidRPr="004762FD">
              <w:rPr>
                <w:bCs/>
                <w:lang w:val="el-GR"/>
              </w:rPr>
              <w:t>;</w:t>
            </w:r>
            <w:r w:rsidR="004B5C9B" w:rsidRPr="004762FD">
              <w:rPr>
                <w:bCs/>
                <w:lang w:val="el-GR"/>
              </w:rPr>
              <w:t xml:space="preserve"> / </w:t>
            </w:r>
            <w:r w:rsidR="00F84EBC" w:rsidRPr="004762FD">
              <w:rPr>
                <w:bCs/>
                <w:lang w:val="el-GR"/>
              </w:rPr>
              <w:t xml:space="preserve">εξαγωγική </w:t>
            </w:r>
            <w:r w:rsidR="004B5C9B" w:rsidRPr="004762FD">
              <w:rPr>
                <w:bCs/>
                <w:lang w:val="el-GR"/>
              </w:rPr>
              <w:t xml:space="preserve">χώρα </w:t>
            </w:r>
            <w:r w:rsidR="00F84EBC" w:rsidRPr="004762FD">
              <w:rPr>
                <w:bCs/>
                <w:lang w:val="el-GR"/>
              </w:rPr>
              <w:t>ή έδαφος τη</w:t>
            </w:r>
            <w:r w:rsidR="004B5C9B" w:rsidRPr="004762FD">
              <w:rPr>
                <w:bCs/>
                <w:lang w:val="el-GR"/>
              </w:rPr>
              <w:t>ς (ζώνη)</w:t>
            </w:r>
          </w:p>
          <w:p w:rsidR="00EA5869" w:rsidRPr="004762FD" w:rsidRDefault="00EA5869" w:rsidP="00EA5869">
            <w:pPr>
              <w:jc w:val="both"/>
              <w:rPr>
                <w:b/>
                <w:lang w:val="uk-UA"/>
              </w:rPr>
            </w:pPr>
          </w:p>
        </w:tc>
      </w:tr>
      <w:tr w:rsidR="00EA5869" w:rsidRPr="00273D6B" w:rsidTr="006377AB">
        <w:trPr>
          <w:gridBefore w:val="1"/>
          <w:wBefore w:w="425" w:type="dxa"/>
          <w:trHeight w:val="487"/>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4762FD" w:rsidRDefault="00EA5869" w:rsidP="00EA5869">
            <w:pPr>
              <w:rPr>
                <w:b/>
                <w:lang w:val="el-GR"/>
              </w:rPr>
            </w:pPr>
          </w:p>
        </w:tc>
        <w:tc>
          <w:tcPr>
            <w:tcW w:w="1275" w:type="dxa"/>
            <w:gridSpan w:val="2"/>
            <w:tcBorders>
              <w:top w:val="nil"/>
              <w:left w:val="nil"/>
              <w:bottom w:val="nil"/>
              <w:right w:val="nil"/>
            </w:tcBorders>
          </w:tcPr>
          <w:p w:rsidR="00AA576C" w:rsidRPr="004762FD" w:rsidRDefault="00EA5869" w:rsidP="00EA5869">
            <w:pPr>
              <w:jc w:val="both"/>
              <w:rPr>
                <w:b/>
                <w:lang w:val="uk-UA"/>
              </w:rPr>
            </w:pPr>
            <w:r w:rsidRPr="004762FD">
              <w:rPr>
                <w:b/>
                <w:vertAlign w:val="superscript"/>
                <w:lang w:val="uk-UA"/>
              </w:rPr>
              <w:t>(2)</w:t>
            </w:r>
            <w:r w:rsidRPr="004762FD">
              <w:rPr>
                <w:b/>
                <w:lang w:val="uk-UA"/>
              </w:rPr>
              <w:t>або/</w:t>
            </w:r>
          </w:p>
          <w:p w:rsidR="00EA5869" w:rsidRPr="004762FD" w:rsidRDefault="00EA5869" w:rsidP="00EA5869">
            <w:pPr>
              <w:jc w:val="both"/>
              <w:rPr>
                <w:bCs/>
                <w:lang w:val="el-GR"/>
              </w:rPr>
            </w:pPr>
            <w:r w:rsidRPr="004762FD">
              <w:rPr>
                <w:bCs/>
                <w:lang w:val="uk-UA"/>
              </w:rPr>
              <w:t xml:space="preserve">or </w:t>
            </w:r>
            <w:r w:rsidR="004B5C9B" w:rsidRPr="004762FD">
              <w:rPr>
                <w:bCs/>
                <w:lang w:val="el-GR"/>
              </w:rPr>
              <w:t>/ ή</w:t>
            </w:r>
          </w:p>
          <w:p w:rsidR="00EA5869" w:rsidRPr="004762FD" w:rsidRDefault="00EA5869" w:rsidP="00EA5869">
            <w:pPr>
              <w:jc w:val="both"/>
              <w:rPr>
                <w:b/>
                <w:lang w:val="uk-UA"/>
              </w:rPr>
            </w:pPr>
          </w:p>
        </w:tc>
        <w:tc>
          <w:tcPr>
            <w:tcW w:w="7513" w:type="dxa"/>
            <w:gridSpan w:val="12"/>
            <w:tcBorders>
              <w:top w:val="nil"/>
              <w:left w:val="nil"/>
              <w:bottom w:val="nil"/>
              <w:right w:val="single" w:sz="4" w:space="0" w:color="auto"/>
            </w:tcBorders>
          </w:tcPr>
          <w:p w:rsidR="00EA5869" w:rsidRPr="004762FD" w:rsidRDefault="00EA5869" w:rsidP="00150F10">
            <w:pPr>
              <w:jc w:val="both"/>
              <w:rPr>
                <w:b/>
                <w:lang w:val="uk-UA"/>
              </w:rPr>
            </w:pPr>
            <w:r w:rsidRPr="004762FD">
              <w:rPr>
                <w:b/>
                <w:lang w:val="uk-UA"/>
              </w:rPr>
              <w:t>країна</w:t>
            </w:r>
            <w:r w:rsidR="00305E95" w:rsidRPr="004762FD">
              <w:rPr>
                <w:b/>
                <w:vertAlign w:val="superscript"/>
                <w:lang w:val="uk-UA"/>
              </w:rPr>
              <w:t>(2)</w:t>
            </w:r>
            <w:r w:rsidR="00EB10BD" w:rsidRPr="004762FD">
              <w:rPr>
                <w:b/>
                <w:vertAlign w:val="superscript"/>
                <w:lang w:val="uk-UA"/>
              </w:rPr>
              <w:t xml:space="preserve"> </w:t>
            </w:r>
            <w:r w:rsidRPr="004762FD">
              <w:rPr>
                <w:b/>
                <w:lang w:val="uk-UA"/>
              </w:rPr>
              <w:t>чи зона</w:t>
            </w:r>
            <w:r w:rsidR="00305E95" w:rsidRPr="004762FD">
              <w:rPr>
                <w:b/>
                <w:vertAlign w:val="superscript"/>
                <w:lang w:val="uk-UA"/>
              </w:rPr>
              <w:t>(3)</w:t>
            </w:r>
            <w:r w:rsidRPr="004762FD">
              <w:rPr>
                <w:b/>
                <w:lang w:val="uk-UA"/>
              </w:rPr>
              <w:t>, внесені до реєстру країн та потужностей, з яких дозволяється ввезення (пересилання) молока та молочних продуктів на митну територію України, за умови, якщо країну</w:t>
            </w:r>
            <w:r w:rsidR="00305E95" w:rsidRPr="004762FD">
              <w:rPr>
                <w:b/>
                <w:vertAlign w:val="superscript"/>
                <w:lang w:val="uk-UA"/>
              </w:rPr>
              <w:t>(2)</w:t>
            </w:r>
            <w:r w:rsidR="00EB10BD" w:rsidRPr="004762FD">
              <w:rPr>
                <w:b/>
                <w:vertAlign w:val="superscript"/>
                <w:lang w:val="uk-UA"/>
              </w:rPr>
              <w:t xml:space="preserve"> </w:t>
            </w:r>
            <w:r w:rsidRPr="004762FD">
              <w:rPr>
                <w:b/>
                <w:lang w:val="uk-UA"/>
              </w:rPr>
              <w:t>чи зону</w:t>
            </w:r>
            <w:r w:rsidR="00305E95" w:rsidRPr="004762FD">
              <w:rPr>
                <w:b/>
                <w:vertAlign w:val="superscript"/>
                <w:lang w:val="uk-UA"/>
              </w:rPr>
              <w:t>(3)</w:t>
            </w:r>
            <w:r w:rsidRPr="004762FD">
              <w:rPr>
                <w:b/>
                <w:lang w:val="uk-UA"/>
              </w:rPr>
              <w:t>, де вироблено композитний продукт, також внесено до такого реєстру/</w:t>
            </w:r>
            <w:r w:rsidRPr="004762FD">
              <w:rPr>
                <w:bCs/>
                <w:lang w:val="en-GB"/>
              </w:rPr>
              <w:t>country</w:t>
            </w:r>
            <w:r w:rsidR="00C42DEA" w:rsidRPr="004762FD">
              <w:rPr>
                <w:bCs/>
                <w:vertAlign w:val="superscript"/>
                <w:lang w:val="uk-UA"/>
              </w:rPr>
              <w:t>(2)</w:t>
            </w:r>
            <w:r w:rsidR="00EB10BD" w:rsidRPr="004762FD">
              <w:rPr>
                <w:bCs/>
                <w:vertAlign w:val="superscript"/>
                <w:lang w:val="uk-UA"/>
              </w:rPr>
              <w:t xml:space="preserve"> </w:t>
            </w:r>
            <w:r w:rsidRPr="004762FD">
              <w:rPr>
                <w:bCs/>
                <w:lang w:val="en-GB"/>
              </w:rPr>
              <w:t>or</w:t>
            </w:r>
            <w:r w:rsidRPr="004762FD">
              <w:rPr>
                <w:bCs/>
                <w:lang w:val="uk-UA"/>
              </w:rPr>
              <w:t xml:space="preserve"> </w:t>
            </w:r>
            <w:r w:rsidRPr="004762FD">
              <w:rPr>
                <w:bCs/>
                <w:lang w:val="en-GB"/>
              </w:rPr>
              <w:t>zone</w:t>
            </w:r>
            <w:r w:rsidR="00C42DEA" w:rsidRPr="004762FD">
              <w:rPr>
                <w:bCs/>
                <w:vertAlign w:val="superscript"/>
                <w:lang w:val="uk-UA"/>
              </w:rPr>
              <w:t>(3)</w:t>
            </w:r>
            <w:r w:rsidRPr="004762FD">
              <w:rPr>
                <w:bCs/>
                <w:lang w:val="uk-UA"/>
              </w:rPr>
              <w:t xml:space="preserve"> </w:t>
            </w:r>
            <w:r w:rsidRPr="004762FD">
              <w:rPr>
                <w:bCs/>
                <w:lang w:val="en-GB"/>
              </w:rPr>
              <w:t>listed</w:t>
            </w:r>
            <w:r w:rsidRPr="004762FD">
              <w:rPr>
                <w:bCs/>
                <w:lang w:val="uk-UA"/>
              </w:rPr>
              <w:t xml:space="preserve"> </w:t>
            </w:r>
            <w:r w:rsidRPr="004762FD">
              <w:rPr>
                <w:bCs/>
                <w:lang w:val="en-GB"/>
              </w:rPr>
              <w:t>in</w:t>
            </w:r>
            <w:r w:rsidRPr="004762FD">
              <w:rPr>
                <w:bCs/>
                <w:lang w:val="uk-UA"/>
              </w:rPr>
              <w:t xml:space="preserve"> </w:t>
            </w:r>
            <w:r w:rsidRPr="004762FD">
              <w:rPr>
                <w:bCs/>
                <w:lang w:val="en-GB"/>
              </w:rPr>
              <w:t>the</w:t>
            </w:r>
            <w:r w:rsidRPr="004762FD">
              <w:rPr>
                <w:bCs/>
                <w:lang w:val="uk-UA"/>
              </w:rPr>
              <w:t xml:space="preserve"> </w:t>
            </w:r>
            <w:r w:rsidRPr="004762FD">
              <w:rPr>
                <w:bCs/>
                <w:lang w:val="en-GB"/>
              </w:rPr>
              <w:t>register</w:t>
            </w:r>
            <w:r w:rsidRPr="004762FD">
              <w:rPr>
                <w:bCs/>
                <w:lang w:val="uk-UA"/>
              </w:rPr>
              <w:t xml:space="preserve"> </w:t>
            </w:r>
            <w:r w:rsidRPr="004762FD">
              <w:rPr>
                <w:bCs/>
                <w:lang w:val="en-GB"/>
              </w:rPr>
              <w:t>of</w:t>
            </w:r>
            <w:r w:rsidRPr="004762FD">
              <w:rPr>
                <w:bCs/>
                <w:lang w:val="uk-UA"/>
              </w:rPr>
              <w:t xml:space="preserve"> </w:t>
            </w:r>
            <w:r w:rsidRPr="004762FD">
              <w:rPr>
                <w:bCs/>
                <w:lang w:val="en-GB"/>
              </w:rPr>
              <w:t>countries</w:t>
            </w:r>
            <w:r w:rsidRPr="004762FD">
              <w:rPr>
                <w:bCs/>
                <w:lang w:val="uk-UA"/>
              </w:rPr>
              <w:t xml:space="preserve"> </w:t>
            </w:r>
            <w:r w:rsidRPr="004762FD">
              <w:rPr>
                <w:bCs/>
                <w:lang w:val="en-GB"/>
              </w:rPr>
              <w:t>and</w:t>
            </w:r>
            <w:r w:rsidRPr="004762FD">
              <w:rPr>
                <w:bCs/>
                <w:lang w:val="uk-UA"/>
              </w:rPr>
              <w:t xml:space="preserve"> </w:t>
            </w:r>
            <w:r w:rsidRPr="004762FD">
              <w:rPr>
                <w:bCs/>
                <w:lang w:val="en-GB"/>
              </w:rPr>
              <w:t>establishments</w:t>
            </w:r>
            <w:r w:rsidRPr="004762FD">
              <w:rPr>
                <w:bCs/>
                <w:lang w:val="uk-UA"/>
              </w:rPr>
              <w:t xml:space="preserve"> </w:t>
            </w:r>
            <w:r w:rsidRPr="004762FD">
              <w:rPr>
                <w:bCs/>
                <w:lang w:val="en-GB"/>
              </w:rPr>
              <w:t>authorised</w:t>
            </w:r>
            <w:r w:rsidRPr="004762FD">
              <w:rPr>
                <w:bCs/>
                <w:lang w:val="uk-UA"/>
              </w:rPr>
              <w:t xml:space="preserve"> </w:t>
            </w:r>
            <w:r w:rsidRPr="004762FD">
              <w:rPr>
                <w:bCs/>
                <w:lang w:val="en-GB"/>
              </w:rPr>
              <w:t>for</w:t>
            </w:r>
            <w:r w:rsidRPr="004762FD">
              <w:rPr>
                <w:bCs/>
                <w:lang w:val="uk-UA"/>
              </w:rPr>
              <w:t xml:space="preserve"> </w:t>
            </w:r>
            <w:r w:rsidRPr="004762FD">
              <w:rPr>
                <w:bCs/>
                <w:lang w:val="en-GB"/>
              </w:rPr>
              <w:t>importation</w:t>
            </w:r>
            <w:r w:rsidRPr="004762FD">
              <w:rPr>
                <w:bCs/>
                <w:lang w:val="uk-UA"/>
              </w:rPr>
              <w:t xml:space="preserve"> </w:t>
            </w:r>
            <w:r w:rsidRPr="004762FD">
              <w:rPr>
                <w:bCs/>
                <w:lang w:val="en-GB"/>
              </w:rPr>
              <w:t>to</w:t>
            </w:r>
            <w:r w:rsidRPr="004762FD">
              <w:rPr>
                <w:bCs/>
                <w:lang w:val="uk-UA"/>
              </w:rPr>
              <w:t xml:space="preserve"> </w:t>
            </w:r>
            <w:r w:rsidRPr="004762FD">
              <w:rPr>
                <w:bCs/>
                <w:lang w:val="en-GB"/>
              </w:rPr>
              <w:t>the</w:t>
            </w:r>
            <w:r w:rsidRPr="004762FD">
              <w:rPr>
                <w:bCs/>
                <w:lang w:val="uk-UA"/>
              </w:rPr>
              <w:t xml:space="preserve"> </w:t>
            </w:r>
            <w:r w:rsidRPr="004762FD">
              <w:rPr>
                <w:bCs/>
                <w:lang w:val="en-GB"/>
              </w:rPr>
              <w:t>territory</w:t>
            </w:r>
            <w:r w:rsidRPr="004762FD">
              <w:rPr>
                <w:bCs/>
                <w:lang w:val="uk-UA"/>
              </w:rPr>
              <w:t xml:space="preserve"> </w:t>
            </w:r>
            <w:r w:rsidRPr="004762FD">
              <w:rPr>
                <w:bCs/>
                <w:lang w:val="en-GB"/>
              </w:rPr>
              <w:t>of</w:t>
            </w:r>
            <w:r w:rsidRPr="004762FD">
              <w:rPr>
                <w:bCs/>
                <w:lang w:val="uk-UA"/>
              </w:rPr>
              <w:t xml:space="preserve"> </w:t>
            </w:r>
            <w:r w:rsidRPr="004762FD">
              <w:rPr>
                <w:bCs/>
                <w:lang w:val="en-GB"/>
              </w:rPr>
              <w:t>Ukraine</w:t>
            </w:r>
            <w:r w:rsidRPr="004762FD">
              <w:rPr>
                <w:bCs/>
                <w:lang w:val="uk-UA"/>
              </w:rPr>
              <w:t xml:space="preserve"> </w:t>
            </w:r>
            <w:r w:rsidRPr="004762FD">
              <w:rPr>
                <w:bCs/>
                <w:lang w:val="en-GB"/>
              </w:rPr>
              <w:t>of</w:t>
            </w:r>
            <w:r w:rsidRPr="004762FD">
              <w:rPr>
                <w:bCs/>
                <w:lang w:val="uk-UA"/>
              </w:rPr>
              <w:t xml:space="preserve"> </w:t>
            </w:r>
            <w:r w:rsidRPr="004762FD">
              <w:rPr>
                <w:bCs/>
                <w:lang w:val="en-GB"/>
              </w:rPr>
              <w:t>milk</w:t>
            </w:r>
            <w:r w:rsidRPr="004762FD">
              <w:rPr>
                <w:bCs/>
                <w:lang w:val="uk-UA"/>
              </w:rPr>
              <w:t xml:space="preserve"> </w:t>
            </w:r>
            <w:r w:rsidRPr="004762FD">
              <w:rPr>
                <w:bCs/>
                <w:lang w:val="en-GB"/>
              </w:rPr>
              <w:t>and</w:t>
            </w:r>
            <w:r w:rsidRPr="004762FD">
              <w:rPr>
                <w:bCs/>
                <w:lang w:val="uk-UA"/>
              </w:rPr>
              <w:t xml:space="preserve"> </w:t>
            </w:r>
            <w:r w:rsidRPr="004762FD">
              <w:rPr>
                <w:bCs/>
                <w:lang w:val="en-GB"/>
              </w:rPr>
              <w:t>dairy</w:t>
            </w:r>
            <w:r w:rsidRPr="004762FD">
              <w:rPr>
                <w:bCs/>
                <w:lang w:val="uk-UA"/>
              </w:rPr>
              <w:t xml:space="preserve"> </w:t>
            </w:r>
            <w:r w:rsidRPr="004762FD">
              <w:rPr>
                <w:bCs/>
                <w:lang w:val="en-GB"/>
              </w:rPr>
              <w:t>products</w:t>
            </w:r>
            <w:r w:rsidRPr="004762FD">
              <w:rPr>
                <w:bCs/>
                <w:lang w:val="uk-UA"/>
              </w:rPr>
              <w:t xml:space="preserve"> </w:t>
            </w:r>
            <w:r w:rsidRPr="004762FD">
              <w:rPr>
                <w:bCs/>
                <w:lang w:val="en-GB"/>
              </w:rPr>
              <w:t>provided</w:t>
            </w:r>
            <w:r w:rsidRPr="004762FD">
              <w:rPr>
                <w:bCs/>
                <w:lang w:val="uk-UA"/>
              </w:rPr>
              <w:t xml:space="preserve"> </w:t>
            </w:r>
            <w:r w:rsidRPr="004762FD">
              <w:rPr>
                <w:bCs/>
                <w:lang w:val="en-GB"/>
              </w:rPr>
              <w:t>that</w:t>
            </w:r>
            <w:r w:rsidRPr="004762FD">
              <w:rPr>
                <w:bCs/>
                <w:lang w:val="uk-UA"/>
              </w:rPr>
              <w:t xml:space="preserve"> </w:t>
            </w:r>
            <w:r w:rsidRPr="004762FD">
              <w:rPr>
                <w:bCs/>
                <w:lang w:val="en-GB"/>
              </w:rPr>
              <w:t>the</w:t>
            </w:r>
            <w:r w:rsidRPr="004762FD">
              <w:rPr>
                <w:bCs/>
                <w:lang w:val="uk-UA"/>
              </w:rPr>
              <w:t xml:space="preserve"> </w:t>
            </w:r>
            <w:r w:rsidRPr="004762FD">
              <w:rPr>
                <w:bCs/>
                <w:lang w:val="en-GB"/>
              </w:rPr>
              <w:t>country</w:t>
            </w:r>
            <w:r w:rsidR="00C42DEA" w:rsidRPr="004762FD">
              <w:rPr>
                <w:bCs/>
                <w:vertAlign w:val="superscript"/>
                <w:lang w:val="uk-UA"/>
              </w:rPr>
              <w:t>(2)</w:t>
            </w:r>
            <w:r w:rsidR="00EB10BD" w:rsidRPr="004762FD">
              <w:rPr>
                <w:bCs/>
                <w:vertAlign w:val="superscript"/>
                <w:lang w:val="uk-UA"/>
              </w:rPr>
              <w:t xml:space="preserve"> </w:t>
            </w:r>
            <w:r w:rsidRPr="004762FD">
              <w:rPr>
                <w:bCs/>
                <w:lang w:val="en-GB"/>
              </w:rPr>
              <w:t>or</w:t>
            </w:r>
            <w:r w:rsidRPr="004762FD">
              <w:rPr>
                <w:bCs/>
                <w:lang w:val="uk-UA"/>
              </w:rPr>
              <w:t xml:space="preserve"> </w:t>
            </w:r>
            <w:r w:rsidRPr="004762FD">
              <w:rPr>
                <w:bCs/>
                <w:lang w:val="en-GB"/>
              </w:rPr>
              <w:t>zone</w:t>
            </w:r>
            <w:r w:rsidR="00C42DEA" w:rsidRPr="004762FD">
              <w:rPr>
                <w:bCs/>
                <w:vertAlign w:val="superscript"/>
                <w:lang w:val="uk-UA"/>
              </w:rPr>
              <w:t>(3)</w:t>
            </w:r>
            <w:r w:rsidRPr="004762FD">
              <w:rPr>
                <w:bCs/>
                <w:lang w:val="uk-UA"/>
              </w:rPr>
              <w:t xml:space="preserve"> </w:t>
            </w:r>
            <w:r w:rsidRPr="004762FD">
              <w:rPr>
                <w:bCs/>
                <w:lang w:val="en-GB"/>
              </w:rPr>
              <w:t>where</w:t>
            </w:r>
            <w:r w:rsidRPr="004762FD">
              <w:rPr>
                <w:bCs/>
                <w:lang w:val="uk-UA"/>
              </w:rPr>
              <w:t xml:space="preserve"> </w:t>
            </w:r>
            <w:r w:rsidRPr="004762FD">
              <w:rPr>
                <w:bCs/>
                <w:lang w:val="en-GB"/>
              </w:rPr>
              <w:t>composite</w:t>
            </w:r>
            <w:r w:rsidRPr="004762FD">
              <w:rPr>
                <w:bCs/>
                <w:lang w:val="uk-UA"/>
              </w:rPr>
              <w:t xml:space="preserve"> </w:t>
            </w:r>
            <w:r w:rsidRPr="004762FD">
              <w:rPr>
                <w:bCs/>
                <w:lang w:val="en-GB"/>
              </w:rPr>
              <w:t>products</w:t>
            </w:r>
            <w:r w:rsidRPr="004762FD">
              <w:rPr>
                <w:bCs/>
                <w:lang w:val="uk-UA"/>
              </w:rPr>
              <w:t xml:space="preserve"> </w:t>
            </w:r>
            <w:r w:rsidRPr="004762FD">
              <w:rPr>
                <w:bCs/>
                <w:lang w:val="en-GB"/>
              </w:rPr>
              <w:t>have</w:t>
            </w:r>
            <w:r w:rsidRPr="004762FD">
              <w:rPr>
                <w:bCs/>
                <w:lang w:val="uk-UA"/>
              </w:rPr>
              <w:t xml:space="preserve"> </w:t>
            </w:r>
            <w:r w:rsidRPr="004762FD">
              <w:rPr>
                <w:bCs/>
                <w:lang w:val="en-GB"/>
              </w:rPr>
              <w:t>been</w:t>
            </w:r>
            <w:r w:rsidRPr="004762FD">
              <w:rPr>
                <w:bCs/>
                <w:lang w:val="uk-UA"/>
              </w:rPr>
              <w:t xml:space="preserve"> </w:t>
            </w:r>
            <w:r w:rsidRPr="004762FD">
              <w:rPr>
                <w:bCs/>
                <w:lang w:val="en-GB"/>
              </w:rPr>
              <w:t>manufactured</w:t>
            </w:r>
            <w:r w:rsidRPr="004762FD">
              <w:rPr>
                <w:bCs/>
                <w:lang w:val="uk-UA"/>
              </w:rPr>
              <w:t xml:space="preserve"> </w:t>
            </w:r>
            <w:r w:rsidRPr="004762FD">
              <w:rPr>
                <w:bCs/>
                <w:lang w:val="en-GB"/>
              </w:rPr>
              <w:t>is</w:t>
            </w:r>
            <w:r w:rsidRPr="004762FD">
              <w:rPr>
                <w:bCs/>
                <w:lang w:val="uk-UA"/>
              </w:rPr>
              <w:t xml:space="preserve"> </w:t>
            </w:r>
            <w:r w:rsidRPr="004762FD">
              <w:rPr>
                <w:bCs/>
                <w:lang w:val="en-GB"/>
              </w:rPr>
              <w:t>also</w:t>
            </w:r>
            <w:r w:rsidRPr="004762FD">
              <w:rPr>
                <w:bCs/>
                <w:lang w:val="uk-UA"/>
              </w:rPr>
              <w:t xml:space="preserve"> </w:t>
            </w:r>
            <w:r w:rsidRPr="004762FD">
              <w:rPr>
                <w:bCs/>
                <w:lang w:val="en-GB"/>
              </w:rPr>
              <w:t>included</w:t>
            </w:r>
            <w:r w:rsidRPr="004762FD">
              <w:rPr>
                <w:bCs/>
                <w:lang w:val="uk-UA"/>
              </w:rPr>
              <w:t xml:space="preserve"> </w:t>
            </w:r>
            <w:r w:rsidRPr="004762FD">
              <w:rPr>
                <w:bCs/>
                <w:lang w:val="en-GB"/>
              </w:rPr>
              <w:t>in</w:t>
            </w:r>
            <w:r w:rsidRPr="004762FD">
              <w:rPr>
                <w:bCs/>
                <w:lang w:val="uk-UA"/>
              </w:rPr>
              <w:t xml:space="preserve"> </w:t>
            </w:r>
            <w:r w:rsidRPr="004762FD">
              <w:rPr>
                <w:bCs/>
                <w:lang w:val="en-GB"/>
              </w:rPr>
              <w:t>the</w:t>
            </w:r>
            <w:r w:rsidRPr="004762FD">
              <w:rPr>
                <w:bCs/>
                <w:lang w:val="uk-UA"/>
              </w:rPr>
              <w:t xml:space="preserve"> </w:t>
            </w:r>
            <w:r w:rsidRPr="004762FD">
              <w:rPr>
                <w:bCs/>
                <w:lang w:val="en-GB"/>
              </w:rPr>
              <w:t>referenced</w:t>
            </w:r>
            <w:r w:rsidRPr="004762FD">
              <w:rPr>
                <w:bCs/>
                <w:lang w:val="uk-UA"/>
              </w:rPr>
              <w:t xml:space="preserve"> </w:t>
            </w:r>
            <w:r w:rsidRPr="004762FD">
              <w:rPr>
                <w:bCs/>
                <w:lang w:val="en-GB"/>
              </w:rPr>
              <w:t>register</w:t>
            </w:r>
            <w:r w:rsidRPr="004762FD">
              <w:rPr>
                <w:bCs/>
                <w:lang w:val="uk-UA"/>
              </w:rPr>
              <w:t>;</w:t>
            </w:r>
            <w:r w:rsidR="00D93200" w:rsidRPr="004762FD">
              <w:rPr>
                <w:bCs/>
                <w:lang w:val="uk-UA"/>
              </w:rPr>
              <w:t xml:space="preserve"> / </w:t>
            </w:r>
            <w:r w:rsidR="00D93200" w:rsidRPr="004762FD">
              <w:t xml:space="preserve"> </w:t>
            </w:r>
            <w:r w:rsidR="00D93200" w:rsidRPr="004762FD">
              <w:rPr>
                <w:bCs/>
                <w:lang w:val="en-GB"/>
              </w:rPr>
              <w:t>χώρα</w:t>
            </w:r>
            <w:r w:rsidR="00D93200" w:rsidRPr="004762FD">
              <w:rPr>
                <w:bCs/>
                <w:vertAlign w:val="superscript"/>
                <w:lang w:val="uk-UA"/>
              </w:rPr>
              <w:t>(2)</w:t>
            </w:r>
            <w:r w:rsidR="00D93200" w:rsidRPr="004762FD">
              <w:rPr>
                <w:bCs/>
                <w:lang w:val="uk-UA"/>
              </w:rPr>
              <w:t xml:space="preserve"> </w:t>
            </w:r>
            <w:r w:rsidR="00D93200" w:rsidRPr="004762FD">
              <w:rPr>
                <w:bCs/>
                <w:lang w:val="en-GB"/>
              </w:rPr>
              <w:t>ή</w:t>
            </w:r>
            <w:r w:rsidR="00D93200" w:rsidRPr="004762FD">
              <w:rPr>
                <w:bCs/>
                <w:lang w:val="uk-UA"/>
              </w:rPr>
              <w:t xml:space="preserve"> </w:t>
            </w:r>
            <w:r w:rsidR="00D93200" w:rsidRPr="004762FD">
              <w:rPr>
                <w:bCs/>
                <w:lang w:val="en-GB"/>
              </w:rPr>
              <w:t>ζώνη</w:t>
            </w:r>
            <w:r w:rsidR="00D93200" w:rsidRPr="004762FD">
              <w:rPr>
                <w:bCs/>
                <w:vertAlign w:val="superscript"/>
                <w:lang w:val="uk-UA"/>
              </w:rPr>
              <w:t>(3)</w:t>
            </w:r>
            <w:r w:rsidR="00D93200" w:rsidRPr="004762FD">
              <w:rPr>
                <w:bCs/>
                <w:lang w:val="uk-UA"/>
              </w:rPr>
              <w:t xml:space="preserve"> </w:t>
            </w:r>
            <w:r w:rsidR="00F84EBC" w:rsidRPr="004762FD">
              <w:rPr>
                <w:bCs/>
                <w:lang w:val="el-GR"/>
              </w:rPr>
              <w:t>η</w:t>
            </w:r>
            <w:r w:rsidR="00F84EBC" w:rsidRPr="004762FD">
              <w:rPr>
                <w:bCs/>
                <w:lang w:val="uk-UA"/>
              </w:rPr>
              <w:t xml:space="preserve"> </w:t>
            </w:r>
            <w:r w:rsidR="00F84EBC" w:rsidRPr="004762FD">
              <w:rPr>
                <w:bCs/>
                <w:lang w:val="el-GR"/>
              </w:rPr>
              <w:t>οποία</w:t>
            </w:r>
            <w:r w:rsidR="00F84EBC" w:rsidRPr="004762FD">
              <w:rPr>
                <w:bCs/>
                <w:lang w:val="uk-UA"/>
              </w:rPr>
              <w:t xml:space="preserve"> </w:t>
            </w:r>
            <w:r w:rsidR="00D24A1A" w:rsidRPr="004762FD">
              <w:rPr>
                <w:bCs/>
                <w:lang w:val="el-GR"/>
              </w:rPr>
              <w:t>είναι</w:t>
            </w:r>
            <w:r w:rsidR="00D24A1A" w:rsidRPr="004762FD">
              <w:rPr>
                <w:bCs/>
                <w:lang w:val="uk-UA"/>
              </w:rPr>
              <w:t xml:space="preserve"> </w:t>
            </w:r>
            <w:r w:rsidR="00D24A1A" w:rsidRPr="004762FD">
              <w:rPr>
                <w:bCs/>
                <w:lang w:val="el-GR"/>
              </w:rPr>
              <w:t>καταχωρημένη</w:t>
            </w:r>
            <w:r w:rsidR="00D24A1A" w:rsidRPr="004762FD">
              <w:rPr>
                <w:bCs/>
                <w:lang w:val="uk-UA"/>
              </w:rPr>
              <w:t xml:space="preserve"> </w:t>
            </w:r>
            <w:r w:rsidR="00F84EBC" w:rsidRPr="004762FD">
              <w:rPr>
                <w:bCs/>
                <w:lang w:val="el-GR"/>
              </w:rPr>
              <w:t>στ</w:t>
            </w:r>
            <w:r w:rsidR="004411D5" w:rsidRPr="004762FD">
              <w:rPr>
                <w:bCs/>
                <w:lang w:val="el-GR"/>
              </w:rPr>
              <w:t>ο</w:t>
            </w:r>
            <w:r w:rsidR="004411D5" w:rsidRPr="004762FD">
              <w:rPr>
                <w:bCs/>
                <w:lang w:val="uk-UA"/>
              </w:rPr>
              <w:t xml:space="preserve"> </w:t>
            </w:r>
            <w:r w:rsidR="004411D5" w:rsidRPr="004762FD">
              <w:rPr>
                <w:bCs/>
                <w:lang w:val="el-GR"/>
              </w:rPr>
              <w:t>μητρ</w:t>
            </w:r>
            <w:r w:rsidR="00150F10" w:rsidRPr="004762FD">
              <w:rPr>
                <w:bCs/>
                <w:lang w:val="el-GR"/>
              </w:rPr>
              <w:t>ώο</w:t>
            </w:r>
            <w:r w:rsidR="00150F10" w:rsidRPr="004762FD">
              <w:rPr>
                <w:bCs/>
                <w:lang w:val="uk-UA"/>
              </w:rPr>
              <w:t xml:space="preserve"> </w:t>
            </w:r>
            <w:r w:rsidR="00150F10" w:rsidRPr="004762FD">
              <w:rPr>
                <w:bCs/>
                <w:lang w:val="el-GR"/>
              </w:rPr>
              <w:t>των</w:t>
            </w:r>
            <w:r w:rsidR="00150F10" w:rsidRPr="004762FD">
              <w:rPr>
                <w:bCs/>
                <w:lang w:val="uk-UA"/>
              </w:rPr>
              <w:t xml:space="preserve"> </w:t>
            </w:r>
            <w:r w:rsidR="00150F10" w:rsidRPr="004762FD">
              <w:rPr>
                <w:bCs/>
                <w:lang w:val="el-GR"/>
              </w:rPr>
              <w:t>χωρών</w:t>
            </w:r>
            <w:r w:rsidR="00D93200" w:rsidRPr="004762FD">
              <w:rPr>
                <w:bCs/>
                <w:lang w:val="uk-UA"/>
              </w:rPr>
              <w:t xml:space="preserve"> </w:t>
            </w:r>
            <w:r w:rsidR="00D93200" w:rsidRPr="004762FD">
              <w:rPr>
                <w:bCs/>
                <w:lang w:val="en-GB"/>
              </w:rPr>
              <w:t>και</w:t>
            </w:r>
            <w:r w:rsidR="00D93200" w:rsidRPr="004762FD">
              <w:rPr>
                <w:bCs/>
                <w:lang w:val="uk-UA"/>
              </w:rPr>
              <w:t xml:space="preserve"> </w:t>
            </w:r>
            <w:r w:rsidR="00D93200" w:rsidRPr="004762FD">
              <w:rPr>
                <w:bCs/>
                <w:lang w:val="en-GB"/>
              </w:rPr>
              <w:t>εγκαταστάσεων</w:t>
            </w:r>
            <w:r w:rsidR="00D93200" w:rsidRPr="004762FD">
              <w:rPr>
                <w:bCs/>
                <w:lang w:val="uk-UA"/>
              </w:rPr>
              <w:t xml:space="preserve"> </w:t>
            </w:r>
            <w:r w:rsidR="00150F10" w:rsidRPr="004762FD">
              <w:rPr>
                <w:bCs/>
                <w:lang w:val="el-GR"/>
              </w:rPr>
              <w:t>από</w:t>
            </w:r>
            <w:r w:rsidR="00150F10" w:rsidRPr="004762FD">
              <w:rPr>
                <w:bCs/>
                <w:lang w:val="uk-UA"/>
              </w:rPr>
              <w:t xml:space="preserve"> </w:t>
            </w:r>
            <w:r w:rsidR="00150F10" w:rsidRPr="004762FD">
              <w:rPr>
                <w:bCs/>
                <w:lang w:val="el-GR"/>
              </w:rPr>
              <w:t>τις</w:t>
            </w:r>
            <w:r w:rsidR="00150F10" w:rsidRPr="004762FD">
              <w:rPr>
                <w:bCs/>
                <w:lang w:val="uk-UA"/>
              </w:rPr>
              <w:t xml:space="preserve"> </w:t>
            </w:r>
            <w:r w:rsidR="00150F10" w:rsidRPr="004762FD">
              <w:rPr>
                <w:bCs/>
                <w:lang w:val="el-GR"/>
              </w:rPr>
              <w:t>οποίες</w:t>
            </w:r>
            <w:r w:rsidR="00150F10" w:rsidRPr="004762FD">
              <w:rPr>
                <w:bCs/>
                <w:lang w:val="uk-UA"/>
              </w:rPr>
              <w:t xml:space="preserve"> </w:t>
            </w:r>
            <w:r w:rsidR="00150F10" w:rsidRPr="004762FD">
              <w:rPr>
                <w:bCs/>
                <w:lang w:val="el-GR"/>
              </w:rPr>
              <w:t>επιτρέπεται</w:t>
            </w:r>
            <w:r w:rsidR="00150F10" w:rsidRPr="004762FD">
              <w:rPr>
                <w:bCs/>
                <w:lang w:val="uk-UA"/>
              </w:rPr>
              <w:t xml:space="preserve"> </w:t>
            </w:r>
            <w:r w:rsidR="00150F10" w:rsidRPr="004762FD">
              <w:rPr>
                <w:bCs/>
                <w:lang w:val="el-GR"/>
              </w:rPr>
              <w:t>η</w:t>
            </w:r>
            <w:r w:rsidR="00150F10" w:rsidRPr="004762FD">
              <w:rPr>
                <w:bCs/>
                <w:lang w:val="uk-UA"/>
              </w:rPr>
              <w:t xml:space="preserve"> </w:t>
            </w:r>
            <w:r w:rsidR="00150F10" w:rsidRPr="004762FD">
              <w:rPr>
                <w:bCs/>
                <w:lang w:val="el-GR"/>
              </w:rPr>
              <w:t>εισαγωγή</w:t>
            </w:r>
            <w:r w:rsidR="00150F10" w:rsidRPr="004762FD">
              <w:rPr>
                <w:bCs/>
                <w:lang w:val="uk-UA"/>
              </w:rPr>
              <w:t xml:space="preserve"> </w:t>
            </w:r>
            <w:r w:rsidR="00150F10" w:rsidRPr="004762FD">
              <w:rPr>
                <w:bCs/>
                <w:lang w:val="el-GR"/>
              </w:rPr>
              <w:t>γάλακτος</w:t>
            </w:r>
            <w:r w:rsidR="00150F10" w:rsidRPr="004762FD">
              <w:rPr>
                <w:bCs/>
                <w:lang w:val="uk-UA"/>
              </w:rPr>
              <w:t xml:space="preserve"> </w:t>
            </w:r>
            <w:r w:rsidR="00150F10" w:rsidRPr="004762FD">
              <w:rPr>
                <w:bCs/>
                <w:lang w:val="el-GR"/>
              </w:rPr>
              <w:t>και</w:t>
            </w:r>
            <w:r w:rsidR="00150F10" w:rsidRPr="004762FD">
              <w:rPr>
                <w:bCs/>
                <w:lang w:val="uk-UA"/>
              </w:rPr>
              <w:t xml:space="preserve"> </w:t>
            </w:r>
            <w:r w:rsidR="00150F10" w:rsidRPr="004762FD">
              <w:rPr>
                <w:bCs/>
                <w:lang w:val="el-GR"/>
              </w:rPr>
              <w:t>γαλακτοκομικών</w:t>
            </w:r>
            <w:r w:rsidR="00150F10" w:rsidRPr="004762FD">
              <w:rPr>
                <w:bCs/>
                <w:lang w:val="uk-UA"/>
              </w:rPr>
              <w:t xml:space="preserve"> </w:t>
            </w:r>
            <w:r w:rsidR="00150F10" w:rsidRPr="004762FD">
              <w:rPr>
                <w:bCs/>
                <w:lang w:val="el-GR"/>
              </w:rPr>
              <w:t>προϊόντων</w:t>
            </w:r>
            <w:r w:rsidR="00150F10" w:rsidRPr="004762FD">
              <w:rPr>
                <w:bCs/>
                <w:lang w:val="uk-UA"/>
              </w:rPr>
              <w:t xml:space="preserve"> </w:t>
            </w:r>
            <w:r w:rsidR="00D93200" w:rsidRPr="004762FD">
              <w:rPr>
                <w:bCs/>
                <w:lang w:val="en-GB"/>
              </w:rPr>
              <w:t>στην</w:t>
            </w:r>
            <w:r w:rsidR="00D93200" w:rsidRPr="004762FD">
              <w:rPr>
                <w:bCs/>
                <w:lang w:val="uk-UA"/>
              </w:rPr>
              <w:t xml:space="preserve"> </w:t>
            </w:r>
            <w:r w:rsidR="00D93200" w:rsidRPr="004762FD">
              <w:rPr>
                <w:bCs/>
                <w:lang w:val="en-GB"/>
              </w:rPr>
              <w:t>επικράτεια</w:t>
            </w:r>
            <w:r w:rsidR="00D93200" w:rsidRPr="004762FD">
              <w:rPr>
                <w:bCs/>
                <w:lang w:val="uk-UA"/>
              </w:rPr>
              <w:t xml:space="preserve"> </w:t>
            </w:r>
            <w:r w:rsidR="00D93200" w:rsidRPr="004762FD">
              <w:rPr>
                <w:bCs/>
                <w:lang w:val="en-GB"/>
              </w:rPr>
              <w:t>της</w:t>
            </w:r>
            <w:r w:rsidR="00D93200" w:rsidRPr="004762FD">
              <w:rPr>
                <w:bCs/>
                <w:lang w:val="uk-UA"/>
              </w:rPr>
              <w:t xml:space="preserve"> </w:t>
            </w:r>
            <w:r w:rsidR="00D93200" w:rsidRPr="004762FD">
              <w:rPr>
                <w:bCs/>
                <w:lang w:val="en-GB"/>
              </w:rPr>
              <w:t>Ουκρανίας</w:t>
            </w:r>
            <w:r w:rsidR="006772D0" w:rsidRPr="004762FD">
              <w:rPr>
                <w:bCs/>
                <w:lang w:val="uk-UA"/>
              </w:rPr>
              <w:t xml:space="preserve">, </w:t>
            </w:r>
            <w:r w:rsidR="00D93200" w:rsidRPr="004762FD">
              <w:rPr>
                <w:bCs/>
                <w:lang w:val="uk-UA"/>
              </w:rPr>
              <w:t xml:space="preserve"> </w:t>
            </w:r>
            <w:r w:rsidR="00D93200" w:rsidRPr="004762FD">
              <w:rPr>
                <w:bCs/>
                <w:lang w:val="en-GB"/>
              </w:rPr>
              <w:t>υπό</w:t>
            </w:r>
            <w:r w:rsidR="00D93200" w:rsidRPr="004762FD">
              <w:rPr>
                <w:bCs/>
                <w:lang w:val="uk-UA"/>
              </w:rPr>
              <w:t xml:space="preserve"> </w:t>
            </w:r>
            <w:r w:rsidR="00D93200" w:rsidRPr="004762FD">
              <w:rPr>
                <w:bCs/>
                <w:lang w:val="en-GB"/>
              </w:rPr>
              <w:t>τον</w:t>
            </w:r>
            <w:r w:rsidR="00D93200" w:rsidRPr="004762FD">
              <w:rPr>
                <w:bCs/>
                <w:lang w:val="uk-UA"/>
              </w:rPr>
              <w:t xml:space="preserve"> </w:t>
            </w:r>
            <w:r w:rsidR="00D93200" w:rsidRPr="004762FD">
              <w:rPr>
                <w:bCs/>
                <w:lang w:val="en-GB"/>
              </w:rPr>
              <w:t>όρο</w:t>
            </w:r>
            <w:r w:rsidR="00D93200" w:rsidRPr="004762FD">
              <w:rPr>
                <w:bCs/>
                <w:lang w:val="uk-UA"/>
              </w:rPr>
              <w:t xml:space="preserve"> </w:t>
            </w:r>
            <w:r w:rsidR="00D93200" w:rsidRPr="004762FD">
              <w:rPr>
                <w:bCs/>
                <w:lang w:val="en-GB"/>
              </w:rPr>
              <w:t>ότι</w:t>
            </w:r>
            <w:r w:rsidR="00D93200" w:rsidRPr="004762FD">
              <w:rPr>
                <w:bCs/>
                <w:lang w:val="uk-UA"/>
              </w:rPr>
              <w:t xml:space="preserve"> </w:t>
            </w:r>
            <w:r w:rsidR="00D93200" w:rsidRPr="004762FD">
              <w:rPr>
                <w:bCs/>
                <w:lang w:val="en-GB"/>
              </w:rPr>
              <w:t>η</w:t>
            </w:r>
            <w:r w:rsidR="00D93200" w:rsidRPr="004762FD">
              <w:rPr>
                <w:bCs/>
                <w:lang w:val="uk-UA"/>
              </w:rPr>
              <w:t xml:space="preserve"> </w:t>
            </w:r>
            <w:r w:rsidR="00D93200" w:rsidRPr="004762FD">
              <w:rPr>
                <w:bCs/>
                <w:lang w:val="en-GB"/>
              </w:rPr>
              <w:t>χώρα</w:t>
            </w:r>
            <w:r w:rsidR="00D93200" w:rsidRPr="004762FD">
              <w:rPr>
                <w:bCs/>
                <w:vertAlign w:val="superscript"/>
                <w:lang w:val="uk-UA"/>
              </w:rPr>
              <w:t>(2)</w:t>
            </w:r>
            <w:r w:rsidR="00D93200" w:rsidRPr="004762FD">
              <w:rPr>
                <w:bCs/>
                <w:lang w:val="uk-UA"/>
              </w:rPr>
              <w:t xml:space="preserve"> </w:t>
            </w:r>
            <w:r w:rsidR="00D93200" w:rsidRPr="004762FD">
              <w:rPr>
                <w:bCs/>
                <w:lang w:val="en-GB"/>
              </w:rPr>
              <w:t>ή</w:t>
            </w:r>
            <w:r w:rsidR="00D93200" w:rsidRPr="004762FD">
              <w:rPr>
                <w:bCs/>
                <w:lang w:val="uk-UA"/>
              </w:rPr>
              <w:t xml:space="preserve"> </w:t>
            </w:r>
            <w:r w:rsidR="00D93200" w:rsidRPr="004762FD">
              <w:rPr>
                <w:bCs/>
                <w:lang w:val="en-GB"/>
              </w:rPr>
              <w:t>η</w:t>
            </w:r>
            <w:r w:rsidR="00D93200" w:rsidRPr="004762FD">
              <w:rPr>
                <w:bCs/>
                <w:lang w:val="uk-UA"/>
              </w:rPr>
              <w:t xml:space="preserve"> </w:t>
            </w:r>
            <w:r w:rsidR="00D93200" w:rsidRPr="004762FD">
              <w:rPr>
                <w:bCs/>
                <w:lang w:val="en-GB"/>
              </w:rPr>
              <w:t>ζώνη</w:t>
            </w:r>
            <w:r w:rsidR="00D93200" w:rsidRPr="004762FD">
              <w:rPr>
                <w:bCs/>
                <w:vertAlign w:val="superscript"/>
                <w:lang w:val="uk-UA"/>
              </w:rPr>
              <w:t>(3)</w:t>
            </w:r>
            <w:r w:rsidR="00D93200" w:rsidRPr="004762FD">
              <w:rPr>
                <w:bCs/>
                <w:lang w:val="uk-UA"/>
              </w:rPr>
              <w:t xml:space="preserve"> </w:t>
            </w:r>
            <w:r w:rsidR="00D93200" w:rsidRPr="004762FD">
              <w:rPr>
                <w:bCs/>
                <w:lang w:val="en-GB"/>
              </w:rPr>
              <w:t>όπου</w:t>
            </w:r>
            <w:r w:rsidR="00D93200" w:rsidRPr="004762FD">
              <w:rPr>
                <w:bCs/>
                <w:lang w:val="uk-UA"/>
              </w:rPr>
              <w:t xml:space="preserve"> </w:t>
            </w:r>
            <w:r w:rsidR="00D93200" w:rsidRPr="004762FD">
              <w:rPr>
                <w:bCs/>
                <w:lang w:val="en-GB"/>
              </w:rPr>
              <w:t>έχουν</w:t>
            </w:r>
            <w:r w:rsidR="00D93200" w:rsidRPr="004762FD">
              <w:rPr>
                <w:bCs/>
                <w:lang w:val="uk-UA"/>
              </w:rPr>
              <w:t xml:space="preserve"> </w:t>
            </w:r>
            <w:r w:rsidR="00D93200" w:rsidRPr="004762FD">
              <w:rPr>
                <w:bCs/>
                <w:lang w:val="en-GB"/>
              </w:rPr>
              <w:t>παρασκευαστεί</w:t>
            </w:r>
            <w:r w:rsidR="006772D0" w:rsidRPr="004762FD">
              <w:rPr>
                <w:bCs/>
                <w:lang w:val="uk-UA"/>
              </w:rPr>
              <w:t xml:space="preserve"> </w:t>
            </w:r>
            <w:r w:rsidR="006772D0" w:rsidRPr="004762FD">
              <w:rPr>
                <w:bCs/>
                <w:lang w:val="el-GR"/>
              </w:rPr>
              <w:t>τα</w:t>
            </w:r>
            <w:r w:rsidR="00D93200" w:rsidRPr="004762FD">
              <w:rPr>
                <w:bCs/>
                <w:lang w:val="uk-UA"/>
              </w:rPr>
              <w:t xml:space="preserve"> </w:t>
            </w:r>
            <w:r w:rsidR="00D93200" w:rsidRPr="004762FD">
              <w:rPr>
                <w:bCs/>
                <w:lang w:val="en-GB"/>
              </w:rPr>
              <w:t>σύνθετα</w:t>
            </w:r>
            <w:r w:rsidR="00D93200" w:rsidRPr="004762FD">
              <w:rPr>
                <w:bCs/>
                <w:lang w:val="uk-UA"/>
              </w:rPr>
              <w:t xml:space="preserve"> </w:t>
            </w:r>
            <w:r w:rsidR="00D93200" w:rsidRPr="004762FD">
              <w:rPr>
                <w:bCs/>
                <w:lang w:val="en-GB"/>
              </w:rPr>
              <w:t>προϊόντα</w:t>
            </w:r>
            <w:r w:rsidR="00D93200" w:rsidRPr="004762FD">
              <w:rPr>
                <w:bCs/>
                <w:lang w:val="uk-UA"/>
              </w:rPr>
              <w:t xml:space="preserve"> </w:t>
            </w:r>
            <w:r w:rsidR="00D93200" w:rsidRPr="004762FD">
              <w:rPr>
                <w:bCs/>
                <w:lang w:val="el-GR"/>
              </w:rPr>
              <w:t>περιλαμβάνεται</w:t>
            </w:r>
            <w:r w:rsidR="00D93200" w:rsidRPr="004762FD">
              <w:rPr>
                <w:bCs/>
                <w:lang w:val="uk-UA"/>
              </w:rPr>
              <w:t xml:space="preserve"> </w:t>
            </w:r>
            <w:r w:rsidR="00D93200" w:rsidRPr="004762FD">
              <w:rPr>
                <w:bCs/>
                <w:lang w:val="el-GR"/>
              </w:rPr>
              <w:t>επίσης</w:t>
            </w:r>
            <w:r w:rsidR="00D93200" w:rsidRPr="004762FD">
              <w:rPr>
                <w:bCs/>
                <w:lang w:val="uk-UA"/>
              </w:rPr>
              <w:t xml:space="preserve"> </w:t>
            </w:r>
            <w:r w:rsidR="00D93200" w:rsidRPr="004762FD">
              <w:rPr>
                <w:bCs/>
                <w:lang w:val="en-GB"/>
              </w:rPr>
              <w:t>στ</w:t>
            </w:r>
            <w:r w:rsidR="00D93200" w:rsidRPr="004762FD">
              <w:rPr>
                <w:bCs/>
                <w:lang w:val="el-GR"/>
              </w:rPr>
              <w:t>ο</w:t>
            </w:r>
            <w:r w:rsidR="00D93200" w:rsidRPr="004762FD">
              <w:rPr>
                <w:bCs/>
                <w:lang w:val="uk-UA"/>
              </w:rPr>
              <w:t xml:space="preserve"> </w:t>
            </w:r>
            <w:r w:rsidR="00D93200" w:rsidRPr="004762FD">
              <w:rPr>
                <w:bCs/>
                <w:lang w:val="en-GB"/>
              </w:rPr>
              <w:t>αναφερόμεν</w:t>
            </w:r>
            <w:r w:rsidR="00D93200" w:rsidRPr="004762FD">
              <w:rPr>
                <w:bCs/>
                <w:lang w:val="el-GR"/>
              </w:rPr>
              <w:t>ο</w:t>
            </w:r>
            <w:r w:rsidR="00D93200" w:rsidRPr="004762FD">
              <w:rPr>
                <w:bCs/>
                <w:lang w:val="uk-UA"/>
              </w:rPr>
              <w:t xml:space="preserve"> </w:t>
            </w:r>
            <w:r w:rsidR="00D93200" w:rsidRPr="004762FD">
              <w:rPr>
                <w:bCs/>
                <w:lang w:val="en-GB"/>
              </w:rPr>
              <w:t>μητρώο</w:t>
            </w:r>
            <w:r w:rsidR="00150F10" w:rsidRPr="004762FD">
              <w:rPr>
                <w:bCs/>
                <w:lang w:val="uk-UA"/>
              </w:rPr>
              <w:t>.</w:t>
            </w:r>
          </w:p>
        </w:tc>
      </w:tr>
      <w:tr w:rsidR="00EA5869" w:rsidRPr="00273D6B" w:rsidTr="006377AB">
        <w:trPr>
          <w:gridBefore w:val="1"/>
          <w:wBefore w:w="425" w:type="dxa"/>
          <w:trHeight w:val="68"/>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4762FD" w:rsidRDefault="00EA5869" w:rsidP="00EA5869">
            <w:pPr>
              <w:rPr>
                <w:b/>
                <w:lang w:val="uk-UA"/>
              </w:rPr>
            </w:pPr>
          </w:p>
        </w:tc>
        <w:tc>
          <w:tcPr>
            <w:tcW w:w="8788" w:type="dxa"/>
            <w:gridSpan w:val="14"/>
            <w:tcBorders>
              <w:top w:val="nil"/>
              <w:left w:val="nil"/>
              <w:bottom w:val="nil"/>
              <w:right w:val="single" w:sz="4" w:space="0" w:color="auto"/>
            </w:tcBorders>
          </w:tcPr>
          <w:p w:rsidR="00EA5869" w:rsidRPr="004762FD" w:rsidRDefault="00EA5869" w:rsidP="00EA5869">
            <w:pPr>
              <w:jc w:val="both"/>
              <w:rPr>
                <w:b/>
                <w:lang w:val="uk-UA"/>
              </w:rPr>
            </w:pPr>
          </w:p>
        </w:tc>
      </w:tr>
      <w:tr w:rsidR="00EA5869" w:rsidRPr="00FF7B06" w:rsidTr="006377AB">
        <w:trPr>
          <w:gridBefore w:val="1"/>
          <w:wBefore w:w="425" w:type="dxa"/>
          <w:trHeight w:val="68"/>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4762FD" w:rsidRDefault="00AA576C" w:rsidP="00EA5869">
            <w:pPr>
              <w:rPr>
                <w:b/>
                <w:lang w:val="en-US"/>
              </w:rPr>
            </w:pPr>
            <w:r w:rsidRPr="004762FD">
              <w:rPr>
                <w:b/>
                <w:lang w:val="en-US"/>
              </w:rPr>
              <w:t>II</w:t>
            </w:r>
            <w:r w:rsidR="00EA5869" w:rsidRPr="004762FD">
              <w:rPr>
                <w:b/>
                <w:lang w:val="en-US"/>
              </w:rPr>
              <w:t>.2.</w:t>
            </w:r>
            <w:r w:rsidR="00EA5869" w:rsidRPr="004762FD">
              <w:rPr>
                <w:b/>
                <w:lang w:val="uk-UA"/>
              </w:rPr>
              <w:t>3</w:t>
            </w:r>
          </w:p>
        </w:tc>
        <w:tc>
          <w:tcPr>
            <w:tcW w:w="8788" w:type="dxa"/>
            <w:gridSpan w:val="14"/>
            <w:tcBorders>
              <w:top w:val="nil"/>
              <w:left w:val="nil"/>
              <w:bottom w:val="nil"/>
              <w:right w:val="single" w:sz="4" w:space="0" w:color="auto"/>
            </w:tcBorders>
          </w:tcPr>
          <w:p w:rsidR="00FF7B06" w:rsidRPr="004762FD" w:rsidRDefault="00EA5869" w:rsidP="00FF7B06">
            <w:pPr>
              <w:jc w:val="both"/>
              <w:rPr>
                <w:bCs/>
              </w:rPr>
            </w:pPr>
            <w:r w:rsidRPr="004762FD">
              <w:rPr>
                <w:b/>
                <w:lang w:val="uk-UA"/>
              </w:rPr>
              <w:t xml:space="preserve">потужністю походження молочних продуктів, які входять до складу композитних продуктів, є потужність, внесена до реєстру країн та </w:t>
            </w:r>
          </w:p>
        </w:tc>
      </w:tr>
      <w:tr w:rsidR="00FF7B06" w:rsidRPr="00273D6B" w:rsidTr="006377AB">
        <w:trPr>
          <w:gridBefore w:val="1"/>
          <w:wBefore w:w="425" w:type="dxa"/>
          <w:trHeight w:val="68"/>
        </w:trPr>
        <w:tc>
          <w:tcPr>
            <w:tcW w:w="709" w:type="dxa"/>
            <w:tcBorders>
              <w:top w:val="nil"/>
              <w:left w:val="single" w:sz="4" w:space="0" w:color="auto"/>
              <w:bottom w:val="nil"/>
              <w:right w:val="nil"/>
            </w:tcBorders>
          </w:tcPr>
          <w:p w:rsidR="00FF7B06" w:rsidRPr="00273D6B" w:rsidRDefault="00FF7B06" w:rsidP="00EA5869">
            <w:pPr>
              <w:rPr>
                <w:b/>
                <w:lang w:val="uk-UA"/>
              </w:rPr>
            </w:pPr>
          </w:p>
        </w:tc>
        <w:tc>
          <w:tcPr>
            <w:tcW w:w="852" w:type="dxa"/>
            <w:tcBorders>
              <w:top w:val="nil"/>
              <w:left w:val="nil"/>
              <w:bottom w:val="nil"/>
              <w:right w:val="nil"/>
            </w:tcBorders>
          </w:tcPr>
          <w:p w:rsidR="00FF7B06" w:rsidRPr="004762FD" w:rsidRDefault="00FF7B06" w:rsidP="00EA5869">
            <w:pPr>
              <w:rPr>
                <w:b/>
              </w:rPr>
            </w:pPr>
          </w:p>
        </w:tc>
        <w:tc>
          <w:tcPr>
            <w:tcW w:w="8788" w:type="dxa"/>
            <w:gridSpan w:val="14"/>
            <w:tcBorders>
              <w:top w:val="nil"/>
              <w:left w:val="nil"/>
              <w:bottom w:val="nil"/>
              <w:right w:val="single" w:sz="4" w:space="0" w:color="auto"/>
            </w:tcBorders>
          </w:tcPr>
          <w:p w:rsidR="00FF7B06" w:rsidRPr="004762FD" w:rsidRDefault="00FF7B06" w:rsidP="00EA5869">
            <w:pPr>
              <w:jc w:val="both"/>
              <w:rPr>
                <w:bCs/>
                <w:lang w:val="el-GR"/>
              </w:rPr>
            </w:pPr>
            <w:r w:rsidRPr="004762FD">
              <w:rPr>
                <w:b/>
                <w:lang w:val="uk-UA"/>
              </w:rPr>
              <w:t>потужностей, з яких дозволяється ввезення (пересилання) молока та молочних продуктів на митну територію України</w:t>
            </w:r>
            <w:r w:rsidRPr="004762FD">
              <w:rPr>
                <w:b/>
                <w:lang w:val="en-US"/>
              </w:rPr>
              <w:t>/</w:t>
            </w:r>
            <w:r w:rsidRPr="004762FD">
              <w:rPr>
                <w:bCs/>
                <w:lang w:val="en-US"/>
              </w:rPr>
              <w:t>establishment of origin of milk products is establishment that is listed in the register of countries and establishments authorised for importation to the territory of Ukraine of milk and dairy products.</w:t>
            </w:r>
            <w:r w:rsidR="00D24A1A" w:rsidRPr="004762FD">
              <w:rPr>
                <w:bCs/>
                <w:lang w:val="en-US"/>
              </w:rPr>
              <w:t xml:space="preserve">/ </w:t>
            </w:r>
            <w:r w:rsidR="006772D0" w:rsidRPr="004762FD">
              <w:rPr>
                <w:bCs/>
                <w:lang w:val="el-GR"/>
              </w:rPr>
              <w:t xml:space="preserve">Η εγκατάσταση προέλευσης των γαλακτοκομικών προϊόντων είναι εγκατάσταση που είναι καταχωρισμένη στο μητρώο χωρών και εγκαταστάσεων </w:t>
            </w:r>
            <w:r w:rsidR="009B00DB" w:rsidRPr="004762FD">
              <w:rPr>
                <w:bCs/>
                <w:lang w:val="el-GR"/>
              </w:rPr>
              <w:t>από τις οποίες επιτρέπεται η εισαγωγή</w:t>
            </w:r>
            <w:r w:rsidR="006772D0" w:rsidRPr="004762FD">
              <w:rPr>
                <w:bCs/>
                <w:lang w:val="el-GR"/>
              </w:rPr>
              <w:t xml:space="preserve"> </w:t>
            </w:r>
            <w:r w:rsidR="009B00DB" w:rsidRPr="004762FD">
              <w:rPr>
                <w:bCs/>
                <w:lang w:val="el-GR"/>
              </w:rPr>
              <w:t xml:space="preserve">γάλακτος και γαλακτοκομικών προϊόντων, </w:t>
            </w:r>
            <w:r w:rsidR="006772D0" w:rsidRPr="004762FD">
              <w:rPr>
                <w:bCs/>
                <w:lang w:val="el-GR"/>
              </w:rPr>
              <w:t>στην επικράτεια της Ουκρανίας</w:t>
            </w:r>
            <w:r w:rsidR="00150F10" w:rsidRPr="004762FD">
              <w:rPr>
                <w:bCs/>
                <w:lang w:val="el-GR"/>
              </w:rPr>
              <w:t>.</w:t>
            </w:r>
          </w:p>
          <w:p w:rsidR="00FF7B06" w:rsidRPr="004762FD" w:rsidRDefault="00FF7B06" w:rsidP="00EA5869">
            <w:pPr>
              <w:jc w:val="both"/>
              <w:rPr>
                <w:b/>
                <w:lang w:val="el-GR"/>
              </w:rPr>
            </w:pPr>
          </w:p>
        </w:tc>
      </w:tr>
      <w:tr w:rsidR="00EA5869" w:rsidRPr="00273D6B" w:rsidTr="006377AB">
        <w:trPr>
          <w:gridBefore w:val="1"/>
          <w:wBefore w:w="425" w:type="dxa"/>
          <w:trHeight w:val="68"/>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4762FD" w:rsidRDefault="00AA576C" w:rsidP="00EA5869">
            <w:pPr>
              <w:rPr>
                <w:b/>
                <w:lang w:val="uk-UA"/>
              </w:rPr>
            </w:pPr>
            <w:r w:rsidRPr="004762FD">
              <w:rPr>
                <w:b/>
                <w:lang w:val="en-US"/>
              </w:rPr>
              <w:t>II</w:t>
            </w:r>
            <w:r w:rsidR="00EA5869" w:rsidRPr="004762FD">
              <w:rPr>
                <w:b/>
                <w:lang w:val="en-US"/>
              </w:rPr>
              <w:t>.2.</w:t>
            </w:r>
            <w:r w:rsidR="00EA5869" w:rsidRPr="004762FD">
              <w:rPr>
                <w:b/>
                <w:lang w:val="uk-UA"/>
              </w:rPr>
              <w:t>4</w:t>
            </w:r>
          </w:p>
        </w:tc>
        <w:tc>
          <w:tcPr>
            <w:tcW w:w="8788" w:type="dxa"/>
            <w:gridSpan w:val="14"/>
            <w:tcBorders>
              <w:top w:val="nil"/>
              <w:left w:val="nil"/>
              <w:bottom w:val="nil"/>
              <w:right w:val="single" w:sz="4" w:space="0" w:color="auto"/>
            </w:tcBorders>
          </w:tcPr>
          <w:p w:rsidR="00EA5869" w:rsidRPr="004762FD" w:rsidRDefault="00EA5869" w:rsidP="00EA5869">
            <w:pPr>
              <w:jc w:val="both"/>
              <w:rPr>
                <w:b/>
                <w:lang w:val="uk-UA"/>
              </w:rPr>
            </w:pPr>
            <w:r w:rsidRPr="004762FD">
              <w:rPr>
                <w:b/>
                <w:lang w:val="uk-UA"/>
              </w:rPr>
              <w:t>молочні продукти, які входять до складу композитних продуктів, вироблені з молока яке:/</w:t>
            </w:r>
            <w:r w:rsidRPr="004762FD">
              <w:rPr>
                <w:bCs/>
                <w:lang w:val="en-GB"/>
              </w:rPr>
              <w:t>milk</w:t>
            </w:r>
            <w:r w:rsidRPr="004762FD">
              <w:rPr>
                <w:bCs/>
                <w:lang w:val="uk-UA"/>
              </w:rPr>
              <w:t xml:space="preserve"> </w:t>
            </w:r>
            <w:r w:rsidRPr="004762FD">
              <w:rPr>
                <w:bCs/>
                <w:lang w:val="en-GB"/>
              </w:rPr>
              <w:t>products</w:t>
            </w:r>
            <w:r w:rsidRPr="004762FD">
              <w:rPr>
                <w:bCs/>
                <w:lang w:val="uk-UA"/>
              </w:rPr>
              <w:t xml:space="preserve"> </w:t>
            </w:r>
            <w:r w:rsidRPr="004762FD">
              <w:rPr>
                <w:bCs/>
                <w:lang w:val="en-GB"/>
              </w:rPr>
              <w:t>that</w:t>
            </w:r>
            <w:r w:rsidRPr="004762FD">
              <w:rPr>
                <w:bCs/>
                <w:lang w:val="uk-UA"/>
              </w:rPr>
              <w:t xml:space="preserve"> </w:t>
            </w:r>
            <w:r w:rsidRPr="004762FD">
              <w:rPr>
                <w:bCs/>
                <w:lang w:val="en-GB"/>
              </w:rPr>
              <w:t>are</w:t>
            </w:r>
            <w:r w:rsidRPr="004762FD">
              <w:rPr>
                <w:bCs/>
                <w:lang w:val="uk-UA"/>
              </w:rPr>
              <w:t xml:space="preserve"> </w:t>
            </w:r>
            <w:r w:rsidRPr="004762FD">
              <w:rPr>
                <w:bCs/>
                <w:lang w:val="en-GB"/>
              </w:rPr>
              <w:t>contained</w:t>
            </w:r>
            <w:r w:rsidRPr="004762FD">
              <w:rPr>
                <w:bCs/>
                <w:lang w:val="uk-UA"/>
              </w:rPr>
              <w:t xml:space="preserve"> </w:t>
            </w:r>
            <w:r w:rsidRPr="004762FD">
              <w:rPr>
                <w:bCs/>
                <w:lang w:val="en-GB"/>
              </w:rPr>
              <w:t>in</w:t>
            </w:r>
            <w:r w:rsidRPr="004762FD">
              <w:rPr>
                <w:bCs/>
                <w:lang w:val="uk-UA"/>
              </w:rPr>
              <w:t xml:space="preserve"> </w:t>
            </w:r>
            <w:r w:rsidRPr="004762FD">
              <w:rPr>
                <w:bCs/>
                <w:lang w:val="en-GB"/>
              </w:rPr>
              <w:t>composite</w:t>
            </w:r>
            <w:r w:rsidRPr="004762FD">
              <w:rPr>
                <w:bCs/>
                <w:lang w:val="uk-UA"/>
              </w:rPr>
              <w:t xml:space="preserve"> </w:t>
            </w:r>
            <w:r w:rsidRPr="004762FD">
              <w:rPr>
                <w:bCs/>
                <w:lang w:val="en-GB"/>
              </w:rPr>
              <w:t>products</w:t>
            </w:r>
            <w:r w:rsidRPr="004762FD">
              <w:rPr>
                <w:bCs/>
                <w:lang w:val="uk-UA"/>
              </w:rPr>
              <w:t xml:space="preserve"> </w:t>
            </w:r>
            <w:r w:rsidRPr="004762FD">
              <w:rPr>
                <w:bCs/>
                <w:lang w:val="en-GB"/>
              </w:rPr>
              <w:t>were</w:t>
            </w:r>
            <w:r w:rsidRPr="004762FD">
              <w:rPr>
                <w:bCs/>
                <w:lang w:val="uk-UA"/>
              </w:rPr>
              <w:t xml:space="preserve"> </w:t>
            </w:r>
            <w:r w:rsidRPr="004762FD">
              <w:rPr>
                <w:bCs/>
                <w:lang w:val="en-GB"/>
              </w:rPr>
              <w:t>produced</w:t>
            </w:r>
            <w:r w:rsidRPr="004762FD">
              <w:rPr>
                <w:bCs/>
                <w:lang w:val="uk-UA"/>
              </w:rPr>
              <w:t xml:space="preserve"> </w:t>
            </w:r>
            <w:r w:rsidRPr="004762FD">
              <w:rPr>
                <w:bCs/>
                <w:lang w:val="en-GB"/>
              </w:rPr>
              <w:t>from</w:t>
            </w:r>
            <w:r w:rsidRPr="004762FD">
              <w:rPr>
                <w:bCs/>
                <w:lang w:val="uk-UA"/>
              </w:rPr>
              <w:t xml:space="preserve"> </w:t>
            </w:r>
            <w:r w:rsidRPr="004762FD">
              <w:rPr>
                <w:bCs/>
                <w:lang w:val="en-GB"/>
              </w:rPr>
              <w:t>the</w:t>
            </w:r>
            <w:r w:rsidRPr="004762FD">
              <w:rPr>
                <w:bCs/>
                <w:lang w:val="uk-UA"/>
              </w:rPr>
              <w:t xml:space="preserve"> </w:t>
            </w:r>
            <w:r w:rsidRPr="004762FD">
              <w:rPr>
                <w:bCs/>
                <w:lang w:val="en-GB"/>
              </w:rPr>
              <w:t>milk</w:t>
            </w:r>
            <w:r w:rsidRPr="004762FD">
              <w:rPr>
                <w:bCs/>
                <w:lang w:val="uk-UA"/>
              </w:rPr>
              <w:t xml:space="preserve"> </w:t>
            </w:r>
            <w:r w:rsidRPr="004762FD">
              <w:rPr>
                <w:bCs/>
                <w:lang w:val="en-GB"/>
              </w:rPr>
              <w:t>that</w:t>
            </w:r>
            <w:r w:rsidR="00D24A1A" w:rsidRPr="004762FD">
              <w:rPr>
                <w:bCs/>
                <w:lang w:val="uk-UA"/>
              </w:rPr>
              <w:t>/</w:t>
            </w:r>
            <w:r w:rsidR="00D24A1A" w:rsidRPr="004762FD">
              <w:t xml:space="preserve"> </w:t>
            </w:r>
            <w:r w:rsidR="00D24A1A" w:rsidRPr="004762FD">
              <w:rPr>
                <w:bCs/>
                <w:lang w:val="uk-UA"/>
              </w:rPr>
              <w:t xml:space="preserve">γαλακτοκομικά προϊόντα που περιέχονται σε σύνθετα προϊόντα παράγονταν από γάλα που </w:t>
            </w:r>
            <w:r w:rsidRPr="004762FD">
              <w:rPr>
                <w:bCs/>
                <w:lang w:val="uk-UA"/>
              </w:rPr>
              <w:t>:</w:t>
            </w:r>
          </w:p>
          <w:p w:rsidR="00D560ED" w:rsidRPr="004762FD" w:rsidRDefault="00D560ED" w:rsidP="00EA5869">
            <w:pPr>
              <w:jc w:val="both"/>
              <w:rPr>
                <w:b/>
                <w:lang w:val="uk-UA"/>
              </w:rPr>
            </w:pPr>
          </w:p>
        </w:tc>
      </w:tr>
      <w:tr w:rsidR="00EA5869" w:rsidRPr="00273D6B" w:rsidTr="006377AB">
        <w:trPr>
          <w:gridBefore w:val="1"/>
          <w:wBefore w:w="425" w:type="dxa"/>
          <w:trHeight w:val="68"/>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4762FD" w:rsidRDefault="00EA5869" w:rsidP="00EA5869">
            <w:pPr>
              <w:rPr>
                <w:b/>
                <w:lang w:val="uk-UA"/>
              </w:rPr>
            </w:pPr>
          </w:p>
        </w:tc>
        <w:tc>
          <w:tcPr>
            <w:tcW w:w="1275" w:type="dxa"/>
            <w:gridSpan w:val="2"/>
            <w:tcBorders>
              <w:top w:val="nil"/>
              <w:left w:val="nil"/>
              <w:bottom w:val="nil"/>
              <w:right w:val="nil"/>
            </w:tcBorders>
          </w:tcPr>
          <w:p w:rsidR="00EA5869" w:rsidRPr="004762FD" w:rsidRDefault="00AA576C" w:rsidP="00EA5869">
            <w:pPr>
              <w:jc w:val="both"/>
              <w:rPr>
                <w:b/>
                <w:lang w:val="uk-UA"/>
              </w:rPr>
            </w:pPr>
            <w:r w:rsidRPr="004762FD">
              <w:rPr>
                <w:b/>
                <w:lang w:val="en-US"/>
              </w:rPr>
              <w:t>II</w:t>
            </w:r>
            <w:r w:rsidR="00EA5869" w:rsidRPr="004762FD">
              <w:rPr>
                <w:b/>
                <w:lang w:val="uk-UA"/>
              </w:rPr>
              <w:t>.2.4.1</w:t>
            </w:r>
          </w:p>
        </w:tc>
        <w:tc>
          <w:tcPr>
            <w:tcW w:w="7513" w:type="dxa"/>
            <w:gridSpan w:val="12"/>
            <w:tcBorders>
              <w:top w:val="nil"/>
              <w:left w:val="nil"/>
              <w:bottom w:val="nil"/>
              <w:right w:val="single" w:sz="4" w:space="0" w:color="auto"/>
            </w:tcBorders>
          </w:tcPr>
          <w:p w:rsidR="00EA5869" w:rsidRPr="004762FD" w:rsidRDefault="00EA5869" w:rsidP="00EA5869">
            <w:pPr>
              <w:jc w:val="both"/>
              <w:rPr>
                <w:bCs/>
                <w:lang w:val="uk-UA"/>
              </w:rPr>
            </w:pPr>
            <w:r w:rsidRPr="004762FD">
              <w:rPr>
                <w:b/>
                <w:lang w:val="uk-UA"/>
              </w:rPr>
              <w:t>отримане від тварин, які піддаються регулярному ветеринарному інспектуванню та утримуються у господарствах, стосовно яких компетентним органом країни походження не встановлено ветеринарно-санітарних обмежень щодо ящуру та чуми ВРХ/</w:t>
            </w:r>
            <w:r w:rsidRPr="004762FD">
              <w:rPr>
                <w:lang w:val="en-US"/>
              </w:rPr>
              <w:t>was</w:t>
            </w:r>
            <w:r w:rsidRPr="004762FD">
              <w:rPr>
                <w:lang w:val="uk-UA"/>
              </w:rPr>
              <w:t xml:space="preserve"> </w:t>
            </w:r>
            <w:r w:rsidRPr="004762FD">
              <w:rPr>
                <w:bCs/>
                <w:lang w:val="en-US"/>
              </w:rPr>
              <w:t>derived</w:t>
            </w:r>
            <w:r w:rsidRPr="004762FD">
              <w:rPr>
                <w:bCs/>
                <w:lang w:val="uk-UA"/>
              </w:rPr>
              <w:t xml:space="preserve"> </w:t>
            </w:r>
            <w:r w:rsidRPr="004762FD">
              <w:rPr>
                <w:bCs/>
                <w:lang w:val="en-US"/>
              </w:rPr>
              <w:t>from</w:t>
            </w:r>
            <w:r w:rsidRPr="004762FD">
              <w:rPr>
                <w:bCs/>
                <w:lang w:val="uk-UA"/>
              </w:rPr>
              <w:t xml:space="preserve"> </w:t>
            </w:r>
            <w:r w:rsidRPr="004762FD">
              <w:rPr>
                <w:bCs/>
                <w:lang w:val="en-US"/>
              </w:rPr>
              <w:t>animals</w:t>
            </w:r>
            <w:r w:rsidRPr="004762FD">
              <w:rPr>
                <w:bCs/>
                <w:lang w:val="uk-UA"/>
              </w:rPr>
              <w:t xml:space="preserve"> </w:t>
            </w:r>
            <w:r w:rsidRPr="004762FD">
              <w:rPr>
                <w:bCs/>
                <w:lang w:val="en-US"/>
              </w:rPr>
              <w:t>subject</w:t>
            </w:r>
            <w:r w:rsidRPr="004762FD">
              <w:rPr>
                <w:bCs/>
                <w:lang w:val="uk-UA"/>
              </w:rPr>
              <w:t xml:space="preserve"> </w:t>
            </w:r>
            <w:r w:rsidRPr="004762FD">
              <w:rPr>
                <w:bCs/>
                <w:lang w:val="en-US"/>
              </w:rPr>
              <w:t>to</w:t>
            </w:r>
            <w:r w:rsidRPr="004762FD">
              <w:rPr>
                <w:bCs/>
                <w:lang w:val="uk-UA"/>
              </w:rPr>
              <w:t xml:space="preserve"> </w:t>
            </w:r>
            <w:r w:rsidRPr="004762FD">
              <w:rPr>
                <w:bCs/>
                <w:lang w:val="en-US"/>
              </w:rPr>
              <w:t>regular</w:t>
            </w:r>
            <w:r w:rsidRPr="004762FD">
              <w:rPr>
                <w:bCs/>
                <w:lang w:val="uk-UA"/>
              </w:rPr>
              <w:t xml:space="preserve"> </w:t>
            </w:r>
            <w:r w:rsidRPr="004762FD">
              <w:rPr>
                <w:bCs/>
                <w:lang w:val="en-US"/>
              </w:rPr>
              <w:t>veterinary</w:t>
            </w:r>
            <w:r w:rsidRPr="004762FD">
              <w:rPr>
                <w:bCs/>
                <w:lang w:val="uk-UA"/>
              </w:rPr>
              <w:t xml:space="preserve"> </w:t>
            </w:r>
            <w:r w:rsidRPr="004762FD">
              <w:rPr>
                <w:bCs/>
                <w:lang w:val="en-US"/>
              </w:rPr>
              <w:t>inspections</w:t>
            </w:r>
            <w:r w:rsidRPr="004762FD">
              <w:rPr>
                <w:bCs/>
                <w:lang w:val="uk-UA"/>
              </w:rPr>
              <w:t xml:space="preserve"> </w:t>
            </w:r>
            <w:r w:rsidRPr="004762FD">
              <w:rPr>
                <w:bCs/>
                <w:lang w:val="en-US"/>
              </w:rPr>
              <w:t>and</w:t>
            </w:r>
            <w:r w:rsidRPr="004762FD">
              <w:rPr>
                <w:bCs/>
                <w:lang w:val="uk-UA"/>
              </w:rPr>
              <w:t xml:space="preserve"> </w:t>
            </w:r>
            <w:r w:rsidRPr="004762FD">
              <w:rPr>
                <w:bCs/>
                <w:lang w:val="en-US"/>
              </w:rPr>
              <w:t>kept</w:t>
            </w:r>
            <w:r w:rsidRPr="004762FD">
              <w:rPr>
                <w:bCs/>
                <w:lang w:val="uk-UA"/>
              </w:rPr>
              <w:t xml:space="preserve"> </w:t>
            </w:r>
            <w:r w:rsidRPr="004762FD">
              <w:rPr>
                <w:bCs/>
                <w:lang w:val="en-US"/>
              </w:rPr>
              <w:t>on</w:t>
            </w:r>
            <w:r w:rsidRPr="004762FD">
              <w:rPr>
                <w:bCs/>
                <w:lang w:val="uk-UA"/>
              </w:rPr>
              <w:t xml:space="preserve"> </w:t>
            </w:r>
            <w:r w:rsidRPr="004762FD">
              <w:rPr>
                <w:bCs/>
                <w:lang w:val="en-US"/>
              </w:rPr>
              <w:t>holdings</w:t>
            </w:r>
            <w:r w:rsidRPr="004762FD">
              <w:rPr>
                <w:bCs/>
                <w:lang w:val="uk-UA"/>
              </w:rPr>
              <w:t xml:space="preserve"> </w:t>
            </w:r>
            <w:r w:rsidRPr="004762FD">
              <w:rPr>
                <w:bCs/>
                <w:lang w:val="en-US"/>
              </w:rPr>
              <w:t>which</w:t>
            </w:r>
            <w:r w:rsidRPr="004762FD">
              <w:rPr>
                <w:bCs/>
                <w:lang w:val="uk-UA"/>
              </w:rPr>
              <w:t xml:space="preserve"> </w:t>
            </w:r>
            <w:r w:rsidRPr="004762FD">
              <w:rPr>
                <w:bCs/>
                <w:lang w:val="en-US"/>
              </w:rPr>
              <w:t>are</w:t>
            </w:r>
            <w:r w:rsidRPr="004762FD">
              <w:rPr>
                <w:bCs/>
                <w:lang w:val="uk-UA"/>
              </w:rPr>
              <w:t xml:space="preserve"> </w:t>
            </w:r>
            <w:r w:rsidRPr="004762FD">
              <w:rPr>
                <w:bCs/>
                <w:lang w:val="en-US"/>
              </w:rPr>
              <w:t>not</w:t>
            </w:r>
            <w:r w:rsidRPr="004762FD">
              <w:rPr>
                <w:bCs/>
                <w:lang w:val="uk-UA"/>
              </w:rPr>
              <w:t xml:space="preserve"> </w:t>
            </w:r>
            <w:r w:rsidRPr="004762FD">
              <w:rPr>
                <w:bCs/>
                <w:lang w:val="en-US"/>
              </w:rPr>
              <w:t>subject</w:t>
            </w:r>
            <w:r w:rsidRPr="004762FD">
              <w:rPr>
                <w:bCs/>
                <w:lang w:val="uk-UA"/>
              </w:rPr>
              <w:t xml:space="preserve"> </w:t>
            </w:r>
            <w:r w:rsidRPr="004762FD">
              <w:rPr>
                <w:bCs/>
                <w:lang w:val="en-US"/>
              </w:rPr>
              <w:t>to</w:t>
            </w:r>
            <w:r w:rsidRPr="004762FD">
              <w:rPr>
                <w:bCs/>
                <w:lang w:val="uk-UA"/>
              </w:rPr>
              <w:t xml:space="preserve"> </w:t>
            </w:r>
            <w:r w:rsidRPr="004762FD">
              <w:rPr>
                <w:bCs/>
                <w:lang w:val="en-US"/>
              </w:rPr>
              <w:t>any</w:t>
            </w:r>
            <w:r w:rsidRPr="004762FD">
              <w:rPr>
                <w:bCs/>
                <w:lang w:val="uk-UA"/>
              </w:rPr>
              <w:t xml:space="preserve"> </w:t>
            </w:r>
            <w:r w:rsidRPr="004762FD">
              <w:rPr>
                <w:bCs/>
                <w:lang w:val="en-US"/>
              </w:rPr>
              <w:t>veterinary</w:t>
            </w:r>
            <w:r w:rsidRPr="004762FD">
              <w:rPr>
                <w:bCs/>
                <w:lang w:val="uk-UA"/>
              </w:rPr>
              <w:t xml:space="preserve"> </w:t>
            </w:r>
            <w:r w:rsidRPr="004762FD">
              <w:rPr>
                <w:bCs/>
                <w:lang w:val="en-US"/>
              </w:rPr>
              <w:t>or</w:t>
            </w:r>
            <w:r w:rsidRPr="004762FD">
              <w:rPr>
                <w:bCs/>
                <w:lang w:val="uk-UA"/>
              </w:rPr>
              <w:t xml:space="preserve"> </w:t>
            </w:r>
            <w:r w:rsidRPr="004762FD">
              <w:rPr>
                <w:bCs/>
                <w:lang w:val="en-US"/>
              </w:rPr>
              <w:t>sanitary</w:t>
            </w:r>
            <w:r w:rsidRPr="004762FD">
              <w:rPr>
                <w:bCs/>
                <w:lang w:val="uk-UA"/>
              </w:rPr>
              <w:t xml:space="preserve"> </w:t>
            </w:r>
            <w:r w:rsidRPr="004762FD">
              <w:rPr>
                <w:bCs/>
                <w:lang w:val="en-US"/>
              </w:rPr>
              <w:t>restrictions</w:t>
            </w:r>
            <w:r w:rsidRPr="004762FD">
              <w:rPr>
                <w:bCs/>
                <w:lang w:val="uk-UA"/>
              </w:rPr>
              <w:t xml:space="preserve"> </w:t>
            </w:r>
            <w:r w:rsidRPr="004762FD">
              <w:rPr>
                <w:bCs/>
                <w:lang w:val="en-US"/>
              </w:rPr>
              <w:t>by</w:t>
            </w:r>
            <w:r w:rsidRPr="004762FD">
              <w:rPr>
                <w:bCs/>
                <w:lang w:val="uk-UA"/>
              </w:rPr>
              <w:t xml:space="preserve"> </w:t>
            </w:r>
            <w:r w:rsidRPr="004762FD">
              <w:rPr>
                <w:bCs/>
                <w:lang w:val="en-US"/>
              </w:rPr>
              <w:t>the</w:t>
            </w:r>
            <w:r w:rsidRPr="004762FD">
              <w:rPr>
                <w:bCs/>
                <w:lang w:val="uk-UA"/>
              </w:rPr>
              <w:t xml:space="preserve"> </w:t>
            </w:r>
            <w:r w:rsidRPr="004762FD">
              <w:rPr>
                <w:bCs/>
                <w:lang w:val="en-US"/>
              </w:rPr>
              <w:t>competent</w:t>
            </w:r>
            <w:r w:rsidRPr="004762FD">
              <w:rPr>
                <w:bCs/>
                <w:lang w:val="uk-UA"/>
              </w:rPr>
              <w:t xml:space="preserve"> </w:t>
            </w:r>
            <w:r w:rsidRPr="004762FD">
              <w:rPr>
                <w:bCs/>
                <w:lang w:val="en-US"/>
              </w:rPr>
              <w:t>authority</w:t>
            </w:r>
            <w:r w:rsidRPr="004762FD">
              <w:rPr>
                <w:bCs/>
                <w:lang w:val="uk-UA"/>
              </w:rPr>
              <w:t xml:space="preserve"> </w:t>
            </w:r>
            <w:r w:rsidRPr="004762FD">
              <w:rPr>
                <w:bCs/>
                <w:lang w:val="en-US"/>
              </w:rPr>
              <w:t>of</w:t>
            </w:r>
            <w:r w:rsidRPr="004762FD">
              <w:rPr>
                <w:bCs/>
                <w:lang w:val="uk-UA"/>
              </w:rPr>
              <w:t xml:space="preserve"> </w:t>
            </w:r>
            <w:r w:rsidRPr="004762FD">
              <w:rPr>
                <w:bCs/>
                <w:lang w:val="en-US"/>
              </w:rPr>
              <w:t>the</w:t>
            </w:r>
            <w:r w:rsidRPr="004762FD">
              <w:rPr>
                <w:bCs/>
                <w:lang w:val="uk-UA"/>
              </w:rPr>
              <w:t xml:space="preserve"> </w:t>
            </w:r>
            <w:r w:rsidRPr="004762FD">
              <w:rPr>
                <w:bCs/>
                <w:lang w:val="en-US"/>
              </w:rPr>
              <w:t>country</w:t>
            </w:r>
            <w:r w:rsidRPr="004762FD">
              <w:rPr>
                <w:bCs/>
                <w:lang w:val="uk-UA"/>
              </w:rPr>
              <w:t xml:space="preserve"> </w:t>
            </w:r>
            <w:r w:rsidRPr="004762FD">
              <w:rPr>
                <w:bCs/>
                <w:lang w:val="en-US"/>
              </w:rPr>
              <w:t>of</w:t>
            </w:r>
            <w:r w:rsidRPr="004762FD">
              <w:rPr>
                <w:bCs/>
                <w:lang w:val="uk-UA"/>
              </w:rPr>
              <w:t xml:space="preserve"> </w:t>
            </w:r>
            <w:r w:rsidRPr="004762FD">
              <w:rPr>
                <w:bCs/>
                <w:lang w:val="en-US"/>
              </w:rPr>
              <w:t>origin</w:t>
            </w:r>
            <w:r w:rsidRPr="004762FD">
              <w:rPr>
                <w:bCs/>
                <w:lang w:val="uk-UA"/>
              </w:rPr>
              <w:t xml:space="preserve"> </w:t>
            </w:r>
            <w:r w:rsidRPr="004762FD">
              <w:rPr>
                <w:bCs/>
                <w:lang w:val="en-US"/>
              </w:rPr>
              <w:t>in</w:t>
            </w:r>
            <w:r w:rsidRPr="004762FD">
              <w:rPr>
                <w:bCs/>
                <w:lang w:val="uk-UA"/>
              </w:rPr>
              <w:t xml:space="preserve"> </w:t>
            </w:r>
            <w:r w:rsidRPr="004762FD">
              <w:rPr>
                <w:bCs/>
                <w:lang w:val="en-US"/>
              </w:rPr>
              <w:t>connection</w:t>
            </w:r>
            <w:r w:rsidRPr="004762FD">
              <w:rPr>
                <w:bCs/>
                <w:lang w:val="uk-UA"/>
              </w:rPr>
              <w:t xml:space="preserve"> </w:t>
            </w:r>
            <w:r w:rsidRPr="004762FD">
              <w:rPr>
                <w:bCs/>
                <w:lang w:val="en-US"/>
              </w:rPr>
              <w:t>with</w:t>
            </w:r>
            <w:r w:rsidRPr="004762FD">
              <w:rPr>
                <w:bCs/>
                <w:lang w:val="uk-UA"/>
              </w:rPr>
              <w:t xml:space="preserve"> </w:t>
            </w:r>
            <w:r w:rsidRPr="004762FD">
              <w:rPr>
                <w:bCs/>
                <w:lang w:val="en-US"/>
              </w:rPr>
              <w:lastRenderedPageBreak/>
              <w:t>rinderpest</w:t>
            </w:r>
            <w:r w:rsidRPr="004762FD">
              <w:rPr>
                <w:bCs/>
                <w:lang w:val="uk-UA"/>
              </w:rPr>
              <w:t xml:space="preserve"> </w:t>
            </w:r>
            <w:r w:rsidRPr="004762FD">
              <w:rPr>
                <w:bCs/>
                <w:lang w:val="en-US"/>
              </w:rPr>
              <w:t>and</w:t>
            </w:r>
            <w:r w:rsidRPr="004762FD">
              <w:rPr>
                <w:bCs/>
                <w:lang w:val="uk-UA"/>
              </w:rPr>
              <w:t xml:space="preserve"> </w:t>
            </w:r>
            <w:r w:rsidRPr="004762FD">
              <w:rPr>
                <w:bCs/>
                <w:lang w:val="en-US"/>
              </w:rPr>
              <w:t>foot</w:t>
            </w:r>
            <w:r w:rsidRPr="004762FD">
              <w:rPr>
                <w:bCs/>
                <w:lang w:val="uk-UA"/>
              </w:rPr>
              <w:t>-</w:t>
            </w:r>
            <w:r w:rsidRPr="004762FD">
              <w:rPr>
                <w:bCs/>
                <w:lang w:val="en-US"/>
              </w:rPr>
              <w:t>and</w:t>
            </w:r>
            <w:r w:rsidRPr="004762FD">
              <w:rPr>
                <w:bCs/>
                <w:lang w:val="uk-UA"/>
              </w:rPr>
              <w:t>-</w:t>
            </w:r>
            <w:r w:rsidRPr="004762FD">
              <w:rPr>
                <w:bCs/>
                <w:lang w:val="en-US"/>
              </w:rPr>
              <w:t>mouth</w:t>
            </w:r>
            <w:r w:rsidRPr="004762FD">
              <w:rPr>
                <w:bCs/>
                <w:lang w:val="uk-UA"/>
              </w:rPr>
              <w:t xml:space="preserve"> </w:t>
            </w:r>
            <w:r w:rsidRPr="004762FD">
              <w:rPr>
                <w:bCs/>
                <w:lang w:val="en-US"/>
              </w:rPr>
              <w:t>disease</w:t>
            </w:r>
            <w:r w:rsidRPr="004762FD">
              <w:rPr>
                <w:bCs/>
                <w:lang w:val="uk-UA"/>
              </w:rPr>
              <w:t>;</w:t>
            </w:r>
            <w:r w:rsidR="00CD6211" w:rsidRPr="004762FD">
              <w:rPr>
                <w:bCs/>
                <w:lang w:val="uk-UA"/>
              </w:rPr>
              <w:t xml:space="preserve">/ προήλθε από ζώα που υπόκεινται σε τακτικές κτηνιατρικές επιθεωρήσεις και </w:t>
            </w:r>
            <w:r w:rsidR="00CD6211" w:rsidRPr="004762FD">
              <w:rPr>
                <w:bCs/>
                <w:lang w:val="el-GR"/>
              </w:rPr>
              <w:t>ανήκουν</w:t>
            </w:r>
            <w:r w:rsidR="00CD6211" w:rsidRPr="004762FD">
              <w:rPr>
                <w:bCs/>
                <w:lang w:val="uk-UA"/>
              </w:rPr>
              <w:t xml:space="preserve"> </w:t>
            </w:r>
            <w:r w:rsidR="00CD6211" w:rsidRPr="004762FD">
              <w:rPr>
                <w:bCs/>
                <w:lang w:val="el-GR"/>
              </w:rPr>
              <w:t>σε</w:t>
            </w:r>
            <w:r w:rsidR="00CD6211" w:rsidRPr="004762FD">
              <w:rPr>
                <w:bCs/>
                <w:lang w:val="uk-UA"/>
              </w:rPr>
              <w:t xml:space="preserve"> εκμεταλλεύσεις που δεν υπόκεινται σε κανέναν κτηνιατρικό ή υγειονομικό περιορισμό</w:t>
            </w:r>
            <w:r w:rsidR="00150F10" w:rsidRPr="004762FD">
              <w:rPr>
                <w:bCs/>
                <w:lang w:val="uk-UA"/>
              </w:rPr>
              <w:t>,</w:t>
            </w:r>
            <w:r w:rsidR="00CD6211" w:rsidRPr="004762FD">
              <w:rPr>
                <w:bCs/>
                <w:lang w:val="uk-UA"/>
              </w:rPr>
              <w:t xml:space="preserve"> από την αρμόδια αρχή της χώρας προέλευσης</w:t>
            </w:r>
            <w:r w:rsidR="00150F10" w:rsidRPr="004762FD">
              <w:rPr>
                <w:bCs/>
                <w:lang w:val="uk-UA"/>
              </w:rPr>
              <w:t>,</w:t>
            </w:r>
            <w:r w:rsidR="00CD6211" w:rsidRPr="004762FD">
              <w:rPr>
                <w:bCs/>
                <w:lang w:val="uk-UA"/>
              </w:rPr>
              <w:t xml:space="preserve"> σε σχέση με την πανώλη και τον αφθώδη πυρετό·</w:t>
            </w:r>
          </w:p>
          <w:p w:rsidR="00EA5869" w:rsidRPr="004762FD" w:rsidRDefault="00EA5869" w:rsidP="00EA5869">
            <w:pPr>
              <w:jc w:val="both"/>
              <w:rPr>
                <w:b/>
                <w:lang w:val="uk-UA"/>
              </w:rPr>
            </w:pPr>
          </w:p>
        </w:tc>
      </w:tr>
      <w:tr w:rsidR="00EA5869" w:rsidRPr="00273D6B" w:rsidTr="006377AB">
        <w:trPr>
          <w:gridBefore w:val="1"/>
          <w:wBefore w:w="425" w:type="dxa"/>
          <w:trHeight w:val="68"/>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4762FD" w:rsidRDefault="00EA5869" w:rsidP="00EA5869">
            <w:pPr>
              <w:rPr>
                <w:b/>
                <w:lang w:val="uk-UA"/>
              </w:rPr>
            </w:pPr>
          </w:p>
        </w:tc>
        <w:tc>
          <w:tcPr>
            <w:tcW w:w="1275" w:type="dxa"/>
            <w:gridSpan w:val="2"/>
            <w:tcBorders>
              <w:top w:val="nil"/>
              <w:left w:val="nil"/>
              <w:bottom w:val="nil"/>
              <w:right w:val="nil"/>
            </w:tcBorders>
          </w:tcPr>
          <w:p w:rsidR="00EA5869" w:rsidRPr="004762FD" w:rsidRDefault="00EA5869" w:rsidP="00EA5869">
            <w:pPr>
              <w:jc w:val="both"/>
              <w:rPr>
                <w:b/>
                <w:lang w:val="uk-UA"/>
              </w:rPr>
            </w:pPr>
            <w:r w:rsidRPr="004762FD">
              <w:rPr>
                <w:b/>
                <w:lang w:val="en-US"/>
              </w:rPr>
              <w:t>[</w:t>
            </w:r>
            <w:r w:rsidR="00E919BE" w:rsidRPr="004762FD">
              <w:rPr>
                <w:b/>
                <w:lang w:val="en-US"/>
              </w:rPr>
              <w:t>II</w:t>
            </w:r>
            <w:r w:rsidRPr="004762FD">
              <w:rPr>
                <w:b/>
                <w:lang w:val="uk-UA"/>
              </w:rPr>
              <w:t>.2.4.2</w:t>
            </w:r>
          </w:p>
        </w:tc>
        <w:tc>
          <w:tcPr>
            <w:tcW w:w="7513" w:type="dxa"/>
            <w:gridSpan w:val="12"/>
            <w:tcBorders>
              <w:top w:val="nil"/>
              <w:left w:val="nil"/>
              <w:bottom w:val="nil"/>
              <w:right w:val="single" w:sz="4" w:space="0" w:color="auto"/>
            </w:tcBorders>
          </w:tcPr>
          <w:p w:rsidR="00EA5869" w:rsidRPr="004762FD" w:rsidRDefault="00EA5869" w:rsidP="00EA5869">
            <w:pPr>
              <w:jc w:val="both"/>
              <w:rPr>
                <w:bCs/>
                <w:lang w:val="uk-UA"/>
              </w:rPr>
            </w:pPr>
            <w:r w:rsidRPr="004762FD">
              <w:rPr>
                <w:b/>
                <w:lang w:val="uk-UA"/>
              </w:rPr>
              <w:t>для молока, отриманого від корів, овець, кіз або буйволиць -  піддане таким видам обробки:/</w:t>
            </w:r>
            <w:r w:rsidRPr="004762FD">
              <w:rPr>
                <w:bCs/>
                <w:lang w:val="en-US"/>
              </w:rPr>
              <w:t>for</w:t>
            </w:r>
            <w:r w:rsidRPr="004762FD">
              <w:rPr>
                <w:bCs/>
                <w:lang w:val="uk-UA"/>
              </w:rPr>
              <w:t xml:space="preserve"> </w:t>
            </w:r>
            <w:r w:rsidRPr="004762FD">
              <w:rPr>
                <w:bCs/>
                <w:lang w:val="en-US"/>
              </w:rPr>
              <w:t>milk</w:t>
            </w:r>
            <w:r w:rsidRPr="004762FD">
              <w:rPr>
                <w:bCs/>
                <w:lang w:val="uk-UA"/>
              </w:rPr>
              <w:t xml:space="preserve">, </w:t>
            </w:r>
            <w:r w:rsidRPr="004762FD">
              <w:rPr>
                <w:bCs/>
                <w:lang w:val="en-US"/>
              </w:rPr>
              <w:t>obtained</w:t>
            </w:r>
            <w:r w:rsidRPr="004762FD">
              <w:rPr>
                <w:bCs/>
                <w:lang w:val="uk-UA"/>
              </w:rPr>
              <w:t xml:space="preserve"> </w:t>
            </w:r>
            <w:r w:rsidRPr="004762FD">
              <w:rPr>
                <w:bCs/>
                <w:lang w:val="en-US"/>
              </w:rPr>
              <w:t>from</w:t>
            </w:r>
            <w:r w:rsidRPr="004762FD">
              <w:rPr>
                <w:bCs/>
                <w:lang w:val="uk-UA"/>
              </w:rPr>
              <w:t xml:space="preserve"> </w:t>
            </w:r>
            <w:r w:rsidRPr="004762FD">
              <w:rPr>
                <w:bCs/>
                <w:lang w:val="en-US"/>
              </w:rPr>
              <w:t>cows</w:t>
            </w:r>
            <w:r w:rsidRPr="004762FD">
              <w:rPr>
                <w:bCs/>
                <w:lang w:val="uk-UA"/>
              </w:rPr>
              <w:t xml:space="preserve">, </w:t>
            </w:r>
            <w:r w:rsidRPr="004762FD">
              <w:rPr>
                <w:bCs/>
                <w:lang w:val="en-US"/>
              </w:rPr>
              <w:t>ewes</w:t>
            </w:r>
            <w:r w:rsidRPr="004762FD">
              <w:rPr>
                <w:bCs/>
                <w:lang w:val="uk-UA"/>
              </w:rPr>
              <w:t xml:space="preserve">, </w:t>
            </w:r>
            <w:r w:rsidRPr="004762FD">
              <w:rPr>
                <w:bCs/>
                <w:lang w:val="en-US"/>
              </w:rPr>
              <w:t>goats</w:t>
            </w:r>
            <w:r w:rsidRPr="004762FD">
              <w:rPr>
                <w:bCs/>
                <w:lang w:val="uk-UA"/>
              </w:rPr>
              <w:t xml:space="preserve"> </w:t>
            </w:r>
            <w:r w:rsidRPr="004762FD">
              <w:rPr>
                <w:bCs/>
                <w:lang w:val="en-US"/>
              </w:rPr>
              <w:t>or</w:t>
            </w:r>
            <w:r w:rsidRPr="004762FD">
              <w:rPr>
                <w:bCs/>
                <w:lang w:val="uk-UA"/>
              </w:rPr>
              <w:t xml:space="preserve"> </w:t>
            </w:r>
            <w:r w:rsidRPr="004762FD">
              <w:rPr>
                <w:bCs/>
                <w:lang w:val="en-US"/>
              </w:rPr>
              <w:t>buffaloes</w:t>
            </w:r>
            <w:r w:rsidRPr="004762FD">
              <w:rPr>
                <w:bCs/>
                <w:lang w:val="uk-UA"/>
              </w:rPr>
              <w:t xml:space="preserve">, -  </w:t>
            </w:r>
            <w:r w:rsidRPr="004762FD">
              <w:rPr>
                <w:bCs/>
                <w:lang w:val="en-US"/>
              </w:rPr>
              <w:t>was</w:t>
            </w:r>
            <w:r w:rsidRPr="004762FD">
              <w:rPr>
                <w:bCs/>
                <w:lang w:val="uk-UA"/>
              </w:rPr>
              <w:t xml:space="preserve"> </w:t>
            </w:r>
            <w:r w:rsidRPr="004762FD">
              <w:rPr>
                <w:bCs/>
                <w:lang w:val="en-US"/>
              </w:rPr>
              <w:t>subjected</w:t>
            </w:r>
            <w:r w:rsidRPr="004762FD">
              <w:rPr>
                <w:bCs/>
                <w:lang w:val="uk-UA"/>
              </w:rPr>
              <w:t xml:space="preserve"> </w:t>
            </w:r>
            <w:r w:rsidRPr="004762FD">
              <w:rPr>
                <w:bCs/>
                <w:lang w:val="en-US"/>
              </w:rPr>
              <w:t>to</w:t>
            </w:r>
            <w:r w:rsidRPr="004762FD">
              <w:rPr>
                <w:bCs/>
                <w:lang w:val="uk-UA"/>
              </w:rPr>
              <w:t xml:space="preserve"> </w:t>
            </w:r>
            <w:r w:rsidRPr="004762FD">
              <w:rPr>
                <w:bCs/>
                <w:lang w:val="en-US"/>
              </w:rPr>
              <w:t>the</w:t>
            </w:r>
            <w:r w:rsidRPr="004762FD">
              <w:rPr>
                <w:bCs/>
                <w:lang w:val="uk-UA"/>
              </w:rPr>
              <w:t xml:space="preserve"> </w:t>
            </w:r>
            <w:r w:rsidRPr="004762FD">
              <w:rPr>
                <w:bCs/>
                <w:lang w:val="en-US"/>
              </w:rPr>
              <w:t>following</w:t>
            </w:r>
            <w:r w:rsidRPr="004762FD">
              <w:rPr>
                <w:bCs/>
                <w:lang w:val="uk-UA"/>
              </w:rPr>
              <w:t xml:space="preserve"> </w:t>
            </w:r>
            <w:r w:rsidRPr="004762FD">
              <w:rPr>
                <w:bCs/>
                <w:lang w:val="en-US"/>
              </w:rPr>
              <w:t>treatments</w:t>
            </w:r>
            <w:r w:rsidRPr="004762FD">
              <w:rPr>
                <w:bCs/>
                <w:lang w:val="uk-UA"/>
              </w:rPr>
              <w:t>:</w:t>
            </w:r>
            <w:r w:rsidR="00CD6211" w:rsidRPr="004762FD">
              <w:rPr>
                <w:bCs/>
                <w:lang w:val="uk-UA"/>
              </w:rPr>
              <w:t>/</w:t>
            </w:r>
            <w:r w:rsidR="00CD6211" w:rsidRPr="004762FD">
              <w:t xml:space="preserve"> </w:t>
            </w:r>
            <w:r w:rsidR="00CD6211" w:rsidRPr="004762FD">
              <w:rPr>
                <w:bCs/>
                <w:lang w:val="uk-UA"/>
              </w:rPr>
              <w:t xml:space="preserve"> γάλα, που λαμβάνεται από αγελάδες, προβατίνες, κατσίκες ή βουβάλια, - υποβλήθηκε στις ακόλουθες θεραπείες:</w:t>
            </w:r>
          </w:p>
          <w:p w:rsidR="00EA5869" w:rsidRPr="004762FD" w:rsidRDefault="00EA5869" w:rsidP="00EA5869">
            <w:pPr>
              <w:jc w:val="both"/>
              <w:rPr>
                <w:b/>
                <w:lang w:val="uk-UA"/>
              </w:rPr>
            </w:pPr>
          </w:p>
        </w:tc>
      </w:tr>
      <w:tr w:rsidR="00FF7B06" w:rsidRPr="00273D6B" w:rsidTr="006377AB">
        <w:trPr>
          <w:gridBefore w:val="1"/>
          <w:wBefore w:w="425" w:type="dxa"/>
          <w:trHeight w:val="68"/>
        </w:trPr>
        <w:tc>
          <w:tcPr>
            <w:tcW w:w="709" w:type="dxa"/>
            <w:tcBorders>
              <w:top w:val="nil"/>
              <w:left w:val="single" w:sz="4" w:space="0" w:color="auto"/>
              <w:bottom w:val="nil"/>
              <w:right w:val="nil"/>
            </w:tcBorders>
          </w:tcPr>
          <w:p w:rsidR="00FF7B06" w:rsidRPr="00273D6B" w:rsidRDefault="00FF7B06" w:rsidP="00EA5869">
            <w:pPr>
              <w:rPr>
                <w:b/>
                <w:lang w:val="uk-UA"/>
              </w:rPr>
            </w:pPr>
          </w:p>
        </w:tc>
        <w:tc>
          <w:tcPr>
            <w:tcW w:w="852" w:type="dxa"/>
            <w:tcBorders>
              <w:top w:val="nil"/>
              <w:left w:val="nil"/>
              <w:bottom w:val="nil"/>
              <w:right w:val="nil"/>
            </w:tcBorders>
          </w:tcPr>
          <w:p w:rsidR="00FF7B06" w:rsidRPr="004762FD" w:rsidRDefault="00FF7B06" w:rsidP="00EA5869">
            <w:pPr>
              <w:rPr>
                <w:b/>
                <w:lang w:val="uk-UA"/>
              </w:rPr>
            </w:pPr>
          </w:p>
        </w:tc>
        <w:tc>
          <w:tcPr>
            <w:tcW w:w="1842" w:type="dxa"/>
            <w:gridSpan w:val="3"/>
            <w:tcBorders>
              <w:top w:val="nil"/>
              <w:left w:val="nil"/>
              <w:bottom w:val="nil"/>
              <w:right w:val="nil"/>
            </w:tcBorders>
          </w:tcPr>
          <w:p w:rsidR="007266D4" w:rsidRPr="004762FD" w:rsidRDefault="00FF7B06" w:rsidP="007266D4">
            <w:pPr>
              <w:ind w:left="742"/>
              <w:rPr>
                <w:b/>
                <w:bCs/>
                <w:lang w:val="en-GB"/>
              </w:rPr>
            </w:pPr>
            <w:r w:rsidRPr="004762FD">
              <w:rPr>
                <w:b/>
                <w:vertAlign w:val="superscript"/>
                <w:lang w:val="en-GB"/>
              </w:rPr>
              <w:t>(2)</w:t>
            </w:r>
            <w:r w:rsidRPr="004762FD">
              <w:rPr>
                <w:b/>
                <w:lang w:val="en-GB"/>
              </w:rPr>
              <w:t>або</w:t>
            </w:r>
            <w:r w:rsidRPr="004762FD">
              <w:rPr>
                <w:b/>
                <w:bCs/>
                <w:lang w:val="en-GB"/>
              </w:rPr>
              <w:t>/</w:t>
            </w:r>
          </w:p>
          <w:p w:rsidR="00FF7B06" w:rsidRPr="004762FD" w:rsidRDefault="00D31F07" w:rsidP="007266D4">
            <w:pPr>
              <w:ind w:left="742"/>
              <w:rPr>
                <w:b/>
                <w:lang w:val="el-GR"/>
              </w:rPr>
            </w:pPr>
            <w:r w:rsidRPr="004762FD">
              <w:rPr>
                <w:lang w:val="en-GB"/>
              </w:rPr>
              <w:t>E</w:t>
            </w:r>
            <w:r w:rsidR="00FF7B06" w:rsidRPr="004762FD">
              <w:rPr>
                <w:lang w:val="en-GB"/>
              </w:rPr>
              <w:t>ither</w:t>
            </w:r>
            <w:r w:rsidRPr="004762FD">
              <w:rPr>
                <w:lang w:val="el-GR"/>
              </w:rPr>
              <w:t>/ είτε</w:t>
            </w:r>
          </w:p>
        </w:tc>
        <w:tc>
          <w:tcPr>
            <w:tcW w:w="6946" w:type="dxa"/>
            <w:gridSpan w:val="11"/>
            <w:tcBorders>
              <w:top w:val="nil"/>
              <w:left w:val="nil"/>
              <w:bottom w:val="nil"/>
              <w:right w:val="single" w:sz="4" w:space="0" w:color="auto"/>
            </w:tcBorders>
          </w:tcPr>
          <w:p w:rsidR="00FF7B06" w:rsidRPr="004762FD" w:rsidRDefault="00FF7B06" w:rsidP="00E919BE">
            <w:pPr>
              <w:ind w:right="34"/>
              <w:jc w:val="both"/>
              <w:rPr>
                <w:b/>
                <w:lang w:val="el-GR"/>
              </w:rPr>
            </w:pPr>
            <w:r w:rsidRPr="004762FD">
              <w:rPr>
                <w:b/>
                <w:lang w:val="uk-UA"/>
              </w:rPr>
              <w:t xml:space="preserve">пастеризації, що включає одиничну термічну обробку з тепловим впливом, яка, щонайменше, еквівалентна пастеризації за температури не нижче </w:t>
            </w:r>
            <w:smartTag w:uri="urn:schemas-microsoft-com:office:smarttags" w:element="metricconverter">
              <w:smartTagPr>
                <w:attr w:name="ProductID" w:val="72 ﾰC"/>
              </w:smartTagPr>
              <w:r w:rsidRPr="004762FD">
                <w:rPr>
                  <w:b/>
                  <w:lang w:val="uk-UA"/>
                </w:rPr>
                <w:t>72 °C</w:t>
              </w:r>
            </w:smartTag>
            <w:r w:rsidRPr="004762FD">
              <w:rPr>
                <w:b/>
                <w:lang w:val="uk-UA"/>
              </w:rPr>
              <w:t xml:space="preserve"> протягом 15 с та, де це необхідно, достатня для забезпечення негативної реакції в тесті для визначення лужної фосфатази, проведеному безпосередньо після термічної обробки/</w:t>
            </w:r>
            <w:r w:rsidRPr="004762FD">
              <w:rPr>
                <w:bCs/>
                <w:lang w:val="en-US"/>
              </w:rPr>
              <w:t>pasteurisation</w:t>
            </w:r>
            <w:r w:rsidRPr="004762FD">
              <w:rPr>
                <w:bCs/>
                <w:lang w:val="uk-UA"/>
              </w:rPr>
              <w:t xml:space="preserve"> </w:t>
            </w:r>
            <w:r w:rsidRPr="004762FD">
              <w:rPr>
                <w:bCs/>
                <w:lang w:val="en-US"/>
              </w:rPr>
              <w:t>involving</w:t>
            </w:r>
            <w:r w:rsidRPr="004762FD">
              <w:rPr>
                <w:bCs/>
                <w:lang w:val="uk-UA"/>
              </w:rPr>
              <w:t xml:space="preserve"> </w:t>
            </w:r>
            <w:r w:rsidRPr="004762FD">
              <w:rPr>
                <w:bCs/>
                <w:lang w:val="en-US"/>
              </w:rPr>
              <w:t>a</w:t>
            </w:r>
            <w:r w:rsidRPr="004762FD">
              <w:rPr>
                <w:bCs/>
                <w:lang w:val="uk-UA"/>
              </w:rPr>
              <w:t xml:space="preserve"> </w:t>
            </w:r>
            <w:r w:rsidRPr="004762FD">
              <w:rPr>
                <w:bCs/>
                <w:lang w:val="en-US"/>
              </w:rPr>
              <w:t>single</w:t>
            </w:r>
            <w:r w:rsidRPr="004762FD">
              <w:rPr>
                <w:bCs/>
                <w:lang w:val="uk-UA"/>
              </w:rPr>
              <w:t xml:space="preserve"> </w:t>
            </w:r>
            <w:r w:rsidRPr="004762FD">
              <w:rPr>
                <w:bCs/>
                <w:lang w:val="en-US"/>
              </w:rPr>
              <w:t>heat</w:t>
            </w:r>
            <w:r w:rsidRPr="004762FD">
              <w:rPr>
                <w:bCs/>
                <w:lang w:val="uk-UA"/>
              </w:rPr>
              <w:t xml:space="preserve"> </w:t>
            </w:r>
            <w:r w:rsidRPr="004762FD">
              <w:rPr>
                <w:bCs/>
                <w:lang w:val="en-US"/>
              </w:rPr>
              <w:t>treatment</w:t>
            </w:r>
            <w:r w:rsidRPr="004762FD">
              <w:rPr>
                <w:bCs/>
                <w:lang w:val="uk-UA"/>
              </w:rPr>
              <w:t xml:space="preserve"> </w:t>
            </w:r>
            <w:r w:rsidRPr="004762FD">
              <w:rPr>
                <w:bCs/>
                <w:lang w:val="en-US"/>
              </w:rPr>
              <w:t>with</w:t>
            </w:r>
            <w:r w:rsidRPr="004762FD">
              <w:rPr>
                <w:bCs/>
                <w:lang w:val="uk-UA"/>
              </w:rPr>
              <w:t xml:space="preserve"> </w:t>
            </w:r>
            <w:r w:rsidRPr="004762FD">
              <w:rPr>
                <w:bCs/>
                <w:lang w:val="en-US"/>
              </w:rPr>
              <w:t>a</w:t>
            </w:r>
            <w:r w:rsidRPr="004762FD">
              <w:rPr>
                <w:bCs/>
                <w:lang w:val="uk-UA"/>
              </w:rPr>
              <w:t xml:space="preserve"> </w:t>
            </w:r>
            <w:r w:rsidRPr="004762FD">
              <w:rPr>
                <w:bCs/>
                <w:lang w:val="en-US"/>
              </w:rPr>
              <w:t>heating</w:t>
            </w:r>
            <w:r w:rsidRPr="004762FD">
              <w:rPr>
                <w:bCs/>
                <w:lang w:val="uk-UA"/>
              </w:rPr>
              <w:t xml:space="preserve"> </w:t>
            </w:r>
            <w:r w:rsidRPr="004762FD">
              <w:rPr>
                <w:bCs/>
                <w:lang w:val="en-US"/>
              </w:rPr>
              <w:t>effect</w:t>
            </w:r>
            <w:r w:rsidRPr="004762FD">
              <w:rPr>
                <w:bCs/>
                <w:lang w:val="uk-UA"/>
              </w:rPr>
              <w:t xml:space="preserve"> </w:t>
            </w:r>
            <w:r w:rsidRPr="004762FD">
              <w:rPr>
                <w:bCs/>
                <w:lang w:val="en-US"/>
              </w:rPr>
              <w:t>of</w:t>
            </w:r>
            <w:r w:rsidRPr="004762FD">
              <w:rPr>
                <w:bCs/>
                <w:lang w:val="uk-UA"/>
              </w:rPr>
              <w:t xml:space="preserve"> </w:t>
            </w:r>
            <w:r w:rsidRPr="004762FD">
              <w:rPr>
                <w:bCs/>
                <w:lang w:val="en-US"/>
              </w:rPr>
              <w:t>at</w:t>
            </w:r>
            <w:r w:rsidRPr="004762FD">
              <w:rPr>
                <w:bCs/>
                <w:lang w:val="uk-UA"/>
              </w:rPr>
              <w:t xml:space="preserve"> </w:t>
            </w:r>
            <w:r w:rsidRPr="004762FD">
              <w:rPr>
                <w:bCs/>
                <w:lang w:val="en-US"/>
              </w:rPr>
              <w:t>least</w:t>
            </w:r>
            <w:r w:rsidRPr="004762FD">
              <w:rPr>
                <w:bCs/>
                <w:lang w:val="uk-UA"/>
              </w:rPr>
              <w:t xml:space="preserve"> </w:t>
            </w:r>
            <w:r w:rsidRPr="004762FD">
              <w:rPr>
                <w:bCs/>
                <w:lang w:val="en-US"/>
              </w:rPr>
              <w:t>equivalent</w:t>
            </w:r>
            <w:r w:rsidRPr="004762FD">
              <w:rPr>
                <w:bCs/>
                <w:lang w:val="uk-UA"/>
              </w:rPr>
              <w:t xml:space="preserve"> </w:t>
            </w:r>
            <w:r w:rsidRPr="004762FD">
              <w:rPr>
                <w:bCs/>
                <w:lang w:val="en-US"/>
              </w:rPr>
              <w:t>to</w:t>
            </w:r>
            <w:r w:rsidRPr="004762FD">
              <w:rPr>
                <w:bCs/>
                <w:lang w:val="uk-UA"/>
              </w:rPr>
              <w:t xml:space="preserve"> </w:t>
            </w:r>
            <w:r w:rsidRPr="004762FD">
              <w:rPr>
                <w:bCs/>
                <w:lang w:val="en-US"/>
              </w:rPr>
              <w:t>pasteurisation</w:t>
            </w:r>
            <w:r w:rsidRPr="004762FD">
              <w:rPr>
                <w:bCs/>
                <w:lang w:val="uk-UA"/>
              </w:rPr>
              <w:t xml:space="preserve"> </w:t>
            </w:r>
            <w:r w:rsidRPr="004762FD">
              <w:rPr>
                <w:bCs/>
                <w:lang w:val="en-US"/>
              </w:rPr>
              <w:t>process</w:t>
            </w:r>
            <w:r w:rsidRPr="004762FD">
              <w:rPr>
                <w:bCs/>
                <w:lang w:val="uk-UA"/>
              </w:rPr>
              <w:t xml:space="preserve"> </w:t>
            </w:r>
            <w:r w:rsidRPr="004762FD">
              <w:rPr>
                <w:bCs/>
                <w:lang w:val="en-US"/>
              </w:rPr>
              <w:t>of</w:t>
            </w:r>
            <w:r w:rsidRPr="004762FD">
              <w:rPr>
                <w:bCs/>
                <w:lang w:val="uk-UA"/>
              </w:rPr>
              <w:t xml:space="preserve"> </w:t>
            </w:r>
            <w:r w:rsidRPr="004762FD">
              <w:rPr>
                <w:bCs/>
                <w:lang w:val="en-US"/>
              </w:rPr>
              <w:t>at</w:t>
            </w:r>
            <w:r w:rsidRPr="004762FD">
              <w:rPr>
                <w:bCs/>
                <w:lang w:val="uk-UA"/>
              </w:rPr>
              <w:t xml:space="preserve"> </w:t>
            </w:r>
            <w:r w:rsidRPr="004762FD">
              <w:rPr>
                <w:bCs/>
                <w:lang w:val="en-US"/>
              </w:rPr>
              <w:t>least</w:t>
            </w:r>
            <w:r w:rsidRPr="004762FD">
              <w:rPr>
                <w:bCs/>
                <w:lang w:val="uk-UA"/>
              </w:rPr>
              <w:t xml:space="preserve">  72 °С </w:t>
            </w:r>
            <w:r w:rsidRPr="004762FD">
              <w:rPr>
                <w:bCs/>
                <w:lang w:val="en-US"/>
              </w:rPr>
              <w:t>for</w:t>
            </w:r>
            <w:r w:rsidRPr="004762FD">
              <w:rPr>
                <w:bCs/>
                <w:lang w:val="uk-UA"/>
              </w:rPr>
              <w:t xml:space="preserve"> 15 </w:t>
            </w:r>
            <w:r w:rsidRPr="004762FD">
              <w:rPr>
                <w:bCs/>
                <w:lang w:val="en-US"/>
              </w:rPr>
              <w:t>seconds</w:t>
            </w:r>
            <w:r w:rsidRPr="004762FD">
              <w:rPr>
                <w:bCs/>
                <w:lang w:val="uk-UA"/>
              </w:rPr>
              <w:t xml:space="preserve"> </w:t>
            </w:r>
            <w:r w:rsidRPr="004762FD">
              <w:rPr>
                <w:bCs/>
                <w:lang w:val="en-US"/>
              </w:rPr>
              <w:t>and</w:t>
            </w:r>
            <w:r w:rsidRPr="004762FD">
              <w:rPr>
                <w:bCs/>
                <w:lang w:val="uk-UA"/>
              </w:rPr>
              <w:t xml:space="preserve">, </w:t>
            </w:r>
            <w:r w:rsidRPr="004762FD">
              <w:rPr>
                <w:bCs/>
                <w:lang w:val="en-US"/>
              </w:rPr>
              <w:t>where</w:t>
            </w:r>
            <w:r w:rsidRPr="004762FD">
              <w:rPr>
                <w:bCs/>
                <w:lang w:val="uk-UA"/>
              </w:rPr>
              <w:t xml:space="preserve"> </w:t>
            </w:r>
            <w:r w:rsidRPr="004762FD">
              <w:rPr>
                <w:bCs/>
                <w:lang w:val="en-US"/>
              </w:rPr>
              <w:t>applicable</w:t>
            </w:r>
            <w:r w:rsidRPr="004762FD">
              <w:rPr>
                <w:bCs/>
                <w:lang w:val="uk-UA"/>
              </w:rPr>
              <w:t xml:space="preserve">, </w:t>
            </w:r>
            <w:r w:rsidRPr="004762FD">
              <w:rPr>
                <w:bCs/>
                <w:lang w:val="en-US"/>
              </w:rPr>
              <w:t>sufficient</w:t>
            </w:r>
            <w:r w:rsidRPr="004762FD">
              <w:rPr>
                <w:bCs/>
                <w:lang w:val="uk-UA"/>
              </w:rPr>
              <w:t xml:space="preserve"> </w:t>
            </w:r>
            <w:r w:rsidRPr="004762FD">
              <w:rPr>
                <w:bCs/>
                <w:lang w:val="en-US"/>
              </w:rPr>
              <w:t>to</w:t>
            </w:r>
            <w:r w:rsidRPr="004762FD">
              <w:rPr>
                <w:bCs/>
                <w:lang w:val="uk-UA"/>
              </w:rPr>
              <w:t xml:space="preserve"> </w:t>
            </w:r>
            <w:r w:rsidRPr="004762FD">
              <w:rPr>
                <w:bCs/>
                <w:lang w:val="en-US"/>
              </w:rPr>
              <w:t>ensure</w:t>
            </w:r>
            <w:r w:rsidRPr="004762FD">
              <w:rPr>
                <w:bCs/>
                <w:lang w:val="uk-UA"/>
              </w:rPr>
              <w:t xml:space="preserve"> </w:t>
            </w:r>
            <w:r w:rsidRPr="004762FD">
              <w:rPr>
                <w:bCs/>
                <w:lang w:val="en-US"/>
              </w:rPr>
              <w:t>a</w:t>
            </w:r>
            <w:r w:rsidRPr="004762FD">
              <w:rPr>
                <w:bCs/>
                <w:lang w:val="uk-UA"/>
              </w:rPr>
              <w:t xml:space="preserve"> </w:t>
            </w:r>
            <w:r w:rsidRPr="004762FD">
              <w:rPr>
                <w:bCs/>
                <w:lang w:val="en-US"/>
              </w:rPr>
              <w:t>negative</w:t>
            </w:r>
            <w:r w:rsidRPr="004762FD">
              <w:rPr>
                <w:bCs/>
                <w:lang w:val="uk-UA"/>
              </w:rPr>
              <w:t xml:space="preserve"> </w:t>
            </w:r>
            <w:r w:rsidRPr="004762FD">
              <w:rPr>
                <w:bCs/>
                <w:lang w:val="en-US"/>
              </w:rPr>
              <w:t>reaction</w:t>
            </w:r>
            <w:r w:rsidRPr="004762FD">
              <w:rPr>
                <w:bCs/>
                <w:lang w:val="uk-UA"/>
              </w:rPr>
              <w:t xml:space="preserve"> </w:t>
            </w:r>
            <w:r w:rsidRPr="004762FD">
              <w:rPr>
                <w:bCs/>
                <w:lang w:val="en-US"/>
              </w:rPr>
              <w:t>to</w:t>
            </w:r>
            <w:r w:rsidRPr="004762FD">
              <w:rPr>
                <w:bCs/>
                <w:lang w:val="uk-UA"/>
              </w:rPr>
              <w:t xml:space="preserve"> </w:t>
            </w:r>
            <w:r w:rsidRPr="004762FD">
              <w:rPr>
                <w:bCs/>
                <w:lang w:val="en-US"/>
              </w:rPr>
              <w:t>an</w:t>
            </w:r>
            <w:r w:rsidRPr="004762FD">
              <w:rPr>
                <w:bCs/>
                <w:lang w:val="uk-UA"/>
              </w:rPr>
              <w:t xml:space="preserve"> </w:t>
            </w:r>
            <w:r w:rsidRPr="004762FD">
              <w:rPr>
                <w:bCs/>
                <w:lang w:val="en-US"/>
              </w:rPr>
              <w:t>alkaline</w:t>
            </w:r>
            <w:r w:rsidRPr="004762FD">
              <w:rPr>
                <w:bCs/>
                <w:lang w:val="uk-UA"/>
              </w:rPr>
              <w:t xml:space="preserve"> </w:t>
            </w:r>
            <w:r w:rsidRPr="004762FD">
              <w:rPr>
                <w:bCs/>
                <w:lang w:val="en-US"/>
              </w:rPr>
              <w:t>phosphatase</w:t>
            </w:r>
            <w:r w:rsidRPr="004762FD">
              <w:rPr>
                <w:bCs/>
                <w:lang w:val="uk-UA"/>
              </w:rPr>
              <w:t xml:space="preserve"> </w:t>
            </w:r>
            <w:r w:rsidRPr="004762FD">
              <w:rPr>
                <w:bCs/>
                <w:lang w:val="en-US"/>
              </w:rPr>
              <w:t>test</w:t>
            </w:r>
            <w:r w:rsidRPr="004762FD">
              <w:rPr>
                <w:bCs/>
                <w:lang w:val="uk-UA"/>
              </w:rPr>
              <w:t xml:space="preserve"> </w:t>
            </w:r>
            <w:r w:rsidRPr="004762FD">
              <w:rPr>
                <w:bCs/>
                <w:lang w:val="en-US"/>
              </w:rPr>
              <w:t>performed</w:t>
            </w:r>
            <w:r w:rsidRPr="004762FD">
              <w:rPr>
                <w:bCs/>
                <w:lang w:val="uk-UA"/>
              </w:rPr>
              <w:t xml:space="preserve"> </w:t>
            </w:r>
            <w:r w:rsidRPr="004762FD">
              <w:rPr>
                <w:bCs/>
                <w:lang w:val="en-US"/>
              </w:rPr>
              <w:t>immediately</w:t>
            </w:r>
            <w:r w:rsidRPr="004762FD">
              <w:rPr>
                <w:bCs/>
                <w:lang w:val="uk-UA"/>
              </w:rPr>
              <w:t xml:space="preserve"> </w:t>
            </w:r>
            <w:r w:rsidRPr="004762FD">
              <w:rPr>
                <w:bCs/>
                <w:lang w:val="en-US"/>
              </w:rPr>
              <w:t>after</w:t>
            </w:r>
            <w:r w:rsidRPr="004762FD">
              <w:rPr>
                <w:bCs/>
                <w:lang w:val="uk-UA"/>
              </w:rPr>
              <w:t xml:space="preserve"> </w:t>
            </w:r>
            <w:r w:rsidRPr="004762FD">
              <w:rPr>
                <w:bCs/>
                <w:lang w:val="en-US"/>
              </w:rPr>
              <w:t>heat</w:t>
            </w:r>
            <w:r w:rsidRPr="004762FD">
              <w:rPr>
                <w:bCs/>
                <w:lang w:val="uk-UA"/>
              </w:rPr>
              <w:t xml:space="preserve"> </w:t>
            </w:r>
            <w:r w:rsidRPr="004762FD">
              <w:rPr>
                <w:bCs/>
                <w:lang w:val="en-US"/>
              </w:rPr>
              <w:t>treatment</w:t>
            </w:r>
            <w:r w:rsidRPr="004762FD">
              <w:rPr>
                <w:bCs/>
                <w:lang w:val="uk-UA"/>
              </w:rPr>
              <w:t>;</w:t>
            </w:r>
            <w:r w:rsidR="00CD6211" w:rsidRPr="004762FD">
              <w:rPr>
                <w:bCs/>
                <w:lang w:val="el-GR"/>
              </w:rPr>
              <w:t xml:space="preserve">/ </w:t>
            </w:r>
            <w:r w:rsidR="00B03376" w:rsidRPr="004762FD">
              <w:rPr>
                <w:bCs/>
                <w:lang w:val="el-GR"/>
              </w:rPr>
              <w:t xml:space="preserve">/παστερίωση που περιλαμβάνει μία μόνο θερμική επεξεργασία με αποτέλεσμα θέρμανσης τουλάχιστον ισοδύναμο με τη διαδικασία παστερίωσης </w:t>
            </w:r>
            <w:r w:rsidR="00150F10" w:rsidRPr="004762FD">
              <w:rPr>
                <w:bCs/>
                <w:lang w:val="el-GR"/>
              </w:rPr>
              <w:t xml:space="preserve"> σε </w:t>
            </w:r>
            <w:r w:rsidR="00B03376" w:rsidRPr="004762FD">
              <w:rPr>
                <w:bCs/>
                <w:lang w:val="el-GR"/>
              </w:rPr>
              <w:t>τουλάχιστον 72 °</w:t>
            </w:r>
            <w:r w:rsidR="00B03376" w:rsidRPr="004762FD">
              <w:rPr>
                <w:bCs/>
                <w:lang w:val="en-GB"/>
              </w:rPr>
              <w:t>C</w:t>
            </w:r>
            <w:r w:rsidR="00B03376" w:rsidRPr="004762FD">
              <w:rPr>
                <w:bCs/>
                <w:lang w:val="el-GR"/>
              </w:rPr>
              <w:t xml:space="preserve"> για 15 δευτερόλεπτα και, κατά περίπτωση, επαρκή για να εξ</w:t>
            </w:r>
            <w:r w:rsidR="00150F10" w:rsidRPr="004762FD">
              <w:rPr>
                <w:bCs/>
                <w:lang w:val="el-GR"/>
              </w:rPr>
              <w:t>ασφαλιστεί αρνητική αντίδραση στη</w:t>
            </w:r>
            <w:r w:rsidR="00B03376" w:rsidRPr="004762FD">
              <w:rPr>
                <w:bCs/>
                <w:lang w:val="el-GR"/>
              </w:rPr>
              <w:t xml:space="preserve"> δοκιμή αλκαλικής φωσφατάσης που πραγματοποιείται αμέσως μετά τη θερμική επεξεργασία·/</w:t>
            </w:r>
          </w:p>
          <w:p w:rsidR="00FF7B06" w:rsidRPr="004762FD" w:rsidRDefault="00FF7B06" w:rsidP="00E919BE">
            <w:pPr>
              <w:tabs>
                <w:tab w:val="left" w:pos="5704"/>
              </w:tabs>
              <w:ind w:right="837"/>
              <w:jc w:val="both"/>
              <w:rPr>
                <w:b/>
                <w:lang w:val="uk-UA"/>
              </w:rPr>
            </w:pPr>
          </w:p>
        </w:tc>
      </w:tr>
      <w:tr w:rsidR="00FF7B06" w:rsidRPr="00273D6B" w:rsidTr="006377AB">
        <w:trPr>
          <w:gridBefore w:val="1"/>
          <w:wBefore w:w="425" w:type="dxa"/>
          <w:trHeight w:val="68"/>
        </w:trPr>
        <w:tc>
          <w:tcPr>
            <w:tcW w:w="709" w:type="dxa"/>
            <w:tcBorders>
              <w:top w:val="nil"/>
              <w:left w:val="single" w:sz="4" w:space="0" w:color="auto"/>
              <w:bottom w:val="nil"/>
              <w:right w:val="nil"/>
            </w:tcBorders>
          </w:tcPr>
          <w:p w:rsidR="00FF7B06" w:rsidRPr="00273D6B" w:rsidRDefault="00FF7B06" w:rsidP="00EA5869">
            <w:pPr>
              <w:rPr>
                <w:b/>
                <w:lang w:val="uk-UA"/>
              </w:rPr>
            </w:pPr>
          </w:p>
        </w:tc>
        <w:tc>
          <w:tcPr>
            <w:tcW w:w="852" w:type="dxa"/>
            <w:tcBorders>
              <w:top w:val="nil"/>
              <w:left w:val="nil"/>
              <w:bottom w:val="nil"/>
              <w:right w:val="nil"/>
            </w:tcBorders>
          </w:tcPr>
          <w:p w:rsidR="00FF7B06" w:rsidRPr="004762FD" w:rsidRDefault="00FF7B06" w:rsidP="00EA5869">
            <w:pPr>
              <w:rPr>
                <w:b/>
                <w:lang w:val="uk-UA"/>
              </w:rPr>
            </w:pPr>
          </w:p>
        </w:tc>
        <w:tc>
          <w:tcPr>
            <w:tcW w:w="1842" w:type="dxa"/>
            <w:gridSpan w:val="3"/>
            <w:tcBorders>
              <w:top w:val="nil"/>
              <w:left w:val="nil"/>
              <w:bottom w:val="nil"/>
              <w:right w:val="nil"/>
            </w:tcBorders>
          </w:tcPr>
          <w:p w:rsidR="00FF7B06" w:rsidRPr="004762FD" w:rsidRDefault="00FF7B06" w:rsidP="00FF7B06">
            <w:pPr>
              <w:ind w:left="742"/>
              <w:rPr>
                <w:lang w:val="el-GR"/>
              </w:rPr>
            </w:pPr>
            <w:r w:rsidRPr="004762FD">
              <w:rPr>
                <w:b/>
                <w:vertAlign w:val="superscript"/>
                <w:lang w:val="uk-UA"/>
              </w:rPr>
              <w:t>(2)</w:t>
            </w:r>
            <w:r w:rsidRPr="004762FD">
              <w:rPr>
                <w:b/>
                <w:lang w:val="uk-UA"/>
              </w:rPr>
              <w:t>або</w:t>
            </w:r>
            <w:r w:rsidRPr="004762FD">
              <w:rPr>
                <w:b/>
                <w:bCs/>
                <w:lang w:val="uk-UA"/>
              </w:rPr>
              <w:t>/</w:t>
            </w:r>
            <w:r w:rsidRPr="004762FD">
              <w:rPr>
                <w:lang w:val="uk-UA"/>
              </w:rPr>
              <w:t>or</w:t>
            </w:r>
            <w:r w:rsidR="00D31F07" w:rsidRPr="004762FD">
              <w:rPr>
                <w:lang w:val="el-GR"/>
              </w:rPr>
              <w:t>/ ή</w:t>
            </w:r>
          </w:p>
          <w:p w:rsidR="00FF7B06" w:rsidRPr="004762FD" w:rsidRDefault="00FF7B06" w:rsidP="00EA5869">
            <w:pPr>
              <w:rPr>
                <w:b/>
                <w:lang w:val="uk-UA"/>
              </w:rPr>
            </w:pPr>
          </w:p>
        </w:tc>
        <w:tc>
          <w:tcPr>
            <w:tcW w:w="6946" w:type="dxa"/>
            <w:gridSpan w:val="11"/>
            <w:tcBorders>
              <w:top w:val="nil"/>
              <w:left w:val="nil"/>
              <w:bottom w:val="nil"/>
              <w:right w:val="single" w:sz="4" w:space="0" w:color="auto"/>
            </w:tcBorders>
          </w:tcPr>
          <w:p w:rsidR="00FF7B06" w:rsidRPr="004762FD" w:rsidRDefault="00FF7B06" w:rsidP="00E919BE">
            <w:pPr>
              <w:ind w:right="34"/>
              <w:jc w:val="both"/>
              <w:rPr>
                <w:bCs/>
                <w:lang w:val="uk-UA"/>
              </w:rPr>
            </w:pPr>
            <w:r w:rsidRPr="004762FD">
              <w:rPr>
                <w:b/>
                <w:lang w:val="uk-UA"/>
              </w:rPr>
              <w:t>процесу стерилізації, достатнього для досягнення показника F</w:t>
            </w:r>
            <w:r w:rsidRPr="004762FD">
              <w:rPr>
                <w:b/>
                <w:vertAlign w:val="subscript"/>
                <w:lang w:val="uk-UA"/>
              </w:rPr>
              <w:t>о</w:t>
            </w:r>
            <w:r w:rsidRPr="004762FD">
              <w:rPr>
                <w:b/>
                <w:lang w:val="uk-UA"/>
              </w:rPr>
              <w:t>, що є рівний або вищий трьох/</w:t>
            </w:r>
            <w:r w:rsidRPr="004762FD">
              <w:rPr>
                <w:bCs/>
                <w:lang w:val="en-US"/>
              </w:rPr>
              <w:t>sterilisation</w:t>
            </w:r>
            <w:r w:rsidRPr="004762FD">
              <w:rPr>
                <w:bCs/>
                <w:lang w:val="uk-UA"/>
              </w:rPr>
              <w:t xml:space="preserve"> </w:t>
            </w:r>
            <w:r w:rsidRPr="004762FD">
              <w:rPr>
                <w:bCs/>
                <w:lang w:val="en-US"/>
              </w:rPr>
              <w:t>process</w:t>
            </w:r>
            <w:r w:rsidRPr="004762FD">
              <w:rPr>
                <w:bCs/>
                <w:lang w:val="uk-UA"/>
              </w:rPr>
              <w:t xml:space="preserve"> </w:t>
            </w:r>
            <w:r w:rsidRPr="004762FD">
              <w:rPr>
                <w:bCs/>
                <w:lang w:val="en-US"/>
              </w:rPr>
              <w:t>sufficient</w:t>
            </w:r>
            <w:r w:rsidRPr="004762FD">
              <w:rPr>
                <w:bCs/>
                <w:lang w:val="uk-UA"/>
              </w:rPr>
              <w:t xml:space="preserve"> </w:t>
            </w:r>
            <w:r w:rsidRPr="004762FD">
              <w:rPr>
                <w:bCs/>
                <w:lang w:val="en-US"/>
              </w:rPr>
              <w:t>to</w:t>
            </w:r>
            <w:r w:rsidRPr="004762FD">
              <w:rPr>
                <w:bCs/>
                <w:lang w:val="uk-UA"/>
              </w:rPr>
              <w:t xml:space="preserve"> </w:t>
            </w:r>
            <w:r w:rsidRPr="004762FD">
              <w:rPr>
                <w:bCs/>
                <w:lang w:val="en-US"/>
              </w:rPr>
              <w:t>achieve</w:t>
            </w:r>
            <w:r w:rsidRPr="004762FD">
              <w:rPr>
                <w:bCs/>
                <w:lang w:val="uk-UA"/>
              </w:rPr>
              <w:t xml:space="preserve"> </w:t>
            </w:r>
            <w:r w:rsidRPr="004762FD">
              <w:rPr>
                <w:bCs/>
                <w:lang w:val="en-US"/>
              </w:rPr>
              <w:t>F</w:t>
            </w:r>
            <w:r w:rsidRPr="004762FD">
              <w:rPr>
                <w:bCs/>
                <w:vertAlign w:val="subscript"/>
                <w:lang w:val="en-US"/>
              </w:rPr>
              <w:t>o</w:t>
            </w:r>
            <w:r w:rsidRPr="004762FD">
              <w:rPr>
                <w:bCs/>
                <w:lang w:val="uk-UA"/>
              </w:rPr>
              <w:t xml:space="preserve"> </w:t>
            </w:r>
            <w:r w:rsidRPr="004762FD">
              <w:rPr>
                <w:bCs/>
                <w:lang w:val="en-US"/>
              </w:rPr>
              <w:t>value</w:t>
            </w:r>
            <w:r w:rsidRPr="004762FD">
              <w:rPr>
                <w:bCs/>
                <w:lang w:val="uk-UA"/>
              </w:rPr>
              <w:t xml:space="preserve"> </w:t>
            </w:r>
            <w:r w:rsidRPr="004762FD">
              <w:rPr>
                <w:bCs/>
                <w:lang w:val="en-US"/>
              </w:rPr>
              <w:t>equal</w:t>
            </w:r>
            <w:r w:rsidRPr="004762FD">
              <w:rPr>
                <w:bCs/>
                <w:lang w:val="uk-UA"/>
              </w:rPr>
              <w:t xml:space="preserve"> </w:t>
            </w:r>
            <w:r w:rsidRPr="004762FD">
              <w:rPr>
                <w:bCs/>
                <w:lang w:val="en-US"/>
              </w:rPr>
              <w:t>to</w:t>
            </w:r>
            <w:r w:rsidRPr="004762FD">
              <w:rPr>
                <w:bCs/>
                <w:lang w:val="uk-UA"/>
              </w:rPr>
              <w:t xml:space="preserve"> </w:t>
            </w:r>
            <w:r w:rsidRPr="004762FD">
              <w:rPr>
                <w:bCs/>
                <w:lang w:val="en-US"/>
              </w:rPr>
              <w:t>or</w:t>
            </w:r>
            <w:r w:rsidRPr="004762FD">
              <w:rPr>
                <w:bCs/>
                <w:lang w:val="uk-UA"/>
              </w:rPr>
              <w:t xml:space="preserve"> </w:t>
            </w:r>
            <w:r w:rsidRPr="004762FD">
              <w:rPr>
                <w:bCs/>
                <w:lang w:val="en-US"/>
              </w:rPr>
              <w:t>greater</w:t>
            </w:r>
            <w:r w:rsidRPr="004762FD">
              <w:rPr>
                <w:bCs/>
                <w:lang w:val="uk-UA"/>
              </w:rPr>
              <w:t xml:space="preserve"> </w:t>
            </w:r>
            <w:r w:rsidRPr="004762FD">
              <w:rPr>
                <w:bCs/>
                <w:lang w:val="en-US"/>
              </w:rPr>
              <w:t>than</w:t>
            </w:r>
            <w:r w:rsidRPr="004762FD">
              <w:rPr>
                <w:bCs/>
                <w:lang w:val="uk-UA"/>
              </w:rPr>
              <w:t xml:space="preserve"> 3;</w:t>
            </w:r>
            <w:r w:rsidR="00B03376" w:rsidRPr="004762FD">
              <w:rPr>
                <w:bCs/>
                <w:lang w:val="uk-UA"/>
              </w:rPr>
              <w:t xml:space="preserve"> /</w:t>
            </w:r>
            <w:r w:rsidR="00D31F07" w:rsidRPr="004762FD">
              <w:t xml:space="preserve"> </w:t>
            </w:r>
            <w:r w:rsidR="00D31F07" w:rsidRPr="004762FD">
              <w:rPr>
                <w:bCs/>
                <w:lang w:val="uk-UA"/>
              </w:rPr>
              <w:t xml:space="preserve">διαδικασία αποστείρωσης επαρκής </w:t>
            </w:r>
            <w:r w:rsidR="00D31F07" w:rsidRPr="004762FD">
              <w:rPr>
                <w:bCs/>
                <w:lang w:val="el-GR"/>
              </w:rPr>
              <w:t>με</w:t>
            </w:r>
            <w:r w:rsidR="00D31F07" w:rsidRPr="004762FD">
              <w:rPr>
                <w:bCs/>
                <w:lang w:val="uk-UA"/>
              </w:rPr>
              <w:t xml:space="preserve"> </w:t>
            </w:r>
            <w:r w:rsidR="00D31F07" w:rsidRPr="004762FD">
              <w:rPr>
                <w:bCs/>
                <w:lang w:val="el-GR"/>
              </w:rPr>
              <w:t>την</w:t>
            </w:r>
            <w:r w:rsidR="00D31F07" w:rsidRPr="004762FD">
              <w:rPr>
                <w:bCs/>
                <w:lang w:val="uk-UA"/>
              </w:rPr>
              <w:t xml:space="preserve"> </w:t>
            </w:r>
            <w:r w:rsidR="00D31F07" w:rsidRPr="004762FD">
              <w:rPr>
                <w:bCs/>
                <w:lang w:val="el-GR"/>
              </w:rPr>
              <w:t>οποία</w:t>
            </w:r>
            <w:r w:rsidR="00D31F07" w:rsidRPr="004762FD">
              <w:rPr>
                <w:bCs/>
                <w:lang w:val="uk-UA"/>
              </w:rPr>
              <w:t xml:space="preserve"> </w:t>
            </w:r>
            <w:r w:rsidR="00D31F07" w:rsidRPr="004762FD">
              <w:rPr>
                <w:bCs/>
                <w:lang w:val="el-GR"/>
              </w:rPr>
              <w:t>επιτυγχάνεται</w:t>
            </w:r>
            <w:r w:rsidR="00D31F07" w:rsidRPr="004762FD">
              <w:rPr>
                <w:bCs/>
                <w:lang w:val="uk-UA"/>
              </w:rPr>
              <w:t xml:space="preserve"> τιμή Fo ίση ή μεγαλύτερη από 3.</w:t>
            </w:r>
          </w:p>
          <w:p w:rsidR="00FF7B06" w:rsidRPr="004762FD" w:rsidRDefault="00FF7B06" w:rsidP="00E919BE">
            <w:pPr>
              <w:ind w:right="34"/>
              <w:jc w:val="both"/>
              <w:rPr>
                <w:b/>
                <w:lang w:val="uk-UA"/>
              </w:rPr>
            </w:pPr>
          </w:p>
        </w:tc>
      </w:tr>
      <w:tr w:rsidR="00FF7B06" w:rsidRPr="00273D6B" w:rsidTr="006377AB">
        <w:trPr>
          <w:gridBefore w:val="1"/>
          <w:wBefore w:w="425" w:type="dxa"/>
          <w:trHeight w:val="620"/>
        </w:trPr>
        <w:tc>
          <w:tcPr>
            <w:tcW w:w="709" w:type="dxa"/>
            <w:tcBorders>
              <w:top w:val="nil"/>
              <w:left w:val="single" w:sz="4" w:space="0" w:color="auto"/>
              <w:bottom w:val="nil"/>
              <w:right w:val="nil"/>
            </w:tcBorders>
          </w:tcPr>
          <w:p w:rsidR="00FF7B06" w:rsidRPr="00273D6B" w:rsidRDefault="00FF7B06" w:rsidP="00EA5869">
            <w:pPr>
              <w:rPr>
                <w:b/>
                <w:lang w:val="uk-UA"/>
              </w:rPr>
            </w:pPr>
          </w:p>
        </w:tc>
        <w:tc>
          <w:tcPr>
            <w:tcW w:w="852" w:type="dxa"/>
            <w:tcBorders>
              <w:top w:val="nil"/>
              <w:left w:val="nil"/>
              <w:bottom w:val="nil"/>
              <w:right w:val="nil"/>
            </w:tcBorders>
          </w:tcPr>
          <w:p w:rsidR="00FF7B06" w:rsidRPr="004762FD" w:rsidRDefault="00FF7B06" w:rsidP="00EA5869">
            <w:pPr>
              <w:rPr>
                <w:b/>
                <w:lang w:val="uk-UA"/>
              </w:rPr>
            </w:pPr>
          </w:p>
        </w:tc>
        <w:tc>
          <w:tcPr>
            <w:tcW w:w="1842" w:type="dxa"/>
            <w:gridSpan w:val="3"/>
            <w:tcBorders>
              <w:top w:val="nil"/>
              <w:left w:val="nil"/>
              <w:bottom w:val="nil"/>
              <w:right w:val="nil"/>
            </w:tcBorders>
          </w:tcPr>
          <w:p w:rsidR="00FF7B06" w:rsidRPr="004762FD" w:rsidRDefault="00FF7B06" w:rsidP="00FF7B06">
            <w:pPr>
              <w:ind w:left="742"/>
              <w:rPr>
                <w:lang w:val="el-GR"/>
              </w:rPr>
            </w:pPr>
            <w:r w:rsidRPr="004762FD">
              <w:rPr>
                <w:b/>
                <w:vertAlign w:val="superscript"/>
                <w:lang w:val="uk-UA"/>
              </w:rPr>
              <w:t>(2)</w:t>
            </w:r>
            <w:r w:rsidRPr="004762FD">
              <w:rPr>
                <w:b/>
                <w:lang w:val="uk-UA"/>
              </w:rPr>
              <w:t>або</w:t>
            </w:r>
            <w:r w:rsidRPr="004762FD">
              <w:rPr>
                <w:b/>
                <w:bCs/>
                <w:lang w:val="uk-UA"/>
              </w:rPr>
              <w:t>/</w:t>
            </w:r>
            <w:r w:rsidRPr="004762FD">
              <w:rPr>
                <w:lang w:val="uk-UA"/>
              </w:rPr>
              <w:t>or</w:t>
            </w:r>
            <w:r w:rsidR="00D31F07" w:rsidRPr="004762FD">
              <w:rPr>
                <w:lang w:val="el-GR"/>
              </w:rPr>
              <w:t>/ή</w:t>
            </w:r>
          </w:p>
          <w:p w:rsidR="00FF7B06" w:rsidRPr="004762FD" w:rsidRDefault="00FF7B06" w:rsidP="00EA5869">
            <w:pPr>
              <w:rPr>
                <w:b/>
                <w:lang w:val="uk-UA"/>
              </w:rPr>
            </w:pPr>
          </w:p>
        </w:tc>
        <w:tc>
          <w:tcPr>
            <w:tcW w:w="6946" w:type="dxa"/>
            <w:gridSpan w:val="11"/>
            <w:tcBorders>
              <w:top w:val="nil"/>
              <w:left w:val="nil"/>
              <w:bottom w:val="nil"/>
              <w:right w:val="single" w:sz="4" w:space="0" w:color="auto"/>
            </w:tcBorders>
          </w:tcPr>
          <w:p w:rsidR="00FF7B06" w:rsidRPr="004762FD" w:rsidRDefault="00FF7B06" w:rsidP="00E919BE">
            <w:pPr>
              <w:ind w:right="34"/>
              <w:jc w:val="both"/>
              <w:rPr>
                <w:bCs/>
                <w:lang w:val="uk-UA"/>
              </w:rPr>
            </w:pPr>
            <w:r w:rsidRPr="004762FD">
              <w:rPr>
                <w:b/>
                <w:lang w:val="uk-UA"/>
              </w:rPr>
              <w:t xml:space="preserve">ультрависокій температурній обробці (УВТ) за температури не нижче </w:t>
            </w:r>
            <w:smartTag w:uri="urn:schemas-microsoft-com:office:smarttags" w:element="metricconverter">
              <w:smartTagPr>
                <w:attr w:name="ProductID" w:val="135 ﾰC"/>
              </w:smartTagPr>
              <w:r w:rsidRPr="004762FD">
                <w:rPr>
                  <w:b/>
                  <w:lang w:val="uk-UA"/>
                </w:rPr>
                <w:t>135 °C</w:t>
              </w:r>
            </w:smartTag>
            <w:r w:rsidRPr="004762FD">
              <w:rPr>
                <w:b/>
                <w:lang w:val="uk-UA"/>
              </w:rPr>
              <w:t xml:space="preserve"> у поєднанні з необхідною часовою витримкою/</w:t>
            </w:r>
            <w:r w:rsidRPr="004762FD">
              <w:rPr>
                <w:bCs/>
                <w:lang w:val="en-US"/>
              </w:rPr>
              <w:t>an</w:t>
            </w:r>
            <w:r w:rsidRPr="004762FD">
              <w:rPr>
                <w:bCs/>
                <w:lang w:val="uk-UA"/>
              </w:rPr>
              <w:t xml:space="preserve"> </w:t>
            </w:r>
            <w:r w:rsidRPr="004762FD">
              <w:rPr>
                <w:bCs/>
                <w:lang w:val="en-US"/>
              </w:rPr>
              <w:t>ultra</w:t>
            </w:r>
            <w:r w:rsidRPr="004762FD">
              <w:rPr>
                <w:bCs/>
                <w:lang w:val="uk-UA"/>
              </w:rPr>
              <w:t xml:space="preserve"> </w:t>
            </w:r>
            <w:r w:rsidRPr="004762FD">
              <w:rPr>
                <w:bCs/>
                <w:lang w:val="en-US"/>
              </w:rPr>
              <w:t>high</w:t>
            </w:r>
            <w:r w:rsidRPr="004762FD">
              <w:rPr>
                <w:bCs/>
                <w:lang w:val="uk-UA"/>
              </w:rPr>
              <w:t xml:space="preserve"> </w:t>
            </w:r>
            <w:r w:rsidRPr="004762FD">
              <w:rPr>
                <w:bCs/>
                <w:lang w:val="en-US"/>
              </w:rPr>
              <w:t>temperature</w:t>
            </w:r>
            <w:r w:rsidRPr="004762FD">
              <w:rPr>
                <w:bCs/>
                <w:lang w:val="uk-UA"/>
              </w:rPr>
              <w:t xml:space="preserve"> (</w:t>
            </w:r>
            <w:r w:rsidRPr="004762FD">
              <w:rPr>
                <w:bCs/>
                <w:lang w:val="en-US"/>
              </w:rPr>
              <w:t>UHT</w:t>
            </w:r>
            <w:r w:rsidRPr="004762FD">
              <w:rPr>
                <w:bCs/>
                <w:lang w:val="uk-UA"/>
              </w:rPr>
              <w:t xml:space="preserve">) </w:t>
            </w:r>
            <w:r w:rsidRPr="004762FD">
              <w:rPr>
                <w:bCs/>
                <w:lang w:val="en-US"/>
              </w:rPr>
              <w:t>treatment</w:t>
            </w:r>
            <w:r w:rsidRPr="004762FD">
              <w:rPr>
                <w:bCs/>
                <w:lang w:val="uk-UA"/>
              </w:rPr>
              <w:t xml:space="preserve"> </w:t>
            </w:r>
            <w:r w:rsidRPr="004762FD">
              <w:rPr>
                <w:bCs/>
                <w:lang w:val="en-US"/>
              </w:rPr>
              <w:t>at</w:t>
            </w:r>
            <w:r w:rsidRPr="004762FD">
              <w:rPr>
                <w:bCs/>
                <w:lang w:val="uk-UA"/>
              </w:rPr>
              <w:t xml:space="preserve"> </w:t>
            </w:r>
            <w:r w:rsidRPr="004762FD">
              <w:rPr>
                <w:bCs/>
                <w:lang w:val="en-US"/>
              </w:rPr>
              <w:t>not</w:t>
            </w:r>
            <w:r w:rsidRPr="004762FD">
              <w:rPr>
                <w:bCs/>
                <w:lang w:val="uk-UA"/>
              </w:rPr>
              <w:t xml:space="preserve"> </w:t>
            </w:r>
            <w:r w:rsidRPr="004762FD">
              <w:rPr>
                <w:bCs/>
                <w:lang w:val="en-US"/>
              </w:rPr>
              <w:t>less</w:t>
            </w:r>
            <w:r w:rsidRPr="004762FD">
              <w:rPr>
                <w:bCs/>
                <w:lang w:val="uk-UA"/>
              </w:rPr>
              <w:t xml:space="preserve"> </w:t>
            </w:r>
            <w:r w:rsidRPr="004762FD">
              <w:rPr>
                <w:bCs/>
                <w:lang w:val="en-US"/>
              </w:rPr>
              <w:t>than</w:t>
            </w:r>
            <w:r w:rsidRPr="004762FD">
              <w:rPr>
                <w:bCs/>
                <w:lang w:val="uk-UA"/>
              </w:rPr>
              <w:t xml:space="preserve"> 135 </w:t>
            </w:r>
            <w:r w:rsidRPr="004762FD">
              <w:rPr>
                <w:bCs/>
                <w:vertAlign w:val="superscript"/>
                <w:lang w:val="uk-UA"/>
              </w:rPr>
              <w:t>о</w:t>
            </w:r>
            <w:r w:rsidRPr="004762FD">
              <w:rPr>
                <w:bCs/>
                <w:lang w:val="uk-UA"/>
              </w:rPr>
              <w:t xml:space="preserve">С </w:t>
            </w:r>
            <w:r w:rsidRPr="004762FD">
              <w:rPr>
                <w:bCs/>
                <w:lang w:val="en-US"/>
              </w:rPr>
              <w:t>combined</w:t>
            </w:r>
            <w:r w:rsidRPr="004762FD">
              <w:rPr>
                <w:bCs/>
                <w:lang w:val="uk-UA"/>
              </w:rPr>
              <w:t xml:space="preserve"> </w:t>
            </w:r>
            <w:r w:rsidRPr="004762FD">
              <w:rPr>
                <w:bCs/>
                <w:lang w:val="en-US"/>
              </w:rPr>
              <w:t>with</w:t>
            </w:r>
            <w:r w:rsidRPr="004762FD">
              <w:rPr>
                <w:bCs/>
                <w:lang w:val="uk-UA"/>
              </w:rPr>
              <w:t xml:space="preserve"> </w:t>
            </w:r>
            <w:r w:rsidRPr="004762FD">
              <w:rPr>
                <w:bCs/>
                <w:lang w:val="en-US"/>
              </w:rPr>
              <w:t>a</w:t>
            </w:r>
            <w:r w:rsidRPr="004762FD">
              <w:rPr>
                <w:bCs/>
                <w:lang w:val="uk-UA"/>
              </w:rPr>
              <w:t xml:space="preserve"> </w:t>
            </w:r>
            <w:r w:rsidRPr="004762FD">
              <w:rPr>
                <w:bCs/>
                <w:lang w:val="en-US"/>
              </w:rPr>
              <w:t>suitable</w:t>
            </w:r>
            <w:r w:rsidRPr="004762FD">
              <w:rPr>
                <w:bCs/>
                <w:lang w:val="uk-UA"/>
              </w:rPr>
              <w:t xml:space="preserve"> </w:t>
            </w:r>
            <w:r w:rsidRPr="004762FD">
              <w:rPr>
                <w:bCs/>
                <w:lang w:val="en-US"/>
              </w:rPr>
              <w:t>holding</w:t>
            </w:r>
            <w:r w:rsidRPr="004762FD">
              <w:rPr>
                <w:bCs/>
                <w:lang w:val="uk-UA"/>
              </w:rPr>
              <w:t xml:space="preserve"> </w:t>
            </w:r>
            <w:r w:rsidRPr="004762FD">
              <w:rPr>
                <w:bCs/>
                <w:lang w:val="en-US"/>
              </w:rPr>
              <w:t>time</w:t>
            </w:r>
            <w:r w:rsidRPr="004762FD">
              <w:rPr>
                <w:bCs/>
                <w:lang w:val="uk-UA"/>
              </w:rPr>
              <w:t>;</w:t>
            </w:r>
            <w:r w:rsidR="00D31F07" w:rsidRPr="004762FD">
              <w:rPr>
                <w:bCs/>
                <w:lang w:val="uk-UA"/>
              </w:rPr>
              <w:t>/</w:t>
            </w:r>
            <w:r w:rsidR="00D31F07" w:rsidRPr="004762FD">
              <w:t xml:space="preserve"> </w:t>
            </w:r>
            <w:r w:rsidR="00D31F07" w:rsidRPr="004762FD">
              <w:rPr>
                <w:bCs/>
                <w:lang w:val="el-GR"/>
              </w:rPr>
              <w:t>επεξεργασία</w:t>
            </w:r>
            <w:r w:rsidR="00D31F07" w:rsidRPr="004762FD">
              <w:rPr>
                <w:bCs/>
                <w:lang w:val="uk-UA"/>
              </w:rPr>
              <w:t xml:space="preserve"> εξαιρετικά υψηλής θερμοκρασίας (UHT) σε τουλάχιστον 135 oС σε συνδυα</w:t>
            </w:r>
            <w:r w:rsidR="008C1E28" w:rsidRPr="004762FD">
              <w:rPr>
                <w:bCs/>
                <w:lang w:val="uk-UA"/>
              </w:rPr>
              <w:t>σμό με κατάλληλο χρ</w:t>
            </w:r>
            <w:r w:rsidR="008C1E28" w:rsidRPr="004762FD">
              <w:rPr>
                <w:bCs/>
                <w:lang w:val="el-GR"/>
              </w:rPr>
              <w:t>ο</w:t>
            </w:r>
            <w:r w:rsidR="008C1E28" w:rsidRPr="004762FD">
              <w:rPr>
                <w:bCs/>
                <w:lang w:val="uk-UA"/>
              </w:rPr>
              <w:t>ν</w:t>
            </w:r>
            <w:r w:rsidR="008C1E28" w:rsidRPr="004762FD">
              <w:rPr>
                <w:bCs/>
                <w:lang w:val="el-GR"/>
              </w:rPr>
              <w:t>ικό</w:t>
            </w:r>
            <w:r w:rsidR="008C1E28" w:rsidRPr="004762FD">
              <w:rPr>
                <w:bCs/>
                <w:lang w:val="uk-UA"/>
              </w:rPr>
              <w:t xml:space="preserve"> </w:t>
            </w:r>
            <w:r w:rsidR="008C1E28" w:rsidRPr="004762FD">
              <w:rPr>
                <w:bCs/>
                <w:lang w:val="el-GR"/>
              </w:rPr>
              <w:t>διάστημα</w:t>
            </w:r>
            <w:r w:rsidR="00D31F07" w:rsidRPr="004762FD">
              <w:rPr>
                <w:bCs/>
                <w:lang w:val="uk-UA"/>
              </w:rPr>
              <w:t>·</w:t>
            </w:r>
          </w:p>
          <w:p w:rsidR="00FF7B06" w:rsidRPr="004762FD" w:rsidRDefault="00FF7B06" w:rsidP="00E919BE">
            <w:pPr>
              <w:ind w:right="34"/>
              <w:jc w:val="both"/>
              <w:rPr>
                <w:b/>
                <w:lang w:val="uk-UA"/>
              </w:rPr>
            </w:pPr>
          </w:p>
        </w:tc>
      </w:tr>
      <w:tr w:rsidR="00FF7B06" w:rsidRPr="00273D6B" w:rsidTr="006377AB">
        <w:trPr>
          <w:gridBefore w:val="1"/>
          <w:wBefore w:w="425" w:type="dxa"/>
          <w:trHeight w:val="68"/>
        </w:trPr>
        <w:tc>
          <w:tcPr>
            <w:tcW w:w="709" w:type="dxa"/>
            <w:tcBorders>
              <w:top w:val="nil"/>
              <w:left w:val="single" w:sz="4" w:space="0" w:color="auto"/>
              <w:bottom w:val="nil"/>
              <w:right w:val="nil"/>
            </w:tcBorders>
          </w:tcPr>
          <w:p w:rsidR="00FF7B06" w:rsidRPr="00273D6B" w:rsidRDefault="00FF7B06" w:rsidP="00EA5869">
            <w:pPr>
              <w:rPr>
                <w:b/>
                <w:lang w:val="uk-UA"/>
              </w:rPr>
            </w:pPr>
          </w:p>
        </w:tc>
        <w:tc>
          <w:tcPr>
            <w:tcW w:w="852" w:type="dxa"/>
            <w:tcBorders>
              <w:top w:val="nil"/>
              <w:left w:val="nil"/>
              <w:bottom w:val="nil"/>
              <w:right w:val="nil"/>
            </w:tcBorders>
          </w:tcPr>
          <w:p w:rsidR="00FF7B06" w:rsidRPr="004762FD" w:rsidRDefault="00FF7B06" w:rsidP="00EA5869">
            <w:pPr>
              <w:rPr>
                <w:b/>
                <w:lang w:val="uk-UA"/>
              </w:rPr>
            </w:pPr>
          </w:p>
        </w:tc>
        <w:tc>
          <w:tcPr>
            <w:tcW w:w="1842" w:type="dxa"/>
            <w:gridSpan w:val="3"/>
            <w:tcBorders>
              <w:top w:val="nil"/>
              <w:left w:val="nil"/>
              <w:bottom w:val="nil"/>
              <w:right w:val="nil"/>
            </w:tcBorders>
          </w:tcPr>
          <w:p w:rsidR="00FF7B06" w:rsidRPr="004762FD" w:rsidRDefault="00FF7B06" w:rsidP="00FF7B06">
            <w:pPr>
              <w:ind w:left="742"/>
              <w:rPr>
                <w:lang w:val="el-GR"/>
              </w:rPr>
            </w:pPr>
            <w:r w:rsidRPr="004762FD">
              <w:rPr>
                <w:b/>
                <w:vertAlign w:val="superscript"/>
                <w:lang w:val="uk-UA"/>
              </w:rPr>
              <w:t>(2)</w:t>
            </w:r>
            <w:r w:rsidRPr="004762FD">
              <w:rPr>
                <w:b/>
                <w:lang w:val="uk-UA"/>
              </w:rPr>
              <w:t>або</w:t>
            </w:r>
            <w:r w:rsidRPr="004762FD">
              <w:rPr>
                <w:b/>
                <w:bCs/>
                <w:lang w:val="uk-UA"/>
              </w:rPr>
              <w:t>/</w:t>
            </w:r>
            <w:r w:rsidRPr="004762FD">
              <w:rPr>
                <w:lang w:val="uk-UA"/>
              </w:rPr>
              <w:t>or</w:t>
            </w:r>
            <w:r w:rsidR="00D31F07" w:rsidRPr="004762FD">
              <w:rPr>
                <w:lang w:val="el-GR"/>
              </w:rPr>
              <w:t>/ή</w:t>
            </w:r>
          </w:p>
          <w:p w:rsidR="00FF7B06" w:rsidRPr="004762FD" w:rsidRDefault="00FF7B06" w:rsidP="00EA5869">
            <w:pPr>
              <w:rPr>
                <w:b/>
                <w:lang w:val="uk-UA"/>
              </w:rPr>
            </w:pPr>
          </w:p>
        </w:tc>
        <w:tc>
          <w:tcPr>
            <w:tcW w:w="6946" w:type="dxa"/>
            <w:gridSpan w:val="11"/>
            <w:tcBorders>
              <w:top w:val="nil"/>
              <w:left w:val="nil"/>
              <w:bottom w:val="nil"/>
              <w:right w:val="single" w:sz="4" w:space="0" w:color="auto"/>
            </w:tcBorders>
          </w:tcPr>
          <w:p w:rsidR="00FF7B06" w:rsidRPr="004762FD" w:rsidRDefault="00FF7B06" w:rsidP="00FF7B06">
            <w:pPr>
              <w:ind w:right="34"/>
              <w:jc w:val="both"/>
              <w:rPr>
                <w:bCs/>
                <w:lang w:val="uk-UA"/>
              </w:rPr>
            </w:pPr>
            <w:r w:rsidRPr="004762FD">
              <w:rPr>
                <w:b/>
                <w:lang w:val="uk-UA"/>
              </w:rPr>
              <w:t xml:space="preserve">високотемпературній короткочасній пастеризації молока за температури </w:t>
            </w:r>
            <w:smartTag w:uri="urn:schemas-microsoft-com:office:smarttags" w:element="metricconverter">
              <w:smartTagPr>
                <w:attr w:name="ProductID" w:val="72 ﾰC"/>
              </w:smartTagPr>
              <w:r w:rsidRPr="004762FD">
                <w:rPr>
                  <w:b/>
                  <w:lang w:val="uk-UA"/>
                </w:rPr>
                <w:t>72 °C</w:t>
              </w:r>
            </w:smartTag>
            <w:r w:rsidRPr="004762FD">
              <w:rPr>
                <w:b/>
                <w:lang w:val="uk-UA"/>
              </w:rPr>
              <w:t xml:space="preserve"> упродовж 15 с чи методу обробки, що за ефектом еквівалентний пастеризації й застосовується до молока з рівнем рН менше 7,0 та, де це необхідно, достатній для забезпечення негативної реакції в тесті для визначення лужної фосфатази/</w:t>
            </w:r>
            <w:r w:rsidRPr="004762FD">
              <w:rPr>
                <w:lang w:val="uk-UA"/>
              </w:rPr>
              <w:t xml:space="preserve"> </w:t>
            </w:r>
            <w:r w:rsidRPr="004762FD">
              <w:rPr>
                <w:bCs/>
                <w:lang w:val="en-US"/>
              </w:rPr>
              <w:t>high</w:t>
            </w:r>
            <w:r w:rsidRPr="004762FD">
              <w:rPr>
                <w:bCs/>
                <w:lang w:val="uk-UA"/>
              </w:rPr>
              <w:t xml:space="preserve"> </w:t>
            </w:r>
            <w:r w:rsidRPr="004762FD">
              <w:rPr>
                <w:bCs/>
                <w:lang w:val="en-US"/>
              </w:rPr>
              <w:t>temperature</w:t>
            </w:r>
            <w:r w:rsidRPr="004762FD">
              <w:rPr>
                <w:bCs/>
                <w:lang w:val="uk-UA"/>
              </w:rPr>
              <w:t xml:space="preserve"> </w:t>
            </w:r>
            <w:r w:rsidRPr="004762FD">
              <w:rPr>
                <w:bCs/>
                <w:lang w:val="en-US"/>
              </w:rPr>
              <w:t>short</w:t>
            </w:r>
            <w:r w:rsidRPr="004762FD">
              <w:rPr>
                <w:bCs/>
                <w:lang w:val="uk-UA"/>
              </w:rPr>
              <w:t xml:space="preserve"> </w:t>
            </w:r>
            <w:r w:rsidRPr="004762FD">
              <w:rPr>
                <w:bCs/>
                <w:lang w:val="en-US"/>
              </w:rPr>
              <w:t>time</w:t>
            </w:r>
            <w:r w:rsidRPr="004762FD">
              <w:rPr>
                <w:bCs/>
                <w:lang w:val="uk-UA"/>
              </w:rPr>
              <w:t xml:space="preserve"> </w:t>
            </w:r>
            <w:r w:rsidRPr="004762FD">
              <w:rPr>
                <w:bCs/>
                <w:lang w:val="en-US"/>
              </w:rPr>
              <w:t>pasteurisation</w:t>
            </w:r>
            <w:r w:rsidRPr="004762FD">
              <w:rPr>
                <w:bCs/>
                <w:lang w:val="uk-UA"/>
              </w:rPr>
              <w:t xml:space="preserve"> </w:t>
            </w:r>
            <w:r w:rsidRPr="004762FD">
              <w:rPr>
                <w:bCs/>
                <w:lang w:val="en-US"/>
              </w:rPr>
              <w:t>treatment</w:t>
            </w:r>
            <w:r w:rsidRPr="004762FD">
              <w:rPr>
                <w:bCs/>
                <w:lang w:val="uk-UA"/>
              </w:rPr>
              <w:t xml:space="preserve"> (</w:t>
            </w:r>
            <w:r w:rsidRPr="004762FD">
              <w:rPr>
                <w:bCs/>
                <w:lang w:val="en-US"/>
              </w:rPr>
              <w:t>HTST</w:t>
            </w:r>
            <w:r w:rsidRPr="004762FD">
              <w:rPr>
                <w:bCs/>
                <w:lang w:val="uk-UA"/>
              </w:rPr>
              <w:t xml:space="preserve">) </w:t>
            </w:r>
            <w:r w:rsidRPr="004762FD">
              <w:rPr>
                <w:bCs/>
                <w:lang w:val="en-US"/>
              </w:rPr>
              <w:t>at</w:t>
            </w:r>
            <w:r w:rsidRPr="004762FD">
              <w:rPr>
                <w:bCs/>
                <w:lang w:val="uk-UA"/>
              </w:rPr>
              <w:t xml:space="preserve"> 72 </w:t>
            </w:r>
            <w:r w:rsidRPr="004762FD">
              <w:rPr>
                <w:bCs/>
                <w:vertAlign w:val="superscript"/>
                <w:lang w:val="uk-UA"/>
              </w:rPr>
              <w:t>о</w:t>
            </w:r>
            <w:r w:rsidRPr="004762FD">
              <w:rPr>
                <w:bCs/>
                <w:lang w:val="uk-UA"/>
              </w:rPr>
              <w:t xml:space="preserve">С </w:t>
            </w:r>
            <w:r w:rsidRPr="004762FD">
              <w:rPr>
                <w:bCs/>
                <w:lang w:val="en-US"/>
              </w:rPr>
              <w:t>for</w:t>
            </w:r>
            <w:r w:rsidRPr="004762FD">
              <w:rPr>
                <w:bCs/>
                <w:lang w:val="uk-UA"/>
              </w:rPr>
              <w:t xml:space="preserve"> 15 </w:t>
            </w:r>
            <w:r w:rsidRPr="004762FD">
              <w:rPr>
                <w:bCs/>
                <w:lang w:val="en-US"/>
              </w:rPr>
              <w:t>seconds</w:t>
            </w:r>
            <w:r w:rsidRPr="004762FD">
              <w:rPr>
                <w:bCs/>
                <w:lang w:val="uk-UA"/>
              </w:rPr>
              <w:t xml:space="preserve"> </w:t>
            </w:r>
            <w:r w:rsidRPr="004762FD">
              <w:rPr>
                <w:bCs/>
                <w:lang w:val="en-US"/>
              </w:rPr>
              <w:t>or</w:t>
            </w:r>
            <w:r w:rsidRPr="004762FD">
              <w:rPr>
                <w:bCs/>
                <w:lang w:val="uk-UA"/>
              </w:rPr>
              <w:t xml:space="preserve"> </w:t>
            </w:r>
            <w:r w:rsidRPr="004762FD">
              <w:rPr>
                <w:bCs/>
                <w:lang w:val="en-US"/>
              </w:rPr>
              <w:t>a</w:t>
            </w:r>
            <w:r w:rsidRPr="004762FD">
              <w:rPr>
                <w:bCs/>
                <w:lang w:val="uk-UA"/>
              </w:rPr>
              <w:t xml:space="preserve"> </w:t>
            </w:r>
            <w:r w:rsidRPr="004762FD">
              <w:rPr>
                <w:bCs/>
                <w:lang w:val="en-US"/>
              </w:rPr>
              <w:t>treatment</w:t>
            </w:r>
            <w:r w:rsidRPr="004762FD">
              <w:rPr>
                <w:bCs/>
                <w:lang w:val="uk-UA"/>
              </w:rPr>
              <w:t xml:space="preserve"> </w:t>
            </w:r>
            <w:r w:rsidRPr="004762FD">
              <w:rPr>
                <w:bCs/>
                <w:lang w:val="en-US"/>
              </w:rPr>
              <w:t>with</w:t>
            </w:r>
            <w:r w:rsidRPr="004762FD">
              <w:rPr>
                <w:bCs/>
                <w:lang w:val="uk-UA"/>
              </w:rPr>
              <w:t xml:space="preserve"> </w:t>
            </w:r>
            <w:r w:rsidRPr="004762FD">
              <w:rPr>
                <w:bCs/>
                <w:lang w:val="en-US"/>
              </w:rPr>
              <w:t>an</w:t>
            </w:r>
            <w:r w:rsidRPr="004762FD">
              <w:rPr>
                <w:bCs/>
                <w:lang w:val="uk-UA"/>
              </w:rPr>
              <w:t xml:space="preserve"> </w:t>
            </w:r>
            <w:r w:rsidRPr="004762FD">
              <w:rPr>
                <w:bCs/>
                <w:lang w:val="en-US"/>
              </w:rPr>
              <w:t>equivalent</w:t>
            </w:r>
            <w:r w:rsidRPr="004762FD">
              <w:rPr>
                <w:bCs/>
                <w:lang w:val="uk-UA"/>
              </w:rPr>
              <w:t xml:space="preserve"> </w:t>
            </w:r>
            <w:r w:rsidRPr="004762FD">
              <w:rPr>
                <w:bCs/>
                <w:lang w:val="en-US"/>
              </w:rPr>
              <w:t>pasteurisation</w:t>
            </w:r>
            <w:r w:rsidRPr="004762FD">
              <w:rPr>
                <w:bCs/>
                <w:lang w:val="uk-UA"/>
              </w:rPr>
              <w:t xml:space="preserve"> </w:t>
            </w:r>
            <w:r w:rsidRPr="004762FD">
              <w:rPr>
                <w:bCs/>
                <w:lang w:val="en-US"/>
              </w:rPr>
              <w:t>effect</w:t>
            </w:r>
            <w:r w:rsidRPr="004762FD">
              <w:rPr>
                <w:bCs/>
                <w:lang w:val="uk-UA"/>
              </w:rPr>
              <w:t xml:space="preserve"> </w:t>
            </w:r>
            <w:r w:rsidRPr="004762FD">
              <w:rPr>
                <w:bCs/>
                <w:lang w:val="en-US"/>
              </w:rPr>
              <w:t>applied</w:t>
            </w:r>
            <w:r w:rsidRPr="004762FD">
              <w:rPr>
                <w:bCs/>
                <w:lang w:val="uk-UA"/>
              </w:rPr>
              <w:t xml:space="preserve"> </w:t>
            </w:r>
            <w:r w:rsidRPr="004762FD">
              <w:rPr>
                <w:bCs/>
                <w:lang w:val="en-US"/>
              </w:rPr>
              <w:t>to</w:t>
            </w:r>
            <w:r w:rsidRPr="004762FD">
              <w:rPr>
                <w:bCs/>
                <w:lang w:val="uk-UA"/>
              </w:rPr>
              <w:t xml:space="preserve"> </w:t>
            </w:r>
            <w:r w:rsidRPr="004762FD">
              <w:rPr>
                <w:bCs/>
                <w:lang w:val="en-US"/>
              </w:rPr>
              <w:t>milk</w:t>
            </w:r>
            <w:r w:rsidRPr="004762FD">
              <w:rPr>
                <w:bCs/>
                <w:lang w:val="uk-UA"/>
              </w:rPr>
              <w:t xml:space="preserve"> </w:t>
            </w:r>
            <w:r w:rsidRPr="004762FD">
              <w:rPr>
                <w:bCs/>
                <w:lang w:val="en-US"/>
              </w:rPr>
              <w:t>with</w:t>
            </w:r>
            <w:r w:rsidRPr="004762FD">
              <w:rPr>
                <w:bCs/>
                <w:lang w:val="uk-UA"/>
              </w:rPr>
              <w:t xml:space="preserve"> </w:t>
            </w:r>
            <w:r w:rsidRPr="004762FD">
              <w:rPr>
                <w:bCs/>
                <w:lang w:val="en-US"/>
              </w:rPr>
              <w:t>a</w:t>
            </w:r>
            <w:r w:rsidRPr="004762FD">
              <w:rPr>
                <w:bCs/>
                <w:lang w:val="uk-UA"/>
              </w:rPr>
              <w:t xml:space="preserve"> </w:t>
            </w:r>
            <w:r w:rsidRPr="004762FD">
              <w:rPr>
                <w:bCs/>
                <w:lang w:val="en-US"/>
              </w:rPr>
              <w:t>pH</w:t>
            </w:r>
            <w:r w:rsidRPr="004762FD">
              <w:rPr>
                <w:bCs/>
                <w:lang w:val="uk-UA"/>
              </w:rPr>
              <w:t xml:space="preserve"> </w:t>
            </w:r>
            <w:r w:rsidRPr="004762FD">
              <w:rPr>
                <w:bCs/>
                <w:lang w:val="en-US"/>
              </w:rPr>
              <w:t>lower</w:t>
            </w:r>
            <w:r w:rsidRPr="004762FD">
              <w:rPr>
                <w:bCs/>
                <w:lang w:val="uk-UA"/>
              </w:rPr>
              <w:t xml:space="preserve"> </w:t>
            </w:r>
            <w:r w:rsidRPr="004762FD">
              <w:rPr>
                <w:bCs/>
                <w:lang w:val="en-US"/>
              </w:rPr>
              <w:t>than</w:t>
            </w:r>
            <w:r w:rsidRPr="004762FD">
              <w:rPr>
                <w:bCs/>
                <w:lang w:val="uk-UA"/>
              </w:rPr>
              <w:t xml:space="preserve"> 7.0 </w:t>
            </w:r>
            <w:r w:rsidRPr="004762FD">
              <w:rPr>
                <w:bCs/>
                <w:lang w:val="en-US"/>
              </w:rPr>
              <w:t>and</w:t>
            </w:r>
            <w:r w:rsidRPr="004762FD">
              <w:rPr>
                <w:bCs/>
                <w:lang w:val="uk-UA"/>
              </w:rPr>
              <w:t xml:space="preserve">, </w:t>
            </w:r>
            <w:r w:rsidRPr="004762FD">
              <w:rPr>
                <w:bCs/>
                <w:lang w:val="en-US"/>
              </w:rPr>
              <w:t>where</w:t>
            </w:r>
            <w:r w:rsidRPr="004762FD">
              <w:rPr>
                <w:bCs/>
                <w:lang w:val="uk-UA"/>
              </w:rPr>
              <w:t xml:space="preserve"> </w:t>
            </w:r>
            <w:r w:rsidRPr="004762FD">
              <w:rPr>
                <w:bCs/>
                <w:lang w:val="en-US"/>
              </w:rPr>
              <w:t>applicable</w:t>
            </w:r>
            <w:r w:rsidRPr="004762FD">
              <w:rPr>
                <w:bCs/>
                <w:lang w:val="uk-UA"/>
              </w:rPr>
              <w:t xml:space="preserve">, </w:t>
            </w:r>
            <w:r w:rsidRPr="004762FD">
              <w:rPr>
                <w:bCs/>
                <w:lang w:val="en-US"/>
              </w:rPr>
              <w:t>sufficient</w:t>
            </w:r>
            <w:r w:rsidRPr="004762FD">
              <w:rPr>
                <w:bCs/>
                <w:lang w:val="uk-UA"/>
              </w:rPr>
              <w:t xml:space="preserve"> </w:t>
            </w:r>
            <w:r w:rsidRPr="004762FD">
              <w:rPr>
                <w:bCs/>
                <w:lang w:val="en-US"/>
              </w:rPr>
              <w:t>to</w:t>
            </w:r>
            <w:r w:rsidRPr="004762FD">
              <w:rPr>
                <w:bCs/>
                <w:lang w:val="uk-UA"/>
              </w:rPr>
              <w:t xml:space="preserve"> </w:t>
            </w:r>
            <w:r w:rsidRPr="004762FD">
              <w:rPr>
                <w:bCs/>
                <w:lang w:val="en-US"/>
              </w:rPr>
              <w:t>ensure</w:t>
            </w:r>
            <w:r w:rsidRPr="004762FD">
              <w:rPr>
                <w:bCs/>
                <w:lang w:val="uk-UA"/>
              </w:rPr>
              <w:t xml:space="preserve"> </w:t>
            </w:r>
            <w:r w:rsidRPr="004762FD">
              <w:rPr>
                <w:bCs/>
                <w:lang w:val="en-US"/>
              </w:rPr>
              <w:t>a</w:t>
            </w:r>
            <w:r w:rsidRPr="004762FD">
              <w:rPr>
                <w:bCs/>
                <w:lang w:val="uk-UA"/>
              </w:rPr>
              <w:t xml:space="preserve"> </w:t>
            </w:r>
            <w:r w:rsidRPr="004762FD">
              <w:rPr>
                <w:bCs/>
                <w:lang w:val="en-US"/>
              </w:rPr>
              <w:t>negative</w:t>
            </w:r>
            <w:r w:rsidRPr="004762FD">
              <w:rPr>
                <w:bCs/>
                <w:lang w:val="uk-UA"/>
              </w:rPr>
              <w:t xml:space="preserve"> </w:t>
            </w:r>
            <w:r w:rsidRPr="004762FD">
              <w:rPr>
                <w:bCs/>
                <w:lang w:val="en-US"/>
              </w:rPr>
              <w:t>reaction</w:t>
            </w:r>
            <w:r w:rsidRPr="004762FD">
              <w:rPr>
                <w:bCs/>
                <w:lang w:val="uk-UA"/>
              </w:rPr>
              <w:t xml:space="preserve"> </w:t>
            </w:r>
            <w:r w:rsidRPr="004762FD">
              <w:rPr>
                <w:bCs/>
                <w:lang w:val="en-US"/>
              </w:rPr>
              <w:t>to</w:t>
            </w:r>
            <w:r w:rsidRPr="004762FD">
              <w:rPr>
                <w:bCs/>
                <w:lang w:val="uk-UA"/>
              </w:rPr>
              <w:t xml:space="preserve"> </w:t>
            </w:r>
            <w:r w:rsidRPr="004762FD">
              <w:rPr>
                <w:bCs/>
                <w:lang w:val="en-US"/>
              </w:rPr>
              <w:t>an</w:t>
            </w:r>
            <w:r w:rsidRPr="004762FD">
              <w:rPr>
                <w:bCs/>
                <w:lang w:val="uk-UA"/>
              </w:rPr>
              <w:t xml:space="preserve"> </w:t>
            </w:r>
            <w:r w:rsidRPr="004762FD">
              <w:rPr>
                <w:bCs/>
                <w:lang w:val="en-US"/>
              </w:rPr>
              <w:t>alkaline</w:t>
            </w:r>
            <w:r w:rsidRPr="004762FD">
              <w:rPr>
                <w:bCs/>
                <w:lang w:val="uk-UA"/>
              </w:rPr>
              <w:t xml:space="preserve"> </w:t>
            </w:r>
            <w:r w:rsidRPr="004762FD">
              <w:rPr>
                <w:bCs/>
                <w:lang w:val="en-US"/>
              </w:rPr>
              <w:t>phosphatase</w:t>
            </w:r>
            <w:r w:rsidRPr="004762FD">
              <w:rPr>
                <w:bCs/>
                <w:lang w:val="uk-UA"/>
              </w:rPr>
              <w:t xml:space="preserve"> </w:t>
            </w:r>
            <w:r w:rsidRPr="004762FD">
              <w:rPr>
                <w:bCs/>
                <w:lang w:val="en-US"/>
              </w:rPr>
              <w:t>test</w:t>
            </w:r>
            <w:r w:rsidRPr="004762FD">
              <w:rPr>
                <w:bCs/>
                <w:lang w:val="uk-UA"/>
              </w:rPr>
              <w:t>;</w:t>
            </w:r>
            <w:r w:rsidR="00D31F07" w:rsidRPr="004762FD">
              <w:rPr>
                <w:bCs/>
                <w:lang w:val="uk-UA"/>
              </w:rPr>
              <w:t>/ Επεξεργασία παστερίωσης σύντομου χρόνου σε υψηλή θερμοκρασία (HTST)</w:t>
            </w:r>
            <w:r w:rsidR="00D31F07" w:rsidRPr="004762FD">
              <w:t xml:space="preserve"> </w:t>
            </w:r>
            <w:r w:rsidR="00D31F07" w:rsidRPr="004762FD">
              <w:rPr>
                <w:bCs/>
                <w:lang w:val="uk-UA"/>
              </w:rPr>
              <w:t xml:space="preserve">στους 72 oС για 15 </w:t>
            </w:r>
            <w:r w:rsidR="00D31F07" w:rsidRPr="004762FD">
              <w:rPr>
                <w:bCs/>
                <w:lang w:val="uk-UA"/>
              </w:rPr>
              <w:lastRenderedPageBreak/>
              <w:t xml:space="preserve">δευτερόλεπτα ή </w:t>
            </w:r>
            <w:r w:rsidR="00D31F07" w:rsidRPr="004762FD">
              <w:rPr>
                <w:bCs/>
                <w:lang w:val="el-GR"/>
              </w:rPr>
              <w:t>επεξεργασία</w:t>
            </w:r>
            <w:r w:rsidR="00D31F07" w:rsidRPr="004762FD">
              <w:rPr>
                <w:bCs/>
                <w:lang w:val="uk-UA"/>
              </w:rPr>
              <w:t xml:space="preserve"> με ισοδύναμο αποτέλεσμα παστερίωσης που εφαρμόζεται σε γάλα με pH χαμηλότερο από 7,0 και, κατά περίπτωση, επαρκή για να διασφαλιστεί αρνητική αντίδραση σε δοκιμή αλκαλικής φωσφατάσης.</w:t>
            </w:r>
          </w:p>
          <w:p w:rsidR="004F3306" w:rsidRPr="004762FD" w:rsidRDefault="004F3306" w:rsidP="00FF7B06">
            <w:pPr>
              <w:ind w:right="34"/>
              <w:jc w:val="both"/>
              <w:rPr>
                <w:bCs/>
                <w:lang w:val="uk-UA"/>
              </w:rPr>
            </w:pPr>
          </w:p>
        </w:tc>
      </w:tr>
      <w:tr w:rsidR="00FF7B06" w:rsidRPr="00273D6B" w:rsidTr="006377AB">
        <w:trPr>
          <w:gridBefore w:val="1"/>
          <w:wBefore w:w="425" w:type="dxa"/>
          <w:trHeight w:val="68"/>
        </w:trPr>
        <w:tc>
          <w:tcPr>
            <w:tcW w:w="709" w:type="dxa"/>
            <w:tcBorders>
              <w:top w:val="nil"/>
              <w:left w:val="single" w:sz="4" w:space="0" w:color="auto"/>
              <w:bottom w:val="nil"/>
              <w:right w:val="nil"/>
            </w:tcBorders>
          </w:tcPr>
          <w:p w:rsidR="00FF7B06" w:rsidRPr="00273D6B" w:rsidRDefault="00FF7B06" w:rsidP="00EA5869">
            <w:pPr>
              <w:rPr>
                <w:b/>
                <w:lang w:val="uk-UA"/>
              </w:rPr>
            </w:pPr>
          </w:p>
        </w:tc>
        <w:tc>
          <w:tcPr>
            <w:tcW w:w="852" w:type="dxa"/>
            <w:tcBorders>
              <w:top w:val="nil"/>
              <w:left w:val="nil"/>
              <w:bottom w:val="nil"/>
              <w:right w:val="nil"/>
            </w:tcBorders>
          </w:tcPr>
          <w:p w:rsidR="00FF7B06" w:rsidRPr="004762FD" w:rsidRDefault="00FF7B06" w:rsidP="00EA5869">
            <w:pPr>
              <w:rPr>
                <w:b/>
                <w:lang w:val="uk-UA"/>
              </w:rPr>
            </w:pPr>
          </w:p>
        </w:tc>
        <w:tc>
          <w:tcPr>
            <w:tcW w:w="1842" w:type="dxa"/>
            <w:gridSpan w:val="3"/>
            <w:tcBorders>
              <w:top w:val="nil"/>
              <w:left w:val="nil"/>
              <w:bottom w:val="nil"/>
              <w:right w:val="nil"/>
            </w:tcBorders>
          </w:tcPr>
          <w:p w:rsidR="00FF7B06" w:rsidRPr="004762FD" w:rsidRDefault="00FF7B06" w:rsidP="00FF7B06">
            <w:pPr>
              <w:ind w:left="742"/>
              <w:rPr>
                <w:lang w:val="el-GR"/>
              </w:rPr>
            </w:pPr>
            <w:r w:rsidRPr="004762FD">
              <w:rPr>
                <w:b/>
                <w:vertAlign w:val="superscript"/>
                <w:lang w:val="en-GB"/>
              </w:rPr>
              <w:t>(2)</w:t>
            </w:r>
            <w:r w:rsidRPr="004762FD">
              <w:rPr>
                <w:b/>
                <w:lang w:val="en-GB"/>
              </w:rPr>
              <w:t>або</w:t>
            </w:r>
            <w:r w:rsidRPr="004762FD">
              <w:rPr>
                <w:b/>
                <w:bCs/>
                <w:lang w:val="en-GB"/>
              </w:rPr>
              <w:t>/</w:t>
            </w:r>
            <w:r w:rsidRPr="004762FD">
              <w:rPr>
                <w:lang w:val="en-GB"/>
              </w:rPr>
              <w:t>or</w:t>
            </w:r>
            <w:r w:rsidR="00150F10" w:rsidRPr="004762FD">
              <w:rPr>
                <w:lang w:val="el-GR"/>
              </w:rPr>
              <w:t>/ ή</w:t>
            </w:r>
          </w:p>
          <w:p w:rsidR="00FF7B06" w:rsidRPr="004762FD" w:rsidRDefault="00FF7B06" w:rsidP="00EA5869">
            <w:pPr>
              <w:jc w:val="both"/>
              <w:rPr>
                <w:b/>
                <w:lang w:val="en-GB"/>
              </w:rPr>
            </w:pPr>
          </w:p>
        </w:tc>
        <w:tc>
          <w:tcPr>
            <w:tcW w:w="6946" w:type="dxa"/>
            <w:gridSpan w:val="11"/>
            <w:tcBorders>
              <w:top w:val="nil"/>
              <w:left w:val="nil"/>
              <w:bottom w:val="nil"/>
              <w:right w:val="single" w:sz="4" w:space="0" w:color="auto"/>
            </w:tcBorders>
          </w:tcPr>
          <w:p w:rsidR="00FF7B06" w:rsidRPr="004762FD" w:rsidRDefault="00FF7B06" w:rsidP="00E919BE">
            <w:pPr>
              <w:jc w:val="both"/>
              <w:rPr>
                <w:bCs/>
                <w:lang w:val="en-GB"/>
              </w:rPr>
            </w:pPr>
            <w:r w:rsidRPr="004762FD">
              <w:rPr>
                <w:b/>
                <w:lang w:val="uk-UA"/>
              </w:rPr>
              <w:t xml:space="preserve">високотемпературній короткочасній пастеризації за температури </w:t>
            </w:r>
            <w:smartTag w:uri="urn:schemas-microsoft-com:office:smarttags" w:element="metricconverter">
              <w:smartTagPr>
                <w:attr w:name="ProductID" w:val="72 ﾰC"/>
              </w:smartTagPr>
              <w:r w:rsidRPr="004762FD">
                <w:rPr>
                  <w:b/>
                  <w:lang w:val="uk-UA"/>
                </w:rPr>
                <w:t>72 °C</w:t>
              </w:r>
            </w:smartTag>
            <w:r w:rsidRPr="004762FD">
              <w:rPr>
                <w:b/>
                <w:lang w:val="uk-UA"/>
              </w:rPr>
              <w:t xml:space="preserve"> протягом 15 с чи методу обробки, що за ефектом еквівалентний пастеризації й застосовується двічі до молока з рівнем рН, що є рівний або вищий 7,0, та, де це необхідно, достатній для забезпечення негативної реакції в тесті для визначення лужної фосфатази, проведеному безпосередньо після зниження рН до рівня 6 упродовж однієї години або додаткового нагрівання до температури </w:t>
            </w:r>
            <w:smartTag w:uri="urn:schemas-microsoft-com:office:smarttags" w:element="metricconverter">
              <w:smartTagPr>
                <w:attr w:name="ProductID" w:val="72 ﾰC"/>
              </w:smartTagPr>
              <w:r w:rsidRPr="004762FD">
                <w:rPr>
                  <w:b/>
                  <w:lang w:val="uk-UA"/>
                </w:rPr>
                <w:t>72 °C</w:t>
              </w:r>
            </w:smartTag>
            <w:r w:rsidRPr="004762FD">
              <w:rPr>
                <w:b/>
                <w:lang w:val="uk-UA"/>
              </w:rPr>
              <w:t xml:space="preserve"> чи вище у поєднанні з висушуванням</w:t>
            </w:r>
            <w:r w:rsidR="00031A69" w:rsidRPr="004762FD">
              <w:rPr>
                <w:b/>
                <w:lang w:val="en-US"/>
              </w:rPr>
              <w:t>]</w:t>
            </w:r>
            <w:r w:rsidRPr="004762FD">
              <w:rPr>
                <w:b/>
                <w:lang w:val="en-US"/>
              </w:rPr>
              <w:t>/</w:t>
            </w:r>
            <w:r w:rsidRPr="004762FD">
              <w:rPr>
                <w:bCs/>
                <w:lang w:val="en-US"/>
              </w:rPr>
              <w:t xml:space="preserve">a high temperature short time pasteurisation treatment (HTST) at 72 </w:t>
            </w:r>
            <w:r w:rsidRPr="004762FD">
              <w:rPr>
                <w:bCs/>
                <w:vertAlign w:val="superscript"/>
                <w:lang w:val="en-US"/>
              </w:rPr>
              <w:t>о</w:t>
            </w:r>
            <w:r w:rsidRPr="004762FD">
              <w:rPr>
                <w:bCs/>
                <w:lang w:val="en-US"/>
              </w:rPr>
              <w:t xml:space="preserve">С for 15 seconds or a treatment with an equivalent pasteurisation effect applied twice to milk with a pH equal to or greater than 7.0 and, where applicable, sufficient to ensure a negative reaction to an alkaline phosphatase test, immediately followed by lowering the pH below 6 for one hour or additional heating equal to or greater than 72 </w:t>
            </w:r>
            <w:r w:rsidRPr="004762FD">
              <w:rPr>
                <w:bCs/>
                <w:vertAlign w:val="superscript"/>
                <w:lang w:val="en-US"/>
              </w:rPr>
              <w:t>о</w:t>
            </w:r>
            <w:r w:rsidRPr="004762FD">
              <w:rPr>
                <w:bCs/>
                <w:lang w:val="en-US"/>
              </w:rPr>
              <w:t>С, combined with desiccation</w:t>
            </w:r>
            <w:r w:rsidRPr="004762FD">
              <w:rPr>
                <w:bCs/>
                <w:lang w:val="uk-UA"/>
              </w:rPr>
              <w:t>]</w:t>
            </w:r>
            <w:r w:rsidR="00031A69" w:rsidRPr="004762FD">
              <w:rPr>
                <w:bCs/>
                <w:lang w:val="en-US"/>
              </w:rPr>
              <w:t>.</w:t>
            </w:r>
            <w:r w:rsidR="0012157B" w:rsidRPr="004762FD">
              <w:rPr>
                <w:bCs/>
                <w:lang w:val="en-GB"/>
              </w:rPr>
              <w:t xml:space="preserve">/ μία υψηλής θερμοκρασίας - σύντομου χρόνου επεξεργασία παστερίωσης (HTST) στους 72 ° C για 15 δευτερόλεπτα, ή μία επεξεργασία με ισοδύναμο αποτέλεσμα παστερίωσης, που εφαρμόζεται δύο φορές στο γάλα με pH ίσο ή μεγαλύτερο του 7 επιτυγχάνοντας, κατά περίπτωση, αρνητική αντίδραση σε δοκιμασία αλκαλικής φωσφατάσης, ακολουθούμενη αμέσως </w:t>
            </w:r>
            <w:r w:rsidR="0012157B" w:rsidRPr="004762FD">
              <w:rPr>
                <w:bCs/>
                <w:lang w:val="el-GR"/>
              </w:rPr>
              <w:t>απο</w:t>
            </w:r>
            <w:r w:rsidR="0012157B" w:rsidRPr="004762FD">
              <w:t xml:space="preserve"> </w:t>
            </w:r>
            <w:r w:rsidR="0012157B" w:rsidRPr="004762FD">
              <w:rPr>
                <w:bCs/>
                <w:lang w:val="el-GR"/>
              </w:rPr>
              <w:t>μειώση</w:t>
            </w:r>
            <w:r w:rsidR="0012157B" w:rsidRPr="004762FD">
              <w:rPr>
                <w:bCs/>
                <w:lang w:val="en-GB"/>
              </w:rPr>
              <w:t xml:space="preserve"> </w:t>
            </w:r>
            <w:r w:rsidR="0012157B" w:rsidRPr="004762FD">
              <w:rPr>
                <w:bCs/>
                <w:lang w:val="el-GR"/>
              </w:rPr>
              <w:t>του</w:t>
            </w:r>
            <w:r w:rsidR="0012157B" w:rsidRPr="004762FD">
              <w:rPr>
                <w:bCs/>
                <w:lang w:val="en-GB"/>
              </w:rPr>
              <w:t xml:space="preserve"> </w:t>
            </w:r>
            <w:r w:rsidR="0012157B" w:rsidRPr="004762FD">
              <w:rPr>
                <w:bCs/>
                <w:lang w:val="el-GR"/>
              </w:rPr>
              <w:t>ρΗ</w:t>
            </w:r>
            <w:r w:rsidR="0012157B" w:rsidRPr="004762FD">
              <w:rPr>
                <w:bCs/>
                <w:lang w:val="en-GB"/>
              </w:rPr>
              <w:t xml:space="preserve"> </w:t>
            </w:r>
            <w:r w:rsidR="0012157B" w:rsidRPr="004762FD">
              <w:rPr>
                <w:bCs/>
                <w:lang w:val="el-GR"/>
              </w:rPr>
              <w:t>κάτω</w:t>
            </w:r>
            <w:r w:rsidR="0012157B" w:rsidRPr="004762FD">
              <w:rPr>
                <w:bCs/>
                <w:lang w:val="en-GB"/>
              </w:rPr>
              <w:t xml:space="preserve"> </w:t>
            </w:r>
            <w:r w:rsidR="0012157B" w:rsidRPr="004762FD">
              <w:rPr>
                <w:bCs/>
                <w:lang w:val="el-GR"/>
              </w:rPr>
              <w:t>από</w:t>
            </w:r>
            <w:r w:rsidR="0012157B" w:rsidRPr="004762FD">
              <w:rPr>
                <w:bCs/>
                <w:lang w:val="en-GB"/>
              </w:rPr>
              <w:t xml:space="preserve"> 6, </w:t>
            </w:r>
            <w:r w:rsidR="0012157B" w:rsidRPr="004762FD">
              <w:rPr>
                <w:bCs/>
                <w:lang w:val="el-GR"/>
              </w:rPr>
              <w:t>για</w:t>
            </w:r>
            <w:r w:rsidR="0012157B" w:rsidRPr="004762FD">
              <w:rPr>
                <w:bCs/>
                <w:lang w:val="en-GB"/>
              </w:rPr>
              <w:t xml:space="preserve"> 1 </w:t>
            </w:r>
            <w:r w:rsidR="0012157B" w:rsidRPr="004762FD">
              <w:rPr>
                <w:bCs/>
                <w:lang w:val="el-GR"/>
              </w:rPr>
              <w:t>ώρα</w:t>
            </w:r>
            <w:r w:rsidR="0012157B" w:rsidRPr="004762FD">
              <w:t xml:space="preserve"> </w:t>
            </w:r>
            <w:r w:rsidR="0012157B" w:rsidRPr="004762FD">
              <w:rPr>
                <w:lang w:val="el-GR"/>
              </w:rPr>
              <w:t>ή</w:t>
            </w:r>
            <w:r w:rsidR="0012157B" w:rsidRPr="004762FD">
              <w:rPr>
                <w:lang w:val="en-GB"/>
              </w:rPr>
              <w:t xml:space="preserve"> </w:t>
            </w:r>
            <w:r w:rsidR="0012157B" w:rsidRPr="004762FD">
              <w:rPr>
                <w:lang w:val="el-GR"/>
              </w:rPr>
              <w:t>από</w:t>
            </w:r>
            <w:r w:rsidR="0012157B" w:rsidRPr="004762FD">
              <w:rPr>
                <w:lang w:val="en-GB"/>
              </w:rPr>
              <w:t xml:space="preserve"> </w:t>
            </w:r>
            <w:r w:rsidR="0012157B" w:rsidRPr="004762FD">
              <w:rPr>
                <w:bCs/>
                <w:lang w:val="el-GR"/>
              </w:rPr>
              <w:t>επιπλέον</w:t>
            </w:r>
            <w:r w:rsidR="0012157B" w:rsidRPr="004762FD">
              <w:rPr>
                <w:bCs/>
                <w:lang w:val="en-GB"/>
              </w:rPr>
              <w:t xml:space="preserve"> </w:t>
            </w:r>
            <w:r w:rsidR="0012157B" w:rsidRPr="004762FD">
              <w:rPr>
                <w:bCs/>
                <w:lang w:val="el-GR"/>
              </w:rPr>
              <w:t>θέρμανση</w:t>
            </w:r>
            <w:r w:rsidR="0012157B" w:rsidRPr="004762FD">
              <w:rPr>
                <w:bCs/>
                <w:lang w:val="en-GB"/>
              </w:rPr>
              <w:t xml:space="preserve"> </w:t>
            </w:r>
            <w:r w:rsidR="0012157B" w:rsidRPr="004762FD">
              <w:rPr>
                <w:bCs/>
                <w:lang w:val="el-GR"/>
              </w:rPr>
              <w:t>ίση</w:t>
            </w:r>
            <w:r w:rsidR="0012157B" w:rsidRPr="004762FD">
              <w:rPr>
                <w:bCs/>
                <w:lang w:val="en-GB"/>
              </w:rPr>
              <w:t xml:space="preserve"> </w:t>
            </w:r>
            <w:r w:rsidR="0012157B" w:rsidRPr="004762FD">
              <w:rPr>
                <w:bCs/>
                <w:lang w:val="el-GR"/>
              </w:rPr>
              <w:t>ή</w:t>
            </w:r>
            <w:r w:rsidR="0012157B" w:rsidRPr="004762FD">
              <w:rPr>
                <w:bCs/>
                <w:lang w:val="en-GB"/>
              </w:rPr>
              <w:t xml:space="preserve"> </w:t>
            </w:r>
            <w:r w:rsidR="0012157B" w:rsidRPr="004762FD">
              <w:rPr>
                <w:bCs/>
                <w:lang w:val="el-GR"/>
              </w:rPr>
              <w:t>μεγαλύτερη</w:t>
            </w:r>
            <w:r w:rsidR="0012157B" w:rsidRPr="004762FD">
              <w:rPr>
                <w:bCs/>
                <w:lang w:val="en-GB"/>
              </w:rPr>
              <w:t xml:space="preserve"> </w:t>
            </w:r>
            <w:r w:rsidR="0012157B" w:rsidRPr="004762FD">
              <w:rPr>
                <w:bCs/>
                <w:lang w:val="el-GR"/>
              </w:rPr>
              <w:t>των</w:t>
            </w:r>
            <w:r w:rsidR="0012157B" w:rsidRPr="004762FD">
              <w:rPr>
                <w:bCs/>
                <w:lang w:val="en-GB"/>
              </w:rPr>
              <w:t xml:space="preserve"> 72 ° C, </w:t>
            </w:r>
            <w:r w:rsidR="0012157B" w:rsidRPr="004762FD">
              <w:rPr>
                <w:bCs/>
                <w:lang w:val="el-GR"/>
              </w:rPr>
              <w:t>σε</w:t>
            </w:r>
            <w:r w:rsidR="0012157B" w:rsidRPr="004762FD">
              <w:rPr>
                <w:bCs/>
                <w:lang w:val="en-GB"/>
              </w:rPr>
              <w:t xml:space="preserve"> </w:t>
            </w:r>
            <w:r w:rsidR="0012157B" w:rsidRPr="004762FD">
              <w:rPr>
                <w:bCs/>
                <w:lang w:val="el-GR"/>
              </w:rPr>
              <w:t>συνδυασμό</w:t>
            </w:r>
            <w:r w:rsidR="0012157B" w:rsidRPr="004762FD">
              <w:rPr>
                <w:bCs/>
                <w:lang w:val="en-GB"/>
              </w:rPr>
              <w:t xml:space="preserve"> </w:t>
            </w:r>
            <w:r w:rsidR="0012157B" w:rsidRPr="004762FD">
              <w:rPr>
                <w:bCs/>
                <w:lang w:val="el-GR"/>
              </w:rPr>
              <w:t>με</w:t>
            </w:r>
            <w:r w:rsidR="0012157B" w:rsidRPr="004762FD">
              <w:rPr>
                <w:bCs/>
                <w:lang w:val="en-GB"/>
              </w:rPr>
              <w:t xml:space="preserve"> </w:t>
            </w:r>
            <w:r w:rsidR="0012157B" w:rsidRPr="004762FD">
              <w:rPr>
                <w:bCs/>
                <w:lang w:val="el-GR"/>
              </w:rPr>
              <w:t>αποξήρανση</w:t>
            </w:r>
            <w:r w:rsidR="0012157B" w:rsidRPr="004762FD">
              <w:rPr>
                <w:bCs/>
                <w:lang w:val="en-GB"/>
              </w:rPr>
              <w:t>]</w:t>
            </w:r>
          </w:p>
          <w:p w:rsidR="00FF7B06" w:rsidRPr="004762FD" w:rsidRDefault="00FF7B06" w:rsidP="00E919BE">
            <w:pPr>
              <w:ind w:left="-391"/>
              <w:jc w:val="both"/>
              <w:rPr>
                <w:b/>
                <w:lang w:val="uk-UA"/>
              </w:rPr>
            </w:pPr>
          </w:p>
        </w:tc>
      </w:tr>
      <w:tr w:rsidR="00EA5869" w:rsidRPr="00273D6B" w:rsidTr="006377AB">
        <w:trPr>
          <w:gridBefore w:val="1"/>
          <w:wBefore w:w="425" w:type="dxa"/>
          <w:trHeight w:val="68"/>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4762FD" w:rsidRDefault="00EA5869" w:rsidP="00EA5869">
            <w:pPr>
              <w:rPr>
                <w:b/>
                <w:lang w:val="en-US"/>
              </w:rPr>
            </w:pPr>
          </w:p>
        </w:tc>
        <w:tc>
          <w:tcPr>
            <w:tcW w:w="1275" w:type="dxa"/>
            <w:gridSpan w:val="2"/>
            <w:tcBorders>
              <w:top w:val="nil"/>
              <w:left w:val="nil"/>
              <w:bottom w:val="nil"/>
              <w:right w:val="nil"/>
            </w:tcBorders>
          </w:tcPr>
          <w:p w:rsidR="00EA5869" w:rsidRPr="004762FD" w:rsidRDefault="00E919BE" w:rsidP="00EA5869">
            <w:pPr>
              <w:jc w:val="both"/>
              <w:rPr>
                <w:b/>
                <w:lang w:val="en-GB"/>
              </w:rPr>
            </w:pPr>
            <w:r w:rsidRPr="004762FD">
              <w:rPr>
                <w:b/>
                <w:lang w:val="en-GB"/>
              </w:rPr>
              <w:t>[II</w:t>
            </w:r>
            <w:r w:rsidR="00EA5869" w:rsidRPr="004762FD">
              <w:rPr>
                <w:b/>
                <w:lang w:val="en-GB"/>
              </w:rPr>
              <w:t>.2.4.2</w:t>
            </w:r>
          </w:p>
        </w:tc>
        <w:tc>
          <w:tcPr>
            <w:tcW w:w="7513" w:type="dxa"/>
            <w:gridSpan w:val="12"/>
            <w:tcBorders>
              <w:top w:val="nil"/>
              <w:left w:val="nil"/>
              <w:bottom w:val="nil"/>
              <w:right w:val="single" w:sz="4" w:space="0" w:color="auto"/>
            </w:tcBorders>
          </w:tcPr>
          <w:p w:rsidR="00EA5869" w:rsidRPr="004762FD" w:rsidRDefault="00EA5869" w:rsidP="00E919BE">
            <w:pPr>
              <w:jc w:val="both"/>
              <w:rPr>
                <w:bCs/>
                <w:lang w:val="en-GB"/>
              </w:rPr>
            </w:pPr>
            <w:r w:rsidRPr="004762FD">
              <w:rPr>
                <w:b/>
                <w:lang w:val="uk-UA"/>
              </w:rPr>
              <w:t>для молока, отриманого від тварин, відмінних від корів, овець, кіз або буйволиць,  - піддане таким видам обробки:</w:t>
            </w:r>
            <w:r w:rsidRPr="004762FD">
              <w:rPr>
                <w:b/>
                <w:lang w:val="en-US"/>
              </w:rPr>
              <w:t>/</w:t>
            </w:r>
            <w:r w:rsidRPr="004762FD">
              <w:rPr>
                <w:bCs/>
                <w:lang w:val="en-GB"/>
              </w:rPr>
              <w:t>for milk, obtained from animals other than cows, ewes, goats or buffaloes, -  was subjected to the following treatments:</w:t>
            </w:r>
            <w:r w:rsidR="006B5261" w:rsidRPr="004762FD">
              <w:rPr>
                <w:bCs/>
                <w:lang w:val="en-GB"/>
              </w:rPr>
              <w:t xml:space="preserve">/ </w:t>
            </w:r>
            <w:r w:rsidR="006B5261" w:rsidRPr="004762FD">
              <w:rPr>
                <w:bCs/>
                <w:lang w:val="el-GR"/>
              </w:rPr>
              <w:t>γ</w:t>
            </w:r>
            <w:r w:rsidR="006B5261" w:rsidRPr="004762FD">
              <w:rPr>
                <w:bCs/>
                <w:lang w:val="en-GB"/>
              </w:rPr>
              <w:t>ια γάλα που λαμβάνεται από ζώα άλλα από τις αγελάδες, τα πρόβατα, τις κατσίκες ή τα βουβάλια - που υπόκεινται στους ακόλουθους τύπους επεξεργασίας:/</w:t>
            </w:r>
          </w:p>
          <w:p w:rsidR="00EA5869" w:rsidRPr="004762FD" w:rsidRDefault="00EA5869" w:rsidP="00E919BE">
            <w:pPr>
              <w:ind w:left="-391"/>
              <w:jc w:val="both"/>
              <w:rPr>
                <w:b/>
                <w:lang w:val="uk-UA"/>
              </w:rPr>
            </w:pPr>
          </w:p>
        </w:tc>
      </w:tr>
      <w:tr w:rsidR="00FF7B06" w:rsidRPr="00273D6B" w:rsidTr="006377AB">
        <w:trPr>
          <w:gridBefore w:val="1"/>
          <w:wBefore w:w="425" w:type="dxa"/>
          <w:trHeight w:val="68"/>
        </w:trPr>
        <w:tc>
          <w:tcPr>
            <w:tcW w:w="709" w:type="dxa"/>
            <w:tcBorders>
              <w:top w:val="nil"/>
              <w:left w:val="single" w:sz="4" w:space="0" w:color="auto"/>
              <w:bottom w:val="nil"/>
              <w:right w:val="nil"/>
            </w:tcBorders>
          </w:tcPr>
          <w:p w:rsidR="00FF7B06" w:rsidRPr="00273D6B" w:rsidRDefault="00FF7B06" w:rsidP="00EA5869">
            <w:pPr>
              <w:rPr>
                <w:b/>
                <w:lang w:val="uk-UA"/>
              </w:rPr>
            </w:pPr>
          </w:p>
        </w:tc>
        <w:tc>
          <w:tcPr>
            <w:tcW w:w="852" w:type="dxa"/>
            <w:tcBorders>
              <w:top w:val="nil"/>
              <w:left w:val="nil"/>
              <w:bottom w:val="nil"/>
              <w:right w:val="nil"/>
            </w:tcBorders>
          </w:tcPr>
          <w:p w:rsidR="00FF7B06" w:rsidRPr="004762FD" w:rsidRDefault="00FF7B06" w:rsidP="00EA5869">
            <w:pPr>
              <w:rPr>
                <w:b/>
                <w:lang w:val="en-US"/>
              </w:rPr>
            </w:pPr>
          </w:p>
        </w:tc>
        <w:tc>
          <w:tcPr>
            <w:tcW w:w="1842" w:type="dxa"/>
            <w:gridSpan w:val="3"/>
            <w:tcBorders>
              <w:top w:val="nil"/>
              <w:left w:val="nil"/>
              <w:bottom w:val="nil"/>
              <w:right w:val="nil"/>
            </w:tcBorders>
          </w:tcPr>
          <w:p w:rsidR="00FF7B06" w:rsidRPr="004762FD" w:rsidRDefault="00FF7B06" w:rsidP="00FF7B06">
            <w:pPr>
              <w:ind w:left="742"/>
              <w:jc w:val="both"/>
              <w:rPr>
                <w:b/>
                <w:bCs/>
                <w:lang w:val="en-GB"/>
              </w:rPr>
            </w:pPr>
            <w:r w:rsidRPr="004762FD">
              <w:rPr>
                <w:b/>
                <w:vertAlign w:val="superscript"/>
                <w:lang w:val="en-GB"/>
              </w:rPr>
              <w:t xml:space="preserve">    (2)</w:t>
            </w:r>
            <w:r w:rsidRPr="004762FD">
              <w:rPr>
                <w:b/>
                <w:lang w:val="en-GB"/>
              </w:rPr>
              <w:t>або</w:t>
            </w:r>
            <w:r w:rsidRPr="004762FD">
              <w:rPr>
                <w:b/>
                <w:bCs/>
                <w:lang w:val="en-GB"/>
              </w:rPr>
              <w:t>/</w:t>
            </w:r>
          </w:p>
          <w:p w:rsidR="00FF7B06" w:rsidRPr="004762FD" w:rsidRDefault="00FF7B06" w:rsidP="00FF7B06">
            <w:pPr>
              <w:ind w:left="742"/>
              <w:jc w:val="both"/>
              <w:rPr>
                <w:b/>
                <w:lang w:val="el-GR"/>
              </w:rPr>
            </w:pPr>
            <w:r w:rsidRPr="004762FD">
              <w:rPr>
                <w:lang w:val="en-GB"/>
              </w:rPr>
              <w:t xml:space="preserve">    </w:t>
            </w:r>
            <w:r w:rsidR="008C1E28" w:rsidRPr="004762FD">
              <w:rPr>
                <w:lang w:val="en-GB"/>
              </w:rPr>
              <w:t>E</w:t>
            </w:r>
            <w:r w:rsidRPr="004762FD">
              <w:rPr>
                <w:lang w:val="en-GB"/>
              </w:rPr>
              <w:t>ither</w:t>
            </w:r>
            <w:r w:rsidR="008C1E28" w:rsidRPr="004762FD">
              <w:rPr>
                <w:lang w:val="el-GR"/>
              </w:rPr>
              <w:t xml:space="preserve">/ είτε </w:t>
            </w:r>
          </w:p>
        </w:tc>
        <w:tc>
          <w:tcPr>
            <w:tcW w:w="6946" w:type="dxa"/>
            <w:gridSpan w:val="11"/>
            <w:tcBorders>
              <w:top w:val="nil"/>
              <w:left w:val="nil"/>
              <w:bottom w:val="nil"/>
              <w:right w:val="single" w:sz="4" w:space="0" w:color="auto"/>
            </w:tcBorders>
          </w:tcPr>
          <w:p w:rsidR="00FF7B06" w:rsidRPr="004762FD" w:rsidRDefault="00FF7B06" w:rsidP="00E919BE">
            <w:pPr>
              <w:rPr>
                <w:b/>
                <w:lang w:val="uk-UA"/>
              </w:rPr>
            </w:pPr>
            <w:r w:rsidRPr="004762FD">
              <w:rPr>
                <w:b/>
                <w:lang w:val="uk-UA"/>
              </w:rPr>
              <w:t>процесу стерилізації, достатньому для досягнення показника Fо, що є рівний або вищий трьох</w:t>
            </w:r>
            <w:r w:rsidRPr="004762FD">
              <w:rPr>
                <w:b/>
                <w:lang w:val="el-GR"/>
              </w:rPr>
              <w:t>/</w:t>
            </w:r>
            <w:r w:rsidRPr="004762FD">
              <w:rPr>
                <w:bCs/>
                <w:lang w:val="en-GB"/>
              </w:rPr>
              <w:t>sterilisation</w:t>
            </w:r>
            <w:r w:rsidRPr="004762FD">
              <w:rPr>
                <w:bCs/>
                <w:lang w:val="el-GR"/>
              </w:rPr>
              <w:t xml:space="preserve"> </w:t>
            </w:r>
            <w:r w:rsidRPr="004762FD">
              <w:rPr>
                <w:bCs/>
                <w:lang w:val="en-GB"/>
              </w:rPr>
              <w:t>process</w:t>
            </w:r>
            <w:r w:rsidRPr="004762FD">
              <w:rPr>
                <w:bCs/>
                <w:lang w:val="el-GR"/>
              </w:rPr>
              <w:t xml:space="preserve"> </w:t>
            </w:r>
            <w:r w:rsidRPr="004762FD">
              <w:rPr>
                <w:bCs/>
                <w:lang w:val="en-GB"/>
              </w:rPr>
              <w:t>sufficient</w:t>
            </w:r>
            <w:r w:rsidRPr="004762FD">
              <w:rPr>
                <w:bCs/>
                <w:lang w:val="el-GR"/>
              </w:rPr>
              <w:t xml:space="preserve"> </w:t>
            </w:r>
            <w:r w:rsidRPr="004762FD">
              <w:rPr>
                <w:bCs/>
                <w:lang w:val="en-GB"/>
              </w:rPr>
              <w:t>to</w:t>
            </w:r>
            <w:r w:rsidRPr="004762FD">
              <w:rPr>
                <w:bCs/>
                <w:lang w:val="el-GR"/>
              </w:rPr>
              <w:t xml:space="preserve"> </w:t>
            </w:r>
            <w:r w:rsidRPr="004762FD">
              <w:rPr>
                <w:bCs/>
                <w:lang w:val="en-GB"/>
              </w:rPr>
              <w:t>achieve</w:t>
            </w:r>
            <w:r w:rsidRPr="004762FD">
              <w:rPr>
                <w:bCs/>
                <w:lang w:val="el-GR"/>
              </w:rPr>
              <w:t xml:space="preserve"> </w:t>
            </w:r>
            <w:r w:rsidRPr="004762FD">
              <w:rPr>
                <w:bCs/>
                <w:lang w:val="en-GB"/>
              </w:rPr>
              <w:t>Fo</w:t>
            </w:r>
            <w:r w:rsidRPr="004762FD">
              <w:rPr>
                <w:bCs/>
                <w:lang w:val="el-GR"/>
              </w:rPr>
              <w:t xml:space="preserve"> </w:t>
            </w:r>
            <w:r w:rsidRPr="004762FD">
              <w:rPr>
                <w:bCs/>
                <w:lang w:val="en-GB"/>
              </w:rPr>
              <w:t>value</w:t>
            </w:r>
            <w:r w:rsidRPr="004762FD">
              <w:rPr>
                <w:bCs/>
                <w:lang w:val="el-GR"/>
              </w:rPr>
              <w:t xml:space="preserve"> </w:t>
            </w:r>
            <w:r w:rsidRPr="004762FD">
              <w:rPr>
                <w:bCs/>
                <w:lang w:val="en-GB"/>
              </w:rPr>
              <w:t>equal</w:t>
            </w:r>
            <w:r w:rsidRPr="004762FD">
              <w:rPr>
                <w:bCs/>
                <w:lang w:val="el-GR"/>
              </w:rPr>
              <w:t xml:space="preserve"> </w:t>
            </w:r>
            <w:r w:rsidRPr="004762FD">
              <w:rPr>
                <w:bCs/>
                <w:lang w:val="en-GB"/>
              </w:rPr>
              <w:t>to</w:t>
            </w:r>
            <w:r w:rsidRPr="004762FD">
              <w:rPr>
                <w:bCs/>
                <w:lang w:val="el-GR"/>
              </w:rPr>
              <w:t xml:space="preserve"> </w:t>
            </w:r>
            <w:r w:rsidRPr="004762FD">
              <w:rPr>
                <w:bCs/>
                <w:lang w:val="en-GB"/>
              </w:rPr>
              <w:t>or</w:t>
            </w:r>
            <w:r w:rsidRPr="004762FD">
              <w:rPr>
                <w:bCs/>
                <w:lang w:val="el-GR"/>
              </w:rPr>
              <w:t xml:space="preserve"> </w:t>
            </w:r>
            <w:r w:rsidRPr="004762FD">
              <w:rPr>
                <w:bCs/>
                <w:lang w:val="en-GB"/>
              </w:rPr>
              <w:t>greater</w:t>
            </w:r>
            <w:r w:rsidRPr="004762FD">
              <w:rPr>
                <w:bCs/>
                <w:lang w:val="el-GR"/>
              </w:rPr>
              <w:t xml:space="preserve"> </w:t>
            </w:r>
            <w:r w:rsidRPr="004762FD">
              <w:rPr>
                <w:bCs/>
                <w:lang w:val="en-GB"/>
              </w:rPr>
              <w:t>than</w:t>
            </w:r>
            <w:r w:rsidRPr="004762FD">
              <w:rPr>
                <w:bCs/>
                <w:lang w:val="el-GR"/>
              </w:rPr>
              <w:t xml:space="preserve"> 3;</w:t>
            </w:r>
            <w:r w:rsidR="008C1E28" w:rsidRPr="004762FD">
              <w:rPr>
                <w:lang w:val="el-GR"/>
              </w:rPr>
              <w:t>/</w:t>
            </w:r>
            <w:r w:rsidR="008C1E28" w:rsidRPr="004762FD">
              <w:rPr>
                <w:bCs/>
                <w:lang w:val="el-GR"/>
              </w:rPr>
              <w:t xml:space="preserve"> διαδικασία αποστείρωσης με την οποία επιτυγχάνεται τιμή </w:t>
            </w:r>
            <w:r w:rsidR="008C1E28" w:rsidRPr="004762FD">
              <w:rPr>
                <w:bCs/>
                <w:lang w:val="en-GB"/>
              </w:rPr>
              <w:t>F</w:t>
            </w:r>
            <w:r w:rsidR="008C1E28" w:rsidRPr="004762FD">
              <w:rPr>
                <w:bCs/>
                <w:lang w:val="el-GR"/>
              </w:rPr>
              <w:t>0 ίση ή μεγαλύτερη από τρία</w:t>
            </w:r>
          </w:p>
          <w:p w:rsidR="00FF7B06" w:rsidRPr="004762FD" w:rsidRDefault="00FF7B06" w:rsidP="00E919BE">
            <w:pPr>
              <w:ind w:left="-391"/>
              <w:jc w:val="both"/>
              <w:rPr>
                <w:b/>
                <w:lang w:val="uk-UA"/>
              </w:rPr>
            </w:pPr>
          </w:p>
          <w:p w:rsidR="00FF7B06" w:rsidRPr="004762FD" w:rsidRDefault="00FF7B06" w:rsidP="00E919BE">
            <w:pPr>
              <w:ind w:left="-391"/>
              <w:jc w:val="both"/>
              <w:rPr>
                <w:b/>
                <w:lang w:val="uk-UA"/>
              </w:rPr>
            </w:pPr>
          </w:p>
        </w:tc>
      </w:tr>
      <w:tr w:rsidR="00FF7B06" w:rsidRPr="00273D6B" w:rsidTr="006377AB">
        <w:trPr>
          <w:gridBefore w:val="1"/>
          <w:wBefore w:w="425" w:type="dxa"/>
          <w:trHeight w:val="65"/>
        </w:trPr>
        <w:tc>
          <w:tcPr>
            <w:tcW w:w="709" w:type="dxa"/>
            <w:tcBorders>
              <w:top w:val="nil"/>
              <w:left w:val="single" w:sz="4" w:space="0" w:color="auto"/>
              <w:bottom w:val="nil"/>
              <w:right w:val="nil"/>
            </w:tcBorders>
          </w:tcPr>
          <w:p w:rsidR="00FF7B06" w:rsidRPr="00273D6B" w:rsidRDefault="00FF7B06" w:rsidP="00EA5869">
            <w:pPr>
              <w:rPr>
                <w:b/>
                <w:lang w:val="uk-UA"/>
              </w:rPr>
            </w:pPr>
          </w:p>
        </w:tc>
        <w:tc>
          <w:tcPr>
            <w:tcW w:w="852" w:type="dxa"/>
            <w:tcBorders>
              <w:top w:val="nil"/>
              <w:left w:val="nil"/>
              <w:bottom w:val="nil"/>
              <w:right w:val="nil"/>
            </w:tcBorders>
          </w:tcPr>
          <w:p w:rsidR="00FF7B06" w:rsidRPr="004762FD" w:rsidRDefault="00FF7B06" w:rsidP="00EA5869">
            <w:pPr>
              <w:rPr>
                <w:b/>
                <w:lang w:val="el-GR"/>
              </w:rPr>
            </w:pPr>
          </w:p>
        </w:tc>
        <w:tc>
          <w:tcPr>
            <w:tcW w:w="1842" w:type="dxa"/>
            <w:gridSpan w:val="3"/>
            <w:tcBorders>
              <w:top w:val="nil"/>
              <w:left w:val="nil"/>
              <w:bottom w:val="nil"/>
              <w:right w:val="nil"/>
            </w:tcBorders>
          </w:tcPr>
          <w:p w:rsidR="00FF7B06" w:rsidRPr="004762FD" w:rsidRDefault="00FF7B06" w:rsidP="00FF7B06">
            <w:pPr>
              <w:ind w:left="742"/>
              <w:rPr>
                <w:lang w:val="el-GR"/>
              </w:rPr>
            </w:pPr>
            <w:r w:rsidRPr="004762FD">
              <w:rPr>
                <w:b/>
                <w:vertAlign w:val="superscript"/>
                <w:lang w:val="en-GB"/>
              </w:rPr>
              <w:t>(2)</w:t>
            </w:r>
            <w:r w:rsidRPr="004762FD">
              <w:rPr>
                <w:b/>
                <w:lang w:val="en-GB"/>
              </w:rPr>
              <w:t>або</w:t>
            </w:r>
            <w:r w:rsidRPr="004762FD">
              <w:rPr>
                <w:b/>
                <w:bCs/>
                <w:lang w:val="en-GB"/>
              </w:rPr>
              <w:t>/</w:t>
            </w:r>
            <w:r w:rsidRPr="004762FD">
              <w:rPr>
                <w:lang w:val="en-GB"/>
              </w:rPr>
              <w:t>or</w:t>
            </w:r>
            <w:r w:rsidR="008C1E28" w:rsidRPr="004762FD">
              <w:rPr>
                <w:lang w:val="el-GR"/>
              </w:rPr>
              <w:t>/ή</w:t>
            </w:r>
          </w:p>
          <w:p w:rsidR="00FF7B06" w:rsidRPr="004762FD" w:rsidRDefault="00FF7B06" w:rsidP="00EA5869">
            <w:pPr>
              <w:jc w:val="both"/>
              <w:rPr>
                <w:b/>
                <w:lang w:val="en-GB"/>
              </w:rPr>
            </w:pPr>
          </w:p>
        </w:tc>
        <w:tc>
          <w:tcPr>
            <w:tcW w:w="6946" w:type="dxa"/>
            <w:gridSpan w:val="11"/>
            <w:tcBorders>
              <w:top w:val="nil"/>
              <w:left w:val="nil"/>
              <w:bottom w:val="nil"/>
              <w:right w:val="single" w:sz="4" w:space="0" w:color="auto"/>
            </w:tcBorders>
          </w:tcPr>
          <w:p w:rsidR="00FF7B06" w:rsidRPr="004762FD" w:rsidRDefault="00FF7B06" w:rsidP="00E919BE">
            <w:pPr>
              <w:ind w:left="34"/>
              <w:jc w:val="both"/>
              <w:rPr>
                <w:bCs/>
                <w:lang w:val="en-GB"/>
              </w:rPr>
            </w:pPr>
            <w:r w:rsidRPr="004762FD">
              <w:rPr>
                <w:b/>
                <w:lang w:val="uk-UA"/>
              </w:rPr>
              <w:t xml:space="preserve">ультрависокій температурній обробці (УВТ) за температури не нижче </w:t>
            </w:r>
            <w:smartTag w:uri="urn:schemas-microsoft-com:office:smarttags" w:element="metricconverter">
              <w:smartTagPr>
                <w:attr w:name="ProductID" w:val="135 ﾰC"/>
              </w:smartTagPr>
              <w:r w:rsidRPr="004762FD">
                <w:rPr>
                  <w:b/>
                  <w:lang w:val="uk-UA"/>
                </w:rPr>
                <w:t>135 °C</w:t>
              </w:r>
            </w:smartTag>
            <w:r w:rsidRPr="004762FD">
              <w:rPr>
                <w:b/>
                <w:lang w:val="uk-UA"/>
              </w:rPr>
              <w:t xml:space="preserve"> у поєднанні з необхідною часовою витримкою</w:t>
            </w:r>
            <w:r w:rsidRPr="004762FD">
              <w:rPr>
                <w:b/>
                <w:lang w:val="en-US"/>
              </w:rPr>
              <w:t>/</w:t>
            </w:r>
            <w:r w:rsidRPr="004762FD">
              <w:rPr>
                <w:bCs/>
                <w:lang w:val="en-GB"/>
              </w:rPr>
              <w:t xml:space="preserve">an ultra high temperature (UHT) treatment at not less than 135 </w:t>
            </w:r>
            <w:r w:rsidRPr="004762FD">
              <w:rPr>
                <w:bCs/>
                <w:vertAlign w:val="superscript"/>
                <w:lang w:val="en-GB"/>
              </w:rPr>
              <w:t>о</w:t>
            </w:r>
            <w:r w:rsidRPr="004762FD">
              <w:rPr>
                <w:bCs/>
                <w:lang w:val="en-GB"/>
              </w:rPr>
              <w:t>С in combination with a suitable holding time.]</w:t>
            </w:r>
            <w:r w:rsidR="008C1E28" w:rsidRPr="004762FD">
              <w:rPr>
                <w:bCs/>
                <w:lang w:val="en-GB"/>
              </w:rPr>
              <w:t>/ μία εξαιρετικά υψηλής θερμοκρασίας επεξεργασία (UHT) σε όχι λιγότερο από 135 ° C σε συνδυασμό με κατάλληλο χρονικό διάστημα</w:t>
            </w:r>
          </w:p>
          <w:p w:rsidR="00FF7B06" w:rsidRPr="004762FD" w:rsidRDefault="00FF7B06" w:rsidP="00E919BE">
            <w:pPr>
              <w:ind w:left="34"/>
              <w:jc w:val="both"/>
              <w:rPr>
                <w:b/>
                <w:lang w:val="en-US"/>
              </w:rPr>
            </w:pPr>
          </w:p>
        </w:tc>
      </w:tr>
      <w:tr w:rsidR="00EA5869" w:rsidRPr="00273D6B" w:rsidTr="006377AB">
        <w:trPr>
          <w:gridBefore w:val="1"/>
          <w:wBefore w:w="425" w:type="dxa"/>
          <w:trHeight w:val="68"/>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4762FD" w:rsidRDefault="00EA5869" w:rsidP="00EA5869">
            <w:pPr>
              <w:rPr>
                <w:b/>
                <w:lang w:val="en-US"/>
              </w:rPr>
            </w:pPr>
          </w:p>
        </w:tc>
        <w:tc>
          <w:tcPr>
            <w:tcW w:w="1275" w:type="dxa"/>
            <w:gridSpan w:val="2"/>
            <w:tcBorders>
              <w:top w:val="nil"/>
              <w:left w:val="nil"/>
              <w:bottom w:val="nil"/>
              <w:right w:val="nil"/>
            </w:tcBorders>
          </w:tcPr>
          <w:p w:rsidR="00EA5869" w:rsidRPr="004762FD" w:rsidRDefault="00EA5869" w:rsidP="00EA5869">
            <w:pPr>
              <w:jc w:val="both"/>
              <w:rPr>
                <w:b/>
                <w:lang w:val="uk-UA"/>
              </w:rPr>
            </w:pPr>
          </w:p>
        </w:tc>
        <w:tc>
          <w:tcPr>
            <w:tcW w:w="567" w:type="dxa"/>
            <w:tcBorders>
              <w:top w:val="nil"/>
              <w:left w:val="nil"/>
              <w:bottom w:val="nil"/>
              <w:right w:val="nil"/>
            </w:tcBorders>
          </w:tcPr>
          <w:p w:rsidR="00EA5869" w:rsidRPr="004762FD" w:rsidRDefault="00EA5869" w:rsidP="00EA5869">
            <w:pPr>
              <w:jc w:val="both"/>
              <w:rPr>
                <w:b/>
                <w:lang w:val="uk-UA"/>
              </w:rPr>
            </w:pPr>
          </w:p>
        </w:tc>
        <w:tc>
          <w:tcPr>
            <w:tcW w:w="6946" w:type="dxa"/>
            <w:gridSpan w:val="11"/>
            <w:tcBorders>
              <w:top w:val="nil"/>
              <w:left w:val="nil"/>
              <w:bottom w:val="nil"/>
              <w:right w:val="single" w:sz="4" w:space="0" w:color="auto"/>
            </w:tcBorders>
          </w:tcPr>
          <w:p w:rsidR="00EA5869" w:rsidRPr="004762FD" w:rsidRDefault="00EA5869" w:rsidP="00E919BE">
            <w:pPr>
              <w:ind w:left="-391"/>
              <w:jc w:val="both"/>
              <w:rPr>
                <w:b/>
                <w:lang w:val="uk-UA"/>
              </w:rPr>
            </w:pPr>
          </w:p>
        </w:tc>
      </w:tr>
      <w:tr w:rsidR="00EA5869" w:rsidRPr="00273D6B" w:rsidTr="006377AB">
        <w:trPr>
          <w:gridBefore w:val="1"/>
          <w:wBefore w:w="425" w:type="dxa"/>
          <w:trHeight w:val="68"/>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4762FD" w:rsidRDefault="00E919BE" w:rsidP="00EA5869">
            <w:pPr>
              <w:rPr>
                <w:b/>
                <w:lang w:val="en-US"/>
              </w:rPr>
            </w:pPr>
            <w:r w:rsidRPr="004762FD">
              <w:rPr>
                <w:b/>
                <w:lang w:val="en-US"/>
              </w:rPr>
              <w:t>II</w:t>
            </w:r>
            <w:r w:rsidR="00EA5869" w:rsidRPr="004762FD">
              <w:rPr>
                <w:b/>
                <w:lang w:val="en-US"/>
              </w:rPr>
              <w:t>.2.5</w:t>
            </w:r>
          </w:p>
        </w:tc>
        <w:tc>
          <w:tcPr>
            <w:tcW w:w="8788" w:type="dxa"/>
            <w:gridSpan w:val="14"/>
            <w:tcBorders>
              <w:top w:val="nil"/>
              <w:left w:val="nil"/>
              <w:bottom w:val="nil"/>
              <w:right w:val="single" w:sz="4" w:space="0" w:color="auto"/>
            </w:tcBorders>
          </w:tcPr>
          <w:p w:rsidR="00EA5869" w:rsidRPr="004762FD" w:rsidRDefault="00EA5869" w:rsidP="00052EFB">
            <w:pPr>
              <w:ind w:left="33"/>
              <w:jc w:val="both"/>
              <w:rPr>
                <w:b/>
                <w:lang w:val="en-US"/>
              </w:rPr>
            </w:pPr>
            <w:r w:rsidRPr="004762FD">
              <w:rPr>
                <w:b/>
                <w:lang w:val="uk-UA"/>
              </w:rPr>
              <w:t xml:space="preserve">молочні продукти, які входять до складу композитних продуктів, вироблені </w:t>
            </w:r>
            <w:r w:rsidRPr="004762FD">
              <w:rPr>
                <w:b/>
                <w:lang w:val="uk-UA"/>
              </w:rPr>
              <w:lastRenderedPageBreak/>
              <w:t>___________________________(вказати дату виробництва)</w:t>
            </w:r>
            <w:r w:rsidRPr="004762FD">
              <w:rPr>
                <w:b/>
                <w:lang w:val="en-US"/>
              </w:rPr>
              <w:t>/</w:t>
            </w:r>
            <w:r w:rsidRPr="004762FD">
              <w:rPr>
                <w:bCs/>
                <w:lang w:val="en-US"/>
              </w:rPr>
              <w:t>milk products that are contained in composite products were produced __________________________(indicate the date of production).</w:t>
            </w:r>
            <w:r w:rsidR="008C1E28" w:rsidRPr="004762FD">
              <w:rPr>
                <w:bCs/>
                <w:lang w:val="en-US"/>
              </w:rPr>
              <w:t xml:space="preserve">/ </w:t>
            </w:r>
            <w:r w:rsidR="008C1E28" w:rsidRPr="004762FD">
              <w:rPr>
                <w:bCs/>
                <w:lang w:val="el-GR"/>
              </w:rPr>
              <w:t>τα</w:t>
            </w:r>
            <w:r w:rsidR="008C1E28" w:rsidRPr="004762FD">
              <w:rPr>
                <w:bCs/>
                <w:lang w:val="en-US"/>
              </w:rPr>
              <w:t xml:space="preserve"> </w:t>
            </w:r>
            <w:r w:rsidR="008C1E28" w:rsidRPr="004762FD">
              <w:rPr>
                <w:bCs/>
                <w:lang w:val="el-GR"/>
              </w:rPr>
              <w:t>γαλακτοκομικά</w:t>
            </w:r>
            <w:r w:rsidR="008C1E28" w:rsidRPr="004762FD">
              <w:rPr>
                <w:bCs/>
                <w:lang w:val="en-US"/>
              </w:rPr>
              <w:t xml:space="preserve"> </w:t>
            </w:r>
            <w:r w:rsidR="00854A2B" w:rsidRPr="004762FD">
              <w:rPr>
                <w:bCs/>
                <w:lang w:val="el-GR"/>
              </w:rPr>
              <w:t>προϊόντα</w:t>
            </w:r>
            <w:r w:rsidR="008C1E28" w:rsidRPr="004762FD">
              <w:rPr>
                <w:bCs/>
                <w:lang w:val="en-US"/>
              </w:rPr>
              <w:t xml:space="preserve"> </w:t>
            </w:r>
            <w:r w:rsidR="008C1E28" w:rsidRPr="004762FD">
              <w:rPr>
                <w:bCs/>
                <w:lang w:val="el-GR"/>
              </w:rPr>
              <w:t>που</w:t>
            </w:r>
            <w:r w:rsidR="008C1E28" w:rsidRPr="004762FD">
              <w:rPr>
                <w:bCs/>
                <w:lang w:val="en-US"/>
              </w:rPr>
              <w:t xml:space="preserve"> </w:t>
            </w:r>
            <w:r w:rsidR="008C1E28" w:rsidRPr="004762FD">
              <w:rPr>
                <w:bCs/>
                <w:lang w:val="el-GR"/>
              </w:rPr>
              <w:t>περιέχονται</w:t>
            </w:r>
            <w:r w:rsidR="008C1E28" w:rsidRPr="004762FD">
              <w:rPr>
                <w:bCs/>
                <w:lang w:val="en-US"/>
              </w:rPr>
              <w:t xml:space="preserve"> </w:t>
            </w:r>
            <w:r w:rsidR="00854A2B" w:rsidRPr="004762FD">
              <w:rPr>
                <w:bCs/>
                <w:lang w:val="el-GR"/>
              </w:rPr>
              <w:t>σ</w:t>
            </w:r>
            <w:r w:rsidR="008C1E28" w:rsidRPr="004762FD">
              <w:rPr>
                <w:bCs/>
                <w:lang w:val="el-GR"/>
              </w:rPr>
              <w:t>τα</w:t>
            </w:r>
            <w:r w:rsidR="008C1E28" w:rsidRPr="004762FD">
              <w:rPr>
                <w:bCs/>
                <w:lang w:val="en-US"/>
              </w:rPr>
              <w:t xml:space="preserve"> </w:t>
            </w:r>
            <w:r w:rsidR="008C1E28" w:rsidRPr="004762FD">
              <w:rPr>
                <w:bCs/>
                <w:lang w:val="el-GR"/>
              </w:rPr>
              <w:t>σύνθετα</w:t>
            </w:r>
            <w:r w:rsidR="008C1E28" w:rsidRPr="004762FD">
              <w:rPr>
                <w:bCs/>
                <w:lang w:val="en-US"/>
              </w:rPr>
              <w:t xml:space="preserve"> </w:t>
            </w:r>
            <w:r w:rsidR="00854A2B" w:rsidRPr="004762FD">
              <w:rPr>
                <w:bCs/>
                <w:lang w:val="el-GR"/>
              </w:rPr>
              <w:t>προϊόντα</w:t>
            </w:r>
            <w:r w:rsidR="008C1E28" w:rsidRPr="004762FD">
              <w:rPr>
                <w:bCs/>
                <w:lang w:val="en-US"/>
              </w:rPr>
              <w:t xml:space="preserve"> </w:t>
            </w:r>
            <w:r w:rsidR="008C1E28" w:rsidRPr="004762FD">
              <w:rPr>
                <w:bCs/>
                <w:lang w:val="el-GR"/>
              </w:rPr>
              <w:t>παρήχθησαν</w:t>
            </w:r>
            <w:r w:rsidR="008C1E28" w:rsidRPr="004762FD">
              <w:rPr>
                <w:bCs/>
                <w:lang w:val="en-US"/>
              </w:rPr>
              <w:t xml:space="preserve"> </w:t>
            </w:r>
            <w:r w:rsidR="008C1E28" w:rsidRPr="004762FD">
              <w:rPr>
                <w:bCs/>
                <w:lang w:val="el-GR"/>
              </w:rPr>
              <w:t>στις</w:t>
            </w:r>
            <w:r w:rsidR="008C1E28" w:rsidRPr="004762FD">
              <w:rPr>
                <w:bCs/>
                <w:lang w:val="en-US"/>
              </w:rPr>
              <w:t xml:space="preserve"> ___________________ (</w:t>
            </w:r>
            <w:r w:rsidR="008C1E28" w:rsidRPr="004762FD">
              <w:rPr>
                <w:bCs/>
                <w:lang w:val="el-GR"/>
              </w:rPr>
              <w:t>αναφέρετε</w:t>
            </w:r>
            <w:r w:rsidR="008C1E28" w:rsidRPr="004762FD">
              <w:rPr>
                <w:bCs/>
                <w:lang w:val="en-US"/>
              </w:rPr>
              <w:t xml:space="preserve"> </w:t>
            </w:r>
            <w:r w:rsidR="008C1E28" w:rsidRPr="004762FD">
              <w:rPr>
                <w:bCs/>
                <w:lang w:val="el-GR"/>
              </w:rPr>
              <w:t>την</w:t>
            </w:r>
            <w:r w:rsidR="008C1E28" w:rsidRPr="004762FD">
              <w:rPr>
                <w:bCs/>
                <w:lang w:val="en-US"/>
              </w:rPr>
              <w:t xml:space="preserve"> </w:t>
            </w:r>
            <w:r w:rsidR="008C1E28" w:rsidRPr="004762FD">
              <w:rPr>
                <w:bCs/>
                <w:lang w:val="el-GR"/>
              </w:rPr>
              <w:t>ημερομηνία</w:t>
            </w:r>
            <w:r w:rsidR="008C1E28" w:rsidRPr="004762FD">
              <w:rPr>
                <w:bCs/>
                <w:lang w:val="en-US"/>
              </w:rPr>
              <w:t xml:space="preserve"> </w:t>
            </w:r>
            <w:r w:rsidR="008C1E28" w:rsidRPr="004762FD">
              <w:rPr>
                <w:bCs/>
                <w:lang w:val="el-GR"/>
              </w:rPr>
              <w:t>παραγωγής</w:t>
            </w:r>
            <w:r w:rsidR="008C1E28" w:rsidRPr="004762FD">
              <w:rPr>
                <w:bCs/>
                <w:lang w:val="en-US"/>
              </w:rPr>
              <w:t xml:space="preserve">) </w:t>
            </w:r>
          </w:p>
        </w:tc>
      </w:tr>
      <w:tr w:rsidR="00EA5869" w:rsidRPr="00273D6B" w:rsidTr="006377AB">
        <w:trPr>
          <w:gridBefore w:val="1"/>
          <w:wBefore w:w="425" w:type="dxa"/>
          <w:trHeight w:val="136"/>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4762FD" w:rsidRDefault="00EA5869" w:rsidP="00EA5869">
            <w:pPr>
              <w:rPr>
                <w:b/>
                <w:lang w:val="en-US"/>
              </w:rPr>
            </w:pPr>
          </w:p>
        </w:tc>
        <w:tc>
          <w:tcPr>
            <w:tcW w:w="8788" w:type="dxa"/>
            <w:gridSpan w:val="14"/>
            <w:tcBorders>
              <w:top w:val="nil"/>
              <w:left w:val="nil"/>
              <w:bottom w:val="nil"/>
              <w:right w:val="single" w:sz="4" w:space="0" w:color="auto"/>
            </w:tcBorders>
          </w:tcPr>
          <w:p w:rsidR="00EA5869" w:rsidRPr="004762FD" w:rsidRDefault="00EA5869" w:rsidP="00E919BE">
            <w:pPr>
              <w:ind w:left="-391"/>
              <w:jc w:val="both"/>
              <w:rPr>
                <w:b/>
                <w:lang w:val="uk-UA"/>
              </w:rPr>
            </w:pPr>
          </w:p>
        </w:tc>
      </w:tr>
      <w:tr w:rsidR="00EA5869" w:rsidRPr="00273D6B" w:rsidTr="006377AB">
        <w:trPr>
          <w:gridBefore w:val="1"/>
          <w:wBefore w:w="425" w:type="dxa"/>
          <w:trHeight w:val="136"/>
        </w:trPr>
        <w:tc>
          <w:tcPr>
            <w:tcW w:w="709" w:type="dxa"/>
            <w:tcBorders>
              <w:top w:val="nil"/>
              <w:left w:val="single" w:sz="4" w:space="0" w:color="auto"/>
              <w:bottom w:val="nil"/>
              <w:right w:val="nil"/>
            </w:tcBorders>
          </w:tcPr>
          <w:p w:rsidR="00EA5869" w:rsidRPr="00273D6B" w:rsidRDefault="00E919BE" w:rsidP="00EA5869">
            <w:pPr>
              <w:rPr>
                <w:b/>
                <w:lang w:val="uk-UA"/>
              </w:rPr>
            </w:pPr>
            <w:r>
              <w:rPr>
                <w:b/>
                <w:lang w:val="en-US"/>
              </w:rPr>
              <w:t>II</w:t>
            </w:r>
            <w:r w:rsidR="00EA5869" w:rsidRPr="00273D6B">
              <w:rPr>
                <w:b/>
                <w:lang w:val="uk-UA"/>
              </w:rPr>
              <w:t>.3</w:t>
            </w:r>
            <w:bookmarkStart w:id="0" w:name="_GoBack"/>
            <w:bookmarkEnd w:id="0"/>
          </w:p>
        </w:tc>
        <w:tc>
          <w:tcPr>
            <w:tcW w:w="9640" w:type="dxa"/>
            <w:gridSpan w:val="15"/>
            <w:tcBorders>
              <w:top w:val="nil"/>
              <w:left w:val="nil"/>
              <w:bottom w:val="nil"/>
              <w:right w:val="single" w:sz="4" w:space="0" w:color="auto"/>
            </w:tcBorders>
          </w:tcPr>
          <w:p w:rsidR="00EA5869" w:rsidRPr="004762FD" w:rsidRDefault="00EA5869" w:rsidP="00E919BE">
            <w:pPr>
              <w:ind w:left="34"/>
              <w:jc w:val="both"/>
              <w:rPr>
                <w:bCs/>
                <w:lang w:val="uk-UA"/>
              </w:rPr>
            </w:pPr>
            <w:r w:rsidRPr="004762FD">
              <w:rPr>
                <w:b/>
                <w:lang w:val="uk-UA"/>
              </w:rPr>
              <w:t>Для композитних продуктів, які містять перероблені рибні продукти</w:t>
            </w:r>
            <w:r w:rsidRPr="004762FD">
              <w:rPr>
                <w:b/>
                <w:vertAlign w:val="superscript"/>
                <w:lang w:val="uk-UA"/>
              </w:rPr>
              <w:t>(1)</w:t>
            </w:r>
            <w:r w:rsidRPr="004762FD">
              <w:rPr>
                <w:b/>
                <w:lang w:val="uk-UA"/>
              </w:rPr>
              <w:t xml:space="preserve">, що складають половину чи більше композитного продукту:/ </w:t>
            </w:r>
            <w:r w:rsidRPr="004762FD">
              <w:rPr>
                <w:bCs/>
                <w:lang w:val="en-US"/>
              </w:rPr>
              <w:t>For</w:t>
            </w:r>
            <w:r w:rsidRPr="004762FD">
              <w:rPr>
                <w:bCs/>
                <w:lang w:val="uk-UA"/>
              </w:rPr>
              <w:t xml:space="preserve"> </w:t>
            </w:r>
            <w:r w:rsidRPr="004762FD">
              <w:rPr>
                <w:bCs/>
                <w:lang w:val="en-US"/>
              </w:rPr>
              <w:t>composite</w:t>
            </w:r>
            <w:r w:rsidRPr="004762FD">
              <w:rPr>
                <w:bCs/>
                <w:lang w:val="uk-UA"/>
              </w:rPr>
              <w:t xml:space="preserve"> </w:t>
            </w:r>
            <w:r w:rsidRPr="004762FD">
              <w:rPr>
                <w:bCs/>
                <w:lang w:val="en-US"/>
              </w:rPr>
              <w:t>products</w:t>
            </w:r>
            <w:r w:rsidRPr="004762FD">
              <w:rPr>
                <w:bCs/>
                <w:lang w:val="uk-UA"/>
              </w:rPr>
              <w:t xml:space="preserve"> </w:t>
            </w:r>
            <w:r w:rsidRPr="004762FD">
              <w:rPr>
                <w:bCs/>
                <w:lang w:val="en-US"/>
              </w:rPr>
              <w:t>containing</w:t>
            </w:r>
            <w:r w:rsidRPr="004762FD">
              <w:rPr>
                <w:bCs/>
                <w:lang w:val="uk-UA"/>
              </w:rPr>
              <w:t xml:space="preserve"> </w:t>
            </w:r>
            <w:r w:rsidRPr="004762FD">
              <w:rPr>
                <w:bCs/>
                <w:lang w:val="en-US"/>
              </w:rPr>
              <w:t>processed</w:t>
            </w:r>
            <w:r w:rsidRPr="004762FD">
              <w:rPr>
                <w:bCs/>
                <w:lang w:val="uk-UA"/>
              </w:rPr>
              <w:t xml:space="preserve"> </w:t>
            </w:r>
            <w:r w:rsidRPr="004762FD">
              <w:rPr>
                <w:bCs/>
                <w:lang w:val="en-US"/>
              </w:rPr>
              <w:t>fishery</w:t>
            </w:r>
            <w:r w:rsidRPr="004762FD">
              <w:rPr>
                <w:bCs/>
                <w:lang w:val="uk-UA"/>
              </w:rPr>
              <w:t xml:space="preserve"> </w:t>
            </w:r>
            <w:r w:rsidRPr="004762FD">
              <w:rPr>
                <w:bCs/>
                <w:lang w:val="en-US"/>
              </w:rPr>
              <w:t>products</w:t>
            </w:r>
            <w:r w:rsidRPr="004762FD">
              <w:rPr>
                <w:b/>
                <w:vertAlign w:val="superscript"/>
                <w:lang w:val="uk-UA"/>
              </w:rPr>
              <w:t>(1)</w:t>
            </w:r>
            <w:r w:rsidRPr="004762FD">
              <w:rPr>
                <w:bCs/>
                <w:lang w:val="uk-UA"/>
              </w:rPr>
              <w:t xml:space="preserve"> </w:t>
            </w:r>
            <w:r w:rsidRPr="004762FD">
              <w:rPr>
                <w:bCs/>
                <w:lang w:val="en-US"/>
              </w:rPr>
              <w:t>in</w:t>
            </w:r>
            <w:r w:rsidRPr="004762FD">
              <w:rPr>
                <w:bCs/>
                <w:lang w:val="uk-UA"/>
              </w:rPr>
              <w:t xml:space="preserve"> </w:t>
            </w:r>
            <w:r w:rsidRPr="004762FD">
              <w:rPr>
                <w:bCs/>
                <w:lang w:val="en-US"/>
              </w:rPr>
              <w:t>the</w:t>
            </w:r>
            <w:r w:rsidRPr="004762FD">
              <w:rPr>
                <w:bCs/>
                <w:lang w:val="uk-UA"/>
              </w:rPr>
              <w:t xml:space="preserve"> </w:t>
            </w:r>
            <w:r w:rsidRPr="004762FD">
              <w:rPr>
                <w:bCs/>
                <w:lang w:val="en-US"/>
              </w:rPr>
              <w:t>amount</w:t>
            </w:r>
            <w:r w:rsidRPr="004762FD">
              <w:rPr>
                <w:bCs/>
                <w:lang w:val="uk-UA"/>
              </w:rPr>
              <w:t xml:space="preserve"> </w:t>
            </w:r>
            <w:r w:rsidRPr="004762FD">
              <w:rPr>
                <w:bCs/>
                <w:lang w:val="en-US"/>
              </w:rPr>
              <w:t>of</w:t>
            </w:r>
            <w:r w:rsidRPr="004762FD">
              <w:rPr>
                <w:bCs/>
                <w:lang w:val="uk-UA"/>
              </w:rPr>
              <w:t xml:space="preserve"> </w:t>
            </w:r>
            <w:r w:rsidRPr="004762FD">
              <w:rPr>
                <w:bCs/>
                <w:lang w:val="en-US"/>
              </w:rPr>
              <w:t>a</w:t>
            </w:r>
            <w:r w:rsidRPr="004762FD">
              <w:rPr>
                <w:bCs/>
                <w:lang w:val="uk-UA"/>
              </w:rPr>
              <w:t xml:space="preserve"> </w:t>
            </w:r>
            <w:r w:rsidRPr="004762FD">
              <w:rPr>
                <w:bCs/>
                <w:lang w:val="en-US"/>
              </w:rPr>
              <w:t>half</w:t>
            </w:r>
            <w:r w:rsidRPr="004762FD">
              <w:rPr>
                <w:bCs/>
                <w:lang w:val="uk-UA"/>
              </w:rPr>
              <w:t xml:space="preserve"> </w:t>
            </w:r>
            <w:r w:rsidRPr="004762FD">
              <w:rPr>
                <w:bCs/>
                <w:lang w:val="en-US"/>
              </w:rPr>
              <w:t>or</w:t>
            </w:r>
            <w:r w:rsidRPr="004762FD">
              <w:rPr>
                <w:bCs/>
                <w:lang w:val="uk-UA"/>
              </w:rPr>
              <w:t xml:space="preserve"> </w:t>
            </w:r>
            <w:r w:rsidRPr="004762FD">
              <w:rPr>
                <w:bCs/>
                <w:lang w:val="en-US"/>
              </w:rPr>
              <w:t>more</w:t>
            </w:r>
            <w:r w:rsidRPr="004762FD">
              <w:rPr>
                <w:bCs/>
                <w:lang w:val="uk-UA"/>
              </w:rPr>
              <w:t xml:space="preserve"> </w:t>
            </w:r>
            <w:r w:rsidRPr="004762FD">
              <w:rPr>
                <w:bCs/>
                <w:lang w:val="en-US"/>
              </w:rPr>
              <w:t>of</w:t>
            </w:r>
            <w:r w:rsidRPr="004762FD">
              <w:rPr>
                <w:bCs/>
                <w:lang w:val="uk-UA"/>
              </w:rPr>
              <w:t xml:space="preserve"> </w:t>
            </w:r>
            <w:r w:rsidRPr="004762FD">
              <w:rPr>
                <w:bCs/>
                <w:lang w:val="en-US"/>
              </w:rPr>
              <w:t>the</w:t>
            </w:r>
            <w:r w:rsidRPr="004762FD">
              <w:rPr>
                <w:bCs/>
                <w:lang w:val="uk-UA"/>
              </w:rPr>
              <w:t xml:space="preserve"> </w:t>
            </w:r>
            <w:r w:rsidRPr="004762FD">
              <w:rPr>
                <w:bCs/>
                <w:lang w:val="en-US"/>
              </w:rPr>
              <w:t>composite</w:t>
            </w:r>
            <w:r w:rsidRPr="004762FD">
              <w:rPr>
                <w:bCs/>
                <w:lang w:val="uk-UA"/>
              </w:rPr>
              <w:t xml:space="preserve"> </w:t>
            </w:r>
            <w:r w:rsidRPr="004762FD">
              <w:rPr>
                <w:bCs/>
                <w:lang w:val="en-US"/>
              </w:rPr>
              <w:t>product</w:t>
            </w:r>
            <w:r w:rsidRPr="004762FD">
              <w:rPr>
                <w:bCs/>
                <w:lang w:val="uk-UA"/>
              </w:rPr>
              <w:t xml:space="preserve"> </w:t>
            </w:r>
            <w:r w:rsidRPr="004762FD">
              <w:rPr>
                <w:bCs/>
                <w:lang w:val="en-US"/>
              </w:rPr>
              <w:t>substance</w:t>
            </w:r>
            <w:r w:rsidRPr="004762FD">
              <w:rPr>
                <w:bCs/>
                <w:lang w:val="uk-UA"/>
              </w:rPr>
              <w:t>:</w:t>
            </w:r>
            <w:r w:rsidR="00854A2B" w:rsidRPr="004762FD">
              <w:rPr>
                <w:bCs/>
                <w:lang w:val="uk-UA"/>
              </w:rPr>
              <w:t>/</w:t>
            </w:r>
            <w:r w:rsidR="00854A2B" w:rsidRPr="004762FD">
              <w:t xml:space="preserve"> </w:t>
            </w:r>
            <w:r w:rsidR="00854A2B" w:rsidRPr="004762FD">
              <w:rPr>
                <w:bCs/>
                <w:lang w:val="en-US"/>
              </w:rPr>
              <w:t>Για</w:t>
            </w:r>
            <w:r w:rsidR="00854A2B" w:rsidRPr="004762FD">
              <w:rPr>
                <w:bCs/>
                <w:lang w:val="uk-UA"/>
              </w:rPr>
              <w:t xml:space="preserve"> </w:t>
            </w:r>
            <w:r w:rsidR="00854A2B" w:rsidRPr="004762FD">
              <w:rPr>
                <w:bCs/>
                <w:lang w:val="en-US"/>
              </w:rPr>
              <w:t>σύνθετα</w:t>
            </w:r>
            <w:r w:rsidR="00854A2B" w:rsidRPr="004762FD">
              <w:rPr>
                <w:bCs/>
                <w:lang w:val="uk-UA"/>
              </w:rPr>
              <w:t xml:space="preserve"> </w:t>
            </w:r>
            <w:r w:rsidR="00854A2B" w:rsidRPr="004762FD">
              <w:rPr>
                <w:bCs/>
                <w:lang w:val="en-US"/>
              </w:rPr>
              <w:t>προϊόντα</w:t>
            </w:r>
            <w:r w:rsidR="00854A2B" w:rsidRPr="004762FD">
              <w:rPr>
                <w:bCs/>
                <w:lang w:val="uk-UA"/>
              </w:rPr>
              <w:t xml:space="preserve"> </w:t>
            </w:r>
            <w:r w:rsidR="00854A2B" w:rsidRPr="004762FD">
              <w:rPr>
                <w:bCs/>
                <w:lang w:val="en-US"/>
              </w:rPr>
              <w:t>που</w:t>
            </w:r>
            <w:r w:rsidR="00854A2B" w:rsidRPr="004762FD">
              <w:rPr>
                <w:bCs/>
                <w:lang w:val="uk-UA"/>
              </w:rPr>
              <w:t xml:space="preserve"> </w:t>
            </w:r>
            <w:r w:rsidR="00854A2B" w:rsidRPr="004762FD">
              <w:rPr>
                <w:bCs/>
                <w:lang w:val="en-US"/>
              </w:rPr>
              <w:t>περιέχουν</w:t>
            </w:r>
            <w:r w:rsidR="00854A2B" w:rsidRPr="004762FD">
              <w:rPr>
                <w:bCs/>
                <w:lang w:val="uk-UA"/>
              </w:rPr>
              <w:t xml:space="preserve"> </w:t>
            </w:r>
            <w:r w:rsidR="00854A2B" w:rsidRPr="004762FD">
              <w:rPr>
                <w:bCs/>
                <w:lang w:val="en-US"/>
              </w:rPr>
              <w:t>μεταποιημένα</w:t>
            </w:r>
            <w:r w:rsidR="00854A2B" w:rsidRPr="004762FD">
              <w:rPr>
                <w:bCs/>
                <w:lang w:val="uk-UA"/>
              </w:rPr>
              <w:t xml:space="preserve"> </w:t>
            </w:r>
            <w:r w:rsidR="00854A2B" w:rsidRPr="004762FD">
              <w:rPr>
                <w:bCs/>
                <w:lang w:val="en-US"/>
              </w:rPr>
              <w:t>αλιευτικά</w:t>
            </w:r>
            <w:r w:rsidR="00854A2B" w:rsidRPr="004762FD">
              <w:rPr>
                <w:bCs/>
                <w:lang w:val="uk-UA"/>
              </w:rPr>
              <w:t xml:space="preserve"> </w:t>
            </w:r>
            <w:r w:rsidR="00854A2B" w:rsidRPr="004762FD">
              <w:rPr>
                <w:bCs/>
                <w:lang w:val="en-US"/>
              </w:rPr>
              <w:t>προϊόντα</w:t>
            </w:r>
            <w:r w:rsidR="00854A2B" w:rsidRPr="004762FD">
              <w:rPr>
                <w:bCs/>
                <w:lang w:val="uk-UA"/>
              </w:rPr>
              <w:t xml:space="preserve">(1) </w:t>
            </w:r>
            <w:r w:rsidR="00854A2B" w:rsidRPr="004762FD">
              <w:rPr>
                <w:bCs/>
                <w:lang w:val="en-US"/>
              </w:rPr>
              <w:t>σε</w:t>
            </w:r>
            <w:r w:rsidR="00854A2B" w:rsidRPr="004762FD">
              <w:rPr>
                <w:bCs/>
                <w:lang w:val="uk-UA"/>
              </w:rPr>
              <w:t xml:space="preserve"> </w:t>
            </w:r>
            <w:r w:rsidR="00854A2B" w:rsidRPr="004762FD">
              <w:rPr>
                <w:bCs/>
                <w:lang w:val="en-US"/>
              </w:rPr>
              <w:t>ποσότητα</w:t>
            </w:r>
            <w:r w:rsidR="00854A2B" w:rsidRPr="004762FD">
              <w:rPr>
                <w:bCs/>
                <w:lang w:val="uk-UA"/>
              </w:rPr>
              <w:t xml:space="preserve"> </w:t>
            </w:r>
            <w:r w:rsidR="00854A2B" w:rsidRPr="004762FD">
              <w:rPr>
                <w:bCs/>
                <w:lang w:val="en-US"/>
              </w:rPr>
              <w:t>μισού</w:t>
            </w:r>
            <w:r w:rsidR="00854A2B" w:rsidRPr="004762FD">
              <w:rPr>
                <w:bCs/>
                <w:lang w:val="uk-UA"/>
              </w:rPr>
              <w:t xml:space="preserve"> </w:t>
            </w:r>
            <w:r w:rsidR="00854A2B" w:rsidRPr="004762FD">
              <w:rPr>
                <w:bCs/>
                <w:lang w:val="en-US"/>
              </w:rPr>
              <w:t>ή</w:t>
            </w:r>
            <w:r w:rsidR="00854A2B" w:rsidRPr="004762FD">
              <w:rPr>
                <w:bCs/>
                <w:lang w:val="uk-UA"/>
              </w:rPr>
              <w:t xml:space="preserve"> </w:t>
            </w:r>
            <w:r w:rsidR="00854A2B" w:rsidRPr="004762FD">
              <w:rPr>
                <w:bCs/>
                <w:lang w:val="en-US"/>
              </w:rPr>
              <w:t>περισσότερου</w:t>
            </w:r>
            <w:r w:rsidR="00854A2B" w:rsidRPr="004762FD">
              <w:rPr>
                <w:bCs/>
                <w:lang w:val="uk-UA"/>
              </w:rPr>
              <w:t xml:space="preserve"> </w:t>
            </w:r>
            <w:r w:rsidR="00854A2B" w:rsidRPr="004762FD">
              <w:rPr>
                <w:bCs/>
                <w:lang w:val="en-US"/>
              </w:rPr>
              <w:t>από</w:t>
            </w:r>
            <w:r w:rsidR="00854A2B" w:rsidRPr="004762FD">
              <w:rPr>
                <w:bCs/>
                <w:lang w:val="uk-UA"/>
              </w:rPr>
              <w:t xml:space="preserve"> </w:t>
            </w:r>
            <w:r w:rsidR="00854A2B" w:rsidRPr="004762FD">
              <w:rPr>
                <w:bCs/>
                <w:lang w:val="en-US"/>
              </w:rPr>
              <w:t>την</w:t>
            </w:r>
            <w:r w:rsidR="00854A2B" w:rsidRPr="004762FD">
              <w:rPr>
                <w:bCs/>
                <w:lang w:val="uk-UA"/>
              </w:rPr>
              <w:t xml:space="preserve"> </w:t>
            </w:r>
            <w:r w:rsidR="00151408" w:rsidRPr="004762FD">
              <w:rPr>
                <w:bCs/>
                <w:lang w:val="el-GR"/>
              </w:rPr>
              <w:t>ποσότητα</w:t>
            </w:r>
            <w:r w:rsidR="00854A2B" w:rsidRPr="004762FD">
              <w:rPr>
                <w:bCs/>
                <w:lang w:val="uk-UA"/>
              </w:rPr>
              <w:t xml:space="preserve"> </w:t>
            </w:r>
            <w:r w:rsidR="00854A2B" w:rsidRPr="004762FD">
              <w:rPr>
                <w:bCs/>
                <w:lang w:val="en-US"/>
              </w:rPr>
              <w:t>του</w:t>
            </w:r>
            <w:r w:rsidR="00854A2B" w:rsidRPr="004762FD">
              <w:rPr>
                <w:bCs/>
                <w:lang w:val="uk-UA"/>
              </w:rPr>
              <w:t xml:space="preserve"> </w:t>
            </w:r>
            <w:r w:rsidR="00854A2B" w:rsidRPr="004762FD">
              <w:rPr>
                <w:bCs/>
                <w:lang w:val="en-US"/>
              </w:rPr>
              <w:t>σύνθετου</w:t>
            </w:r>
            <w:r w:rsidR="00854A2B" w:rsidRPr="004762FD">
              <w:rPr>
                <w:bCs/>
                <w:lang w:val="uk-UA"/>
              </w:rPr>
              <w:t xml:space="preserve"> </w:t>
            </w:r>
            <w:r w:rsidR="00854A2B" w:rsidRPr="004762FD">
              <w:rPr>
                <w:bCs/>
                <w:lang w:val="en-US"/>
              </w:rPr>
              <w:t>προϊόντος</w:t>
            </w:r>
            <w:r w:rsidR="00854A2B" w:rsidRPr="004762FD">
              <w:rPr>
                <w:bCs/>
                <w:lang w:val="uk-UA"/>
              </w:rPr>
              <w:t xml:space="preserve">: </w:t>
            </w:r>
          </w:p>
          <w:p w:rsidR="00EA5869" w:rsidRPr="004762FD" w:rsidRDefault="00EA5869" w:rsidP="00E919BE">
            <w:pPr>
              <w:ind w:left="-391"/>
              <w:jc w:val="both"/>
              <w:rPr>
                <w:b/>
                <w:lang w:val="uk-UA"/>
              </w:rPr>
            </w:pPr>
          </w:p>
        </w:tc>
      </w:tr>
      <w:tr w:rsidR="00EA5869" w:rsidRPr="00273D6B" w:rsidTr="006377AB">
        <w:trPr>
          <w:gridBefore w:val="1"/>
          <w:wBefore w:w="425" w:type="dxa"/>
          <w:trHeight w:val="136"/>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273D6B" w:rsidRDefault="00E919BE" w:rsidP="00EA5869">
            <w:pPr>
              <w:rPr>
                <w:b/>
              </w:rPr>
            </w:pPr>
            <w:r>
              <w:rPr>
                <w:b/>
                <w:lang w:val="en-US"/>
              </w:rPr>
              <w:t>II</w:t>
            </w:r>
            <w:r w:rsidR="00EA5869" w:rsidRPr="00273D6B">
              <w:rPr>
                <w:b/>
              </w:rPr>
              <w:t>.</w:t>
            </w:r>
            <w:r w:rsidR="00EA5869" w:rsidRPr="00273D6B">
              <w:rPr>
                <w:b/>
                <w:lang w:val="uk-UA"/>
              </w:rPr>
              <w:t>3</w:t>
            </w:r>
            <w:r w:rsidR="00EA5869" w:rsidRPr="00273D6B">
              <w:rPr>
                <w:b/>
              </w:rPr>
              <w:t>.1</w:t>
            </w:r>
          </w:p>
        </w:tc>
        <w:tc>
          <w:tcPr>
            <w:tcW w:w="8788" w:type="dxa"/>
            <w:gridSpan w:val="14"/>
            <w:tcBorders>
              <w:top w:val="nil"/>
              <w:left w:val="nil"/>
              <w:bottom w:val="nil"/>
              <w:right w:val="single" w:sz="4" w:space="0" w:color="auto"/>
            </w:tcBorders>
          </w:tcPr>
          <w:p w:rsidR="00EA5869" w:rsidRPr="00273D6B" w:rsidRDefault="00EA5869" w:rsidP="00E919BE">
            <w:pPr>
              <w:ind w:left="33"/>
              <w:jc w:val="both"/>
              <w:rPr>
                <w:b/>
              </w:rPr>
            </w:pPr>
            <w:r w:rsidRPr="00273D6B">
              <w:rPr>
                <w:b/>
                <w:lang w:val="uk-UA"/>
              </w:rPr>
              <w:t>перероблені рибні продукти, які входять до складу композитних продуктів,  вироблені на території країни</w:t>
            </w:r>
            <w:r w:rsidR="00305E95">
              <w:rPr>
                <w:b/>
                <w:vertAlign w:val="superscript"/>
                <w:lang w:val="uk-UA"/>
              </w:rPr>
              <w:t>(2)</w:t>
            </w:r>
            <w:r w:rsidR="00EB10BD">
              <w:rPr>
                <w:b/>
                <w:vertAlign w:val="superscript"/>
                <w:lang w:val="uk-UA"/>
              </w:rPr>
              <w:t xml:space="preserve"> </w:t>
            </w:r>
            <w:r w:rsidRPr="00273D6B">
              <w:rPr>
                <w:b/>
                <w:lang w:val="uk-UA"/>
              </w:rPr>
              <w:t>чи зони</w:t>
            </w:r>
            <w:r w:rsidR="00305E95">
              <w:rPr>
                <w:b/>
                <w:vertAlign w:val="superscript"/>
                <w:lang w:val="uk-UA"/>
              </w:rPr>
              <w:t>(3)</w:t>
            </w:r>
            <w:r w:rsidRPr="00273D6B">
              <w:rPr>
                <w:b/>
                <w:lang w:val="uk-UA"/>
              </w:rPr>
              <w:t>_____________________________________ (зазначити назву та код країни або зони)_____________________________ на потужності __________________________(зазначити номер затвердження потужності походження рибних продуктів)</w:t>
            </w:r>
            <w:r w:rsidRPr="00273D6B">
              <w:rPr>
                <w:b/>
              </w:rPr>
              <w:t>/</w:t>
            </w:r>
            <w:r w:rsidRPr="00273D6B">
              <w:t xml:space="preserve"> </w:t>
            </w:r>
          </w:p>
          <w:p w:rsidR="00EA5869" w:rsidRPr="009B00DB" w:rsidRDefault="00EA5869" w:rsidP="00E919BE">
            <w:pPr>
              <w:ind w:left="33"/>
              <w:jc w:val="both"/>
              <w:rPr>
                <w:bCs/>
              </w:rPr>
            </w:pPr>
            <w:r w:rsidRPr="00273D6B">
              <w:rPr>
                <w:bCs/>
                <w:lang w:val="en-US"/>
              </w:rPr>
              <w:t>processed</w:t>
            </w:r>
            <w:r w:rsidRPr="009B00DB">
              <w:rPr>
                <w:bCs/>
              </w:rPr>
              <w:t xml:space="preserve"> </w:t>
            </w:r>
            <w:r w:rsidRPr="00273D6B">
              <w:rPr>
                <w:bCs/>
                <w:lang w:val="en-US"/>
              </w:rPr>
              <w:t>fishery</w:t>
            </w:r>
            <w:r w:rsidRPr="009B00DB">
              <w:rPr>
                <w:bCs/>
              </w:rPr>
              <w:t xml:space="preserve"> </w:t>
            </w:r>
            <w:r w:rsidRPr="00273D6B">
              <w:rPr>
                <w:bCs/>
                <w:lang w:val="en-US"/>
              </w:rPr>
              <w:t>products</w:t>
            </w:r>
            <w:r w:rsidRPr="009B00DB">
              <w:rPr>
                <w:bCs/>
              </w:rPr>
              <w:t xml:space="preserve"> </w:t>
            </w:r>
            <w:r w:rsidRPr="00273D6B">
              <w:rPr>
                <w:bCs/>
                <w:lang w:val="en-US"/>
              </w:rPr>
              <w:t>that</w:t>
            </w:r>
            <w:r w:rsidRPr="009B00DB">
              <w:rPr>
                <w:bCs/>
              </w:rPr>
              <w:t xml:space="preserve"> </w:t>
            </w:r>
            <w:r w:rsidRPr="00273D6B">
              <w:rPr>
                <w:bCs/>
                <w:lang w:val="en-US"/>
              </w:rPr>
              <w:t>are</w:t>
            </w:r>
            <w:r w:rsidRPr="009B00DB">
              <w:rPr>
                <w:bCs/>
              </w:rPr>
              <w:t xml:space="preserve"> </w:t>
            </w:r>
            <w:r w:rsidRPr="00273D6B">
              <w:rPr>
                <w:bCs/>
                <w:lang w:val="en-US"/>
              </w:rPr>
              <w:t>contained</w:t>
            </w:r>
            <w:r w:rsidRPr="009B00DB">
              <w:rPr>
                <w:bCs/>
              </w:rPr>
              <w:t xml:space="preserve"> </w:t>
            </w:r>
            <w:r w:rsidRPr="00273D6B">
              <w:rPr>
                <w:bCs/>
                <w:lang w:val="en-US"/>
              </w:rPr>
              <w:t>in</w:t>
            </w:r>
            <w:r w:rsidRPr="009B00DB">
              <w:rPr>
                <w:bCs/>
              </w:rPr>
              <w:t xml:space="preserve"> </w:t>
            </w:r>
            <w:r w:rsidRPr="00273D6B">
              <w:rPr>
                <w:bCs/>
                <w:lang w:val="en-US"/>
              </w:rPr>
              <w:t>composite</w:t>
            </w:r>
            <w:r w:rsidRPr="009B00DB">
              <w:rPr>
                <w:bCs/>
              </w:rPr>
              <w:t xml:space="preserve"> </w:t>
            </w:r>
            <w:r w:rsidRPr="00273D6B">
              <w:rPr>
                <w:bCs/>
                <w:lang w:val="en-US"/>
              </w:rPr>
              <w:t>products</w:t>
            </w:r>
            <w:r w:rsidRPr="009B00DB">
              <w:rPr>
                <w:bCs/>
              </w:rPr>
              <w:t xml:space="preserve"> </w:t>
            </w:r>
            <w:r w:rsidRPr="00273D6B">
              <w:rPr>
                <w:bCs/>
                <w:lang w:val="en-US"/>
              </w:rPr>
              <w:t>are</w:t>
            </w:r>
            <w:r w:rsidRPr="009B00DB">
              <w:rPr>
                <w:bCs/>
              </w:rPr>
              <w:t xml:space="preserve"> </w:t>
            </w:r>
            <w:r w:rsidRPr="00273D6B">
              <w:rPr>
                <w:bCs/>
                <w:lang w:val="en-US"/>
              </w:rPr>
              <w:t>produced</w:t>
            </w:r>
            <w:r w:rsidRPr="009B00DB">
              <w:rPr>
                <w:bCs/>
              </w:rPr>
              <w:t xml:space="preserve"> </w:t>
            </w:r>
            <w:r w:rsidRPr="00273D6B">
              <w:rPr>
                <w:bCs/>
                <w:lang w:val="en-US"/>
              </w:rPr>
              <w:t>on</w:t>
            </w:r>
            <w:r w:rsidRPr="009B00DB">
              <w:rPr>
                <w:bCs/>
              </w:rPr>
              <w:t xml:space="preserve"> </w:t>
            </w:r>
            <w:r w:rsidRPr="00273D6B">
              <w:rPr>
                <w:bCs/>
                <w:lang w:val="en-US"/>
              </w:rPr>
              <w:t>the</w:t>
            </w:r>
            <w:r w:rsidRPr="009B00DB">
              <w:rPr>
                <w:bCs/>
              </w:rPr>
              <w:t xml:space="preserve"> </w:t>
            </w:r>
            <w:r w:rsidRPr="00273D6B">
              <w:rPr>
                <w:bCs/>
                <w:lang w:val="en-US"/>
              </w:rPr>
              <w:t>territory</w:t>
            </w:r>
            <w:r w:rsidRPr="009B00DB">
              <w:rPr>
                <w:bCs/>
              </w:rPr>
              <w:t xml:space="preserve"> </w:t>
            </w:r>
            <w:r w:rsidRPr="00273D6B">
              <w:rPr>
                <w:bCs/>
                <w:lang w:val="en-US"/>
              </w:rPr>
              <w:t>of</w:t>
            </w:r>
            <w:r w:rsidRPr="009B00DB">
              <w:rPr>
                <w:bCs/>
              </w:rPr>
              <w:t xml:space="preserve"> </w:t>
            </w:r>
            <w:r w:rsidRPr="00273D6B">
              <w:rPr>
                <w:bCs/>
                <w:lang w:val="en-US"/>
              </w:rPr>
              <w:t>a</w:t>
            </w:r>
            <w:r w:rsidRPr="009B00DB">
              <w:rPr>
                <w:bCs/>
              </w:rPr>
              <w:t xml:space="preserve"> </w:t>
            </w:r>
            <w:r w:rsidRPr="00273D6B">
              <w:rPr>
                <w:bCs/>
                <w:lang w:val="en-US"/>
              </w:rPr>
              <w:t>country</w:t>
            </w:r>
            <w:r w:rsidR="00EB10BD">
              <w:rPr>
                <w:bCs/>
                <w:vertAlign w:val="superscript"/>
                <w:lang w:val="uk-UA"/>
              </w:rPr>
              <w:t>(2)</w:t>
            </w:r>
            <w:r w:rsidRPr="009B00DB">
              <w:rPr>
                <w:bCs/>
              </w:rPr>
              <w:t xml:space="preserve"> </w:t>
            </w:r>
            <w:r w:rsidRPr="00273D6B">
              <w:rPr>
                <w:bCs/>
                <w:lang w:val="en-US"/>
              </w:rPr>
              <w:t>or</w:t>
            </w:r>
            <w:r w:rsidRPr="009B00DB">
              <w:rPr>
                <w:bCs/>
              </w:rPr>
              <w:t xml:space="preserve"> </w:t>
            </w:r>
            <w:r w:rsidRPr="00273D6B">
              <w:rPr>
                <w:bCs/>
                <w:lang w:val="en-US"/>
              </w:rPr>
              <w:t>zone</w:t>
            </w:r>
            <w:r w:rsidR="00EB10BD" w:rsidRPr="00EB10BD">
              <w:rPr>
                <w:bCs/>
                <w:vertAlign w:val="superscript"/>
                <w:lang w:val="uk-UA"/>
              </w:rPr>
              <w:t>(3)</w:t>
            </w:r>
            <w:r w:rsidRPr="009B00DB">
              <w:rPr>
                <w:bCs/>
              </w:rPr>
              <w:t xml:space="preserve"> _____________________________________ (</w:t>
            </w:r>
            <w:r w:rsidRPr="00273D6B">
              <w:rPr>
                <w:bCs/>
                <w:lang w:val="en-US"/>
              </w:rPr>
              <w:t>indicate</w:t>
            </w:r>
            <w:r w:rsidRPr="009B00DB">
              <w:rPr>
                <w:bCs/>
              </w:rPr>
              <w:t xml:space="preserve"> </w:t>
            </w:r>
            <w:r w:rsidRPr="00273D6B">
              <w:rPr>
                <w:bCs/>
                <w:lang w:val="en-US"/>
              </w:rPr>
              <w:t>the</w:t>
            </w:r>
            <w:r w:rsidRPr="009B00DB">
              <w:rPr>
                <w:bCs/>
              </w:rPr>
              <w:t xml:space="preserve"> </w:t>
            </w:r>
            <w:r w:rsidRPr="00273D6B">
              <w:rPr>
                <w:bCs/>
                <w:lang w:val="en-US"/>
              </w:rPr>
              <w:t>name</w:t>
            </w:r>
            <w:r w:rsidRPr="009B00DB">
              <w:rPr>
                <w:bCs/>
              </w:rPr>
              <w:t xml:space="preserve"> </w:t>
            </w:r>
            <w:r w:rsidRPr="00273D6B">
              <w:rPr>
                <w:bCs/>
                <w:lang w:val="en-US"/>
              </w:rPr>
              <w:t>and</w:t>
            </w:r>
            <w:r w:rsidRPr="009B00DB">
              <w:rPr>
                <w:bCs/>
              </w:rPr>
              <w:t xml:space="preserve"> </w:t>
            </w:r>
            <w:r w:rsidRPr="00273D6B">
              <w:rPr>
                <w:bCs/>
                <w:lang w:val="en-US"/>
              </w:rPr>
              <w:t>code</w:t>
            </w:r>
            <w:r w:rsidRPr="009B00DB">
              <w:rPr>
                <w:bCs/>
              </w:rPr>
              <w:t xml:space="preserve"> </w:t>
            </w:r>
            <w:r w:rsidRPr="00273D6B">
              <w:rPr>
                <w:bCs/>
                <w:lang w:val="en-US"/>
              </w:rPr>
              <w:t>of</w:t>
            </w:r>
            <w:r w:rsidRPr="009B00DB">
              <w:rPr>
                <w:bCs/>
              </w:rPr>
              <w:t xml:space="preserve"> </w:t>
            </w:r>
            <w:r w:rsidRPr="00273D6B">
              <w:rPr>
                <w:bCs/>
                <w:lang w:val="en-US"/>
              </w:rPr>
              <w:t>the</w:t>
            </w:r>
            <w:r w:rsidRPr="009B00DB">
              <w:rPr>
                <w:bCs/>
              </w:rPr>
              <w:t xml:space="preserve"> </w:t>
            </w:r>
            <w:r w:rsidRPr="00273D6B">
              <w:rPr>
                <w:bCs/>
                <w:lang w:val="en-US"/>
              </w:rPr>
              <w:t>country</w:t>
            </w:r>
            <w:r w:rsidRPr="009B00DB">
              <w:rPr>
                <w:bCs/>
              </w:rPr>
              <w:t xml:space="preserve"> </w:t>
            </w:r>
            <w:r w:rsidRPr="00273D6B">
              <w:rPr>
                <w:bCs/>
                <w:lang w:val="en-US"/>
              </w:rPr>
              <w:t>or</w:t>
            </w:r>
            <w:r w:rsidRPr="009B00DB">
              <w:rPr>
                <w:bCs/>
              </w:rPr>
              <w:t xml:space="preserve"> </w:t>
            </w:r>
            <w:r w:rsidRPr="00273D6B">
              <w:rPr>
                <w:bCs/>
                <w:lang w:val="en-US"/>
              </w:rPr>
              <w:t>zone</w:t>
            </w:r>
            <w:r w:rsidRPr="009B00DB">
              <w:rPr>
                <w:bCs/>
              </w:rPr>
              <w:t xml:space="preserve">) _____________________________ </w:t>
            </w:r>
            <w:r w:rsidRPr="00273D6B">
              <w:rPr>
                <w:bCs/>
                <w:lang w:val="en-US"/>
              </w:rPr>
              <w:t>on</w:t>
            </w:r>
            <w:r w:rsidRPr="009B00DB">
              <w:rPr>
                <w:bCs/>
              </w:rPr>
              <w:t xml:space="preserve"> </w:t>
            </w:r>
            <w:r w:rsidRPr="00273D6B">
              <w:rPr>
                <w:bCs/>
                <w:lang w:val="en-US"/>
              </w:rPr>
              <w:t>the</w:t>
            </w:r>
            <w:r w:rsidRPr="009B00DB">
              <w:rPr>
                <w:bCs/>
              </w:rPr>
              <w:t xml:space="preserve"> </w:t>
            </w:r>
            <w:r w:rsidRPr="00273D6B">
              <w:rPr>
                <w:bCs/>
                <w:lang w:val="en-US"/>
              </w:rPr>
              <w:t>establishment</w:t>
            </w:r>
            <w:r w:rsidRPr="009B00DB">
              <w:rPr>
                <w:bCs/>
              </w:rPr>
              <w:t xml:space="preserve"> __________________________ (</w:t>
            </w:r>
            <w:r w:rsidRPr="00273D6B">
              <w:rPr>
                <w:bCs/>
                <w:lang w:val="en-US"/>
              </w:rPr>
              <w:t>indicate</w:t>
            </w:r>
            <w:r w:rsidRPr="009B00DB">
              <w:rPr>
                <w:bCs/>
              </w:rPr>
              <w:t xml:space="preserve"> </w:t>
            </w:r>
            <w:r w:rsidRPr="00273D6B">
              <w:rPr>
                <w:bCs/>
                <w:lang w:val="en-US"/>
              </w:rPr>
              <w:t>the</w:t>
            </w:r>
            <w:r w:rsidRPr="009B00DB">
              <w:rPr>
                <w:bCs/>
              </w:rPr>
              <w:t xml:space="preserve"> </w:t>
            </w:r>
            <w:r w:rsidRPr="00273D6B">
              <w:rPr>
                <w:bCs/>
                <w:lang w:val="en-US"/>
              </w:rPr>
              <w:t>approval</w:t>
            </w:r>
            <w:r w:rsidRPr="009B00DB">
              <w:rPr>
                <w:bCs/>
              </w:rPr>
              <w:t xml:space="preserve"> </w:t>
            </w:r>
            <w:r w:rsidRPr="00273D6B">
              <w:rPr>
                <w:bCs/>
                <w:lang w:val="en-US"/>
              </w:rPr>
              <w:t>number</w:t>
            </w:r>
            <w:r w:rsidRPr="009B00DB">
              <w:rPr>
                <w:bCs/>
              </w:rPr>
              <w:t xml:space="preserve"> </w:t>
            </w:r>
            <w:r w:rsidRPr="00273D6B">
              <w:rPr>
                <w:bCs/>
                <w:lang w:val="en-US"/>
              </w:rPr>
              <w:t>of</w:t>
            </w:r>
            <w:r w:rsidRPr="009B00DB">
              <w:rPr>
                <w:bCs/>
              </w:rPr>
              <w:t xml:space="preserve"> </w:t>
            </w:r>
            <w:r w:rsidRPr="00273D6B">
              <w:rPr>
                <w:bCs/>
                <w:lang w:val="en-US"/>
              </w:rPr>
              <w:t>establishment</w:t>
            </w:r>
            <w:r w:rsidRPr="009B00DB">
              <w:rPr>
                <w:bCs/>
              </w:rPr>
              <w:t xml:space="preserve"> </w:t>
            </w:r>
            <w:r w:rsidRPr="00273D6B">
              <w:rPr>
                <w:bCs/>
                <w:lang w:val="en-US"/>
              </w:rPr>
              <w:t>of</w:t>
            </w:r>
            <w:r w:rsidRPr="009B00DB">
              <w:rPr>
                <w:bCs/>
              </w:rPr>
              <w:t xml:space="preserve"> </w:t>
            </w:r>
            <w:r w:rsidRPr="00273D6B">
              <w:rPr>
                <w:bCs/>
                <w:lang w:val="en-US"/>
              </w:rPr>
              <w:t>origin</w:t>
            </w:r>
            <w:r w:rsidRPr="009B00DB">
              <w:rPr>
                <w:bCs/>
              </w:rPr>
              <w:t xml:space="preserve"> </w:t>
            </w:r>
            <w:r w:rsidRPr="00273D6B">
              <w:rPr>
                <w:bCs/>
                <w:lang w:val="en-US"/>
              </w:rPr>
              <w:t>of</w:t>
            </w:r>
            <w:r w:rsidRPr="009B00DB">
              <w:rPr>
                <w:bCs/>
              </w:rPr>
              <w:t xml:space="preserve"> </w:t>
            </w:r>
            <w:r w:rsidRPr="00273D6B">
              <w:rPr>
                <w:bCs/>
                <w:lang w:val="en-US"/>
              </w:rPr>
              <w:t>fishery</w:t>
            </w:r>
            <w:r w:rsidRPr="009B00DB">
              <w:rPr>
                <w:bCs/>
              </w:rPr>
              <w:t xml:space="preserve"> </w:t>
            </w:r>
            <w:r w:rsidRPr="00273D6B">
              <w:rPr>
                <w:bCs/>
                <w:lang w:val="en-US"/>
              </w:rPr>
              <w:t>products</w:t>
            </w:r>
            <w:r w:rsidRPr="009B00DB">
              <w:rPr>
                <w:bCs/>
              </w:rPr>
              <w:t>).</w:t>
            </w:r>
            <w:r w:rsidR="009B00DB" w:rsidRPr="009B00DB">
              <w:rPr>
                <w:bCs/>
              </w:rPr>
              <w:t xml:space="preserve"> </w:t>
            </w:r>
            <w:r w:rsidR="004A130F">
              <w:rPr>
                <w:bCs/>
                <w:lang w:val="el-GR"/>
              </w:rPr>
              <w:t>Τ</w:t>
            </w:r>
            <w:r w:rsidR="009B00DB" w:rsidRPr="004A130F">
              <w:rPr>
                <w:bCs/>
                <w:lang w:val="el-GR"/>
              </w:rPr>
              <w:t>α</w:t>
            </w:r>
            <w:r w:rsidR="009B00DB" w:rsidRPr="009B00DB">
              <w:rPr>
                <w:bCs/>
              </w:rPr>
              <w:t xml:space="preserve"> </w:t>
            </w:r>
            <w:r w:rsidR="009B00DB" w:rsidRPr="004A130F">
              <w:rPr>
                <w:bCs/>
                <w:lang w:val="el-GR"/>
              </w:rPr>
              <w:t>μεταποιημένα</w:t>
            </w:r>
            <w:r w:rsidR="009B00DB" w:rsidRPr="009B00DB">
              <w:rPr>
                <w:bCs/>
              </w:rPr>
              <w:t xml:space="preserve"> </w:t>
            </w:r>
            <w:r w:rsidR="009B00DB" w:rsidRPr="004A130F">
              <w:rPr>
                <w:bCs/>
                <w:lang w:val="el-GR"/>
              </w:rPr>
              <w:t>αλιευτικά</w:t>
            </w:r>
            <w:r w:rsidR="009B00DB" w:rsidRPr="009B00DB">
              <w:rPr>
                <w:bCs/>
              </w:rPr>
              <w:t xml:space="preserve"> </w:t>
            </w:r>
            <w:r w:rsidR="009B00DB" w:rsidRPr="004A130F">
              <w:rPr>
                <w:bCs/>
                <w:lang w:val="el-GR"/>
              </w:rPr>
              <w:t>προϊόντα</w:t>
            </w:r>
            <w:r w:rsidR="009B00DB" w:rsidRPr="009B00DB">
              <w:rPr>
                <w:bCs/>
              </w:rPr>
              <w:t xml:space="preserve"> </w:t>
            </w:r>
            <w:r w:rsidR="009B00DB" w:rsidRPr="004A130F">
              <w:rPr>
                <w:bCs/>
                <w:lang w:val="el-GR"/>
              </w:rPr>
              <w:t>που</w:t>
            </w:r>
            <w:r w:rsidR="009B00DB" w:rsidRPr="009B00DB">
              <w:rPr>
                <w:bCs/>
              </w:rPr>
              <w:t xml:space="preserve"> </w:t>
            </w:r>
            <w:r w:rsidR="009B00DB" w:rsidRPr="004A130F">
              <w:rPr>
                <w:bCs/>
                <w:lang w:val="el-GR"/>
              </w:rPr>
              <w:t>περιέχονται</w:t>
            </w:r>
            <w:r w:rsidR="009B00DB" w:rsidRPr="009B00DB">
              <w:rPr>
                <w:bCs/>
              </w:rPr>
              <w:t xml:space="preserve"> </w:t>
            </w:r>
            <w:r w:rsidR="009B00DB" w:rsidRPr="004A130F">
              <w:rPr>
                <w:bCs/>
                <w:lang w:val="el-GR"/>
              </w:rPr>
              <w:t>σε</w:t>
            </w:r>
            <w:r w:rsidR="009B00DB" w:rsidRPr="009B00DB">
              <w:rPr>
                <w:bCs/>
              </w:rPr>
              <w:t xml:space="preserve"> </w:t>
            </w:r>
            <w:r w:rsidR="009B00DB" w:rsidRPr="004A130F">
              <w:rPr>
                <w:bCs/>
                <w:lang w:val="el-GR"/>
              </w:rPr>
              <w:t>σύνθετα</w:t>
            </w:r>
            <w:r w:rsidR="009B00DB" w:rsidRPr="009B00DB">
              <w:rPr>
                <w:bCs/>
              </w:rPr>
              <w:t xml:space="preserve"> </w:t>
            </w:r>
            <w:r w:rsidR="009B00DB" w:rsidRPr="004A130F">
              <w:rPr>
                <w:bCs/>
                <w:lang w:val="el-GR"/>
              </w:rPr>
              <w:t>προϊόντα</w:t>
            </w:r>
            <w:r w:rsidR="009B00DB" w:rsidRPr="009B00DB">
              <w:rPr>
                <w:bCs/>
              </w:rPr>
              <w:t xml:space="preserve"> </w:t>
            </w:r>
            <w:r w:rsidR="009B00DB" w:rsidRPr="004A130F">
              <w:rPr>
                <w:bCs/>
                <w:lang w:val="el-GR"/>
              </w:rPr>
              <w:t>παράγονται</w:t>
            </w:r>
            <w:r w:rsidR="009B00DB" w:rsidRPr="009B00DB">
              <w:rPr>
                <w:bCs/>
              </w:rPr>
              <w:t xml:space="preserve"> </w:t>
            </w:r>
            <w:r w:rsidR="009B00DB" w:rsidRPr="004A130F">
              <w:rPr>
                <w:bCs/>
                <w:lang w:val="el-GR"/>
              </w:rPr>
              <w:t>στην</w:t>
            </w:r>
            <w:r w:rsidR="009B00DB" w:rsidRPr="009B00DB">
              <w:rPr>
                <w:bCs/>
              </w:rPr>
              <w:t xml:space="preserve"> </w:t>
            </w:r>
            <w:r w:rsidR="009B00DB" w:rsidRPr="004A130F">
              <w:rPr>
                <w:bCs/>
                <w:lang w:val="el-GR"/>
              </w:rPr>
              <w:t>επικράτεια</w:t>
            </w:r>
            <w:r w:rsidR="004A130F">
              <w:rPr>
                <w:bCs/>
                <w:lang w:val="el-GR"/>
              </w:rPr>
              <w:t xml:space="preserve"> της </w:t>
            </w:r>
            <w:r w:rsidR="009B00DB" w:rsidRPr="009B00DB">
              <w:rPr>
                <w:bCs/>
              </w:rPr>
              <w:t xml:space="preserve"> </w:t>
            </w:r>
            <w:r w:rsidR="009B00DB" w:rsidRPr="004A130F">
              <w:rPr>
                <w:bCs/>
                <w:lang w:val="el-GR"/>
              </w:rPr>
              <w:t>χώρας</w:t>
            </w:r>
            <w:r w:rsidR="009B00DB" w:rsidRPr="009B00DB">
              <w:rPr>
                <w:bCs/>
              </w:rPr>
              <w:t xml:space="preserve">(2) </w:t>
            </w:r>
            <w:r w:rsidR="009B00DB" w:rsidRPr="004A130F">
              <w:rPr>
                <w:bCs/>
                <w:lang w:val="el-GR"/>
              </w:rPr>
              <w:t>ή</w:t>
            </w:r>
            <w:r w:rsidR="009B00DB" w:rsidRPr="009B00DB">
              <w:rPr>
                <w:bCs/>
              </w:rPr>
              <w:t xml:space="preserve"> </w:t>
            </w:r>
            <w:r w:rsidR="009B00DB" w:rsidRPr="004A130F">
              <w:rPr>
                <w:bCs/>
                <w:lang w:val="el-GR"/>
              </w:rPr>
              <w:t>ζώνης</w:t>
            </w:r>
            <w:r w:rsidR="009B00DB" w:rsidRPr="009B00DB">
              <w:rPr>
                <w:bCs/>
              </w:rPr>
              <w:t>(3) ______________________________________ (</w:t>
            </w:r>
            <w:r w:rsidR="009B00DB" w:rsidRPr="004A130F">
              <w:rPr>
                <w:bCs/>
                <w:lang w:val="el-GR"/>
              </w:rPr>
              <w:t>αναφέρατε</w:t>
            </w:r>
            <w:r w:rsidR="009B00DB" w:rsidRPr="009B00DB">
              <w:rPr>
                <w:bCs/>
              </w:rPr>
              <w:t xml:space="preserve"> </w:t>
            </w:r>
            <w:r w:rsidR="009B00DB" w:rsidRPr="004A130F">
              <w:rPr>
                <w:bCs/>
                <w:lang w:val="el-GR"/>
              </w:rPr>
              <w:t>το</w:t>
            </w:r>
            <w:r w:rsidR="009B00DB" w:rsidRPr="009B00DB">
              <w:rPr>
                <w:bCs/>
              </w:rPr>
              <w:t xml:space="preserve"> </w:t>
            </w:r>
            <w:r w:rsidR="009B00DB" w:rsidRPr="004A130F">
              <w:rPr>
                <w:bCs/>
                <w:lang w:val="el-GR"/>
              </w:rPr>
              <w:t>όνομα</w:t>
            </w:r>
            <w:r w:rsidR="009B00DB" w:rsidRPr="009B00DB">
              <w:rPr>
                <w:bCs/>
              </w:rPr>
              <w:t xml:space="preserve"> </w:t>
            </w:r>
            <w:r w:rsidR="009B00DB" w:rsidRPr="004A130F">
              <w:rPr>
                <w:bCs/>
                <w:lang w:val="el-GR"/>
              </w:rPr>
              <w:t>και</w:t>
            </w:r>
            <w:r w:rsidR="009B00DB" w:rsidRPr="009B00DB">
              <w:rPr>
                <w:bCs/>
              </w:rPr>
              <w:t xml:space="preserve"> </w:t>
            </w:r>
            <w:r w:rsidR="009B00DB" w:rsidRPr="004A130F">
              <w:rPr>
                <w:bCs/>
                <w:lang w:val="el-GR"/>
              </w:rPr>
              <w:t>τον</w:t>
            </w:r>
            <w:r w:rsidR="009B00DB" w:rsidRPr="009B00DB">
              <w:rPr>
                <w:bCs/>
              </w:rPr>
              <w:t xml:space="preserve"> </w:t>
            </w:r>
            <w:r w:rsidR="009B00DB" w:rsidRPr="004A130F">
              <w:rPr>
                <w:bCs/>
                <w:lang w:val="el-GR"/>
              </w:rPr>
              <w:t>κωδικό</w:t>
            </w:r>
            <w:r w:rsidR="009B00DB" w:rsidRPr="009B00DB">
              <w:rPr>
                <w:bCs/>
              </w:rPr>
              <w:t xml:space="preserve"> </w:t>
            </w:r>
            <w:r w:rsidR="009B00DB" w:rsidRPr="004A130F">
              <w:rPr>
                <w:bCs/>
                <w:lang w:val="el-GR"/>
              </w:rPr>
              <w:t>της</w:t>
            </w:r>
            <w:r w:rsidR="009B00DB" w:rsidRPr="009B00DB">
              <w:rPr>
                <w:bCs/>
              </w:rPr>
              <w:t xml:space="preserve"> </w:t>
            </w:r>
            <w:r w:rsidR="009B00DB" w:rsidRPr="004A130F">
              <w:rPr>
                <w:bCs/>
                <w:lang w:val="el-GR"/>
              </w:rPr>
              <w:t>χώρας</w:t>
            </w:r>
            <w:r w:rsidR="009B00DB" w:rsidRPr="009B00DB">
              <w:rPr>
                <w:bCs/>
              </w:rPr>
              <w:t xml:space="preserve"> </w:t>
            </w:r>
            <w:r w:rsidR="009B00DB" w:rsidRPr="004A130F">
              <w:rPr>
                <w:bCs/>
                <w:lang w:val="el-GR"/>
              </w:rPr>
              <w:t>ή</w:t>
            </w:r>
            <w:r w:rsidR="009B00DB" w:rsidRPr="009B00DB">
              <w:rPr>
                <w:bCs/>
              </w:rPr>
              <w:t xml:space="preserve"> </w:t>
            </w:r>
            <w:r w:rsidR="009B00DB" w:rsidRPr="004A130F">
              <w:rPr>
                <w:bCs/>
                <w:lang w:val="el-GR"/>
              </w:rPr>
              <w:t>της</w:t>
            </w:r>
            <w:r w:rsidR="009B00DB" w:rsidRPr="009B00DB">
              <w:rPr>
                <w:bCs/>
              </w:rPr>
              <w:t xml:space="preserve"> </w:t>
            </w:r>
            <w:r w:rsidR="009B00DB" w:rsidRPr="004A130F">
              <w:rPr>
                <w:bCs/>
                <w:lang w:val="el-GR"/>
              </w:rPr>
              <w:t>ζώνης</w:t>
            </w:r>
            <w:r w:rsidR="009B00DB" w:rsidRPr="009B00DB">
              <w:rPr>
                <w:bCs/>
              </w:rPr>
              <w:t xml:space="preserve">) _________________________________ </w:t>
            </w:r>
            <w:r w:rsidR="009B00DB" w:rsidRPr="004A130F">
              <w:rPr>
                <w:bCs/>
                <w:lang w:val="el-GR"/>
              </w:rPr>
              <w:t>στην</w:t>
            </w:r>
            <w:r w:rsidR="009B00DB" w:rsidRPr="009B00DB">
              <w:rPr>
                <w:bCs/>
              </w:rPr>
              <w:t xml:space="preserve"> </w:t>
            </w:r>
            <w:r w:rsidR="009B00DB" w:rsidRPr="004A130F">
              <w:rPr>
                <w:bCs/>
                <w:lang w:val="el-GR"/>
              </w:rPr>
              <w:t>εγκατάσταση</w:t>
            </w:r>
            <w:r w:rsidR="009B00DB" w:rsidRPr="009B00DB">
              <w:rPr>
                <w:bCs/>
              </w:rPr>
              <w:t xml:space="preserve"> ____________________________ (</w:t>
            </w:r>
            <w:r w:rsidR="009B00DB" w:rsidRPr="004A130F">
              <w:rPr>
                <w:bCs/>
                <w:lang w:val="el-GR"/>
              </w:rPr>
              <w:t>αναφέρετε</w:t>
            </w:r>
            <w:r w:rsidR="009B00DB" w:rsidRPr="009B00DB">
              <w:rPr>
                <w:bCs/>
              </w:rPr>
              <w:t xml:space="preserve"> </w:t>
            </w:r>
            <w:r w:rsidR="009B00DB" w:rsidRPr="004A130F">
              <w:rPr>
                <w:bCs/>
                <w:lang w:val="el-GR"/>
              </w:rPr>
              <w:t>τον</w:t>
            </w:r>
            <w:r w:rsidR="009B00DB" w:rsidRPr="009B00DB">
              <w:rPr>
                <w:bCs/>
              </w:rPr>
              <w:t xml:space="preserve"> </w:t>
            </w:r>
            <w:r w:rsidR="009B00DB" w:rsidRPr="004A130F">
              <w:rPr>
                <w:bCs/>
                <w:lang w:val="el-GR"/>
              </w:rPr>
              <w:t>αριθμό</w:t>
            </w:r>
            <w:r w:rsidR="009B00DB" w:rsidRPr="009B00DB">
              <w:rPr>
                <w:bCs/>
              </w:rPr>
              <w:t xml:space="preserve"> </w:t>
            </w:r>
            <w:r w:rsidR="009B00DB" w:rsidRPr="004A130F">
              <w:rPr>
                <w:bCs/>
                <w:lang w:val="el-GR"/>
              </w:rPr>
              <w:t>έγκρισης</w:t>
            </w:r>
            <w:r w:rsidR="009B00DB" w:rsidRPr="009B00DB">
              <w:rPr>
                <w:bCs/>
              </w:rPr>
              <w:t xml:space="preserve"> </w:t>
            </w:r>
            <w:r w:rsidR="009B00DB" w:rsidRPr="004A130F">
              <w:rPr>
                <w:bCs/>
                <w:lang w:val="el-GR"/>
              </w:rPr>
              <w:t>της</w:t>
            </w:r>
            <w:r w:rsidR="009B00DB" w:rsidRPr="009B00DB">
              <w:rPr>
                <w:bCs/>
              </w:rPr>
              <w:t xml:space="preserve"> </w:t>
            </w:r>
            <w:r w:rsidR="009B00DB" w:rsidRPr="004A130F">
              <w:rPr>
                <w:bCs/>
                <w:lang w:val="el-GR"/>
              </w:rPr>
              <w:t>εγκατάστασης</w:t>
            </w:r>
            <w:r w:rsidR="009B00DB" w:rsidRPr="009B00DB">
              <w:rPr>
                <w:bCs/>
              </w:rPr>
              <w:t xml:space="preserve"> </w:t>
            </w:r>
            <w:r w:rsidR="009B00DB" w:rsidRPr="004A130F">
              <w:rPr>
                <w:bCs/>
                <w:lang w:val="el-GR"/>
              </w:rPr>
              <w:t>προέλευσης</w:t>
            </w:r>
            <w:r w:rsidR="009B00DB" w:rsidRPr="009B00DB">
              <w:rPr>
                <w:bCs/>
              </w:rPr>
              <w:t xml:space="preserve"> </w:t>
            </w:r>
            <w:r w:rsidR="009B00DB" w:rsidRPr="004A130F">
              <w:rPr>
                <w:bCs/>
                <w:lang w:val="el-GR"/>
              </w:rPr>
              <w:t>αλιευτικών</w:t>
            </w:r>
            <w:r w:rsidR="009B00DB" w:rsidRPr="009B00DB">
              <w:rPr>
                <w:bCs/>
              </w:rPr>
              <w:t xml:space="preserve"> </w:t>
            </w:r>
            <w:r w:rsidR="009B00DB" w:rsidRPr="004A130F">
              <w:rPr>
                <w:bCs/>
                <w:lang w:val="el-GR"/>
              </w:rPr>
              <w:t>προϊόντων</w:t>
            </w:r>
            <w:r w:rsidR="009B00DB" w:rsidRPr="009B00DB">
              <w:rPr>
                <w:bCs/>
              </w:rPr>
              <w:t>).</w:t>
            </w:r>
          </w:p>
          <w:p w:rsidR="00EA5869" w:rsidRPr="00273D6B" w:rsidRDefault="00EA5869" w:rsidP="00E919BE">
            <w:pPr>
              <w:ind w:left="33"/>
              <w:jc w:val="both"/>
              <w:rPr>
                <w:b/>
                <w:lang w:val="uk-UA"/>
              </w:rPr>
            </w:pPr>
          </w:p>
        </w:tc>
      </w:tr>
      <w:tr w:rsidR="00EA5869" w:rsidRPr="00273D6B" w:rsidTr="006377AB">
        <w:trPr>
          <w:gridBefore w:val="1"/>
          <w:wBefore w:w="425" w:type="dxa"/>
          <w:trHeight w:val="136"/>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273D6B" w:rsidRDefault="00E919BE" w:rsidP="00EA5869">
            <w:pPr>
              <w:rPr>
                <w:b/>
                <w:lang w:val="uk-UA"/>
              </w:rPr>
            </w:pPr>
            <w:r>
              <w:rPr>
                <w:b/>
                <w:lang w:val="en-US"/>
              </w:rPr>
              <w:t>II</w:t>
            </w:r>
            <w:r w:rsidR="00EA5869" w:rsidRPr="00273D6B">
              <w:rPr>
                <w:b/>
                <w:lang w:val="en-US"/>
              </w:rPr>
              <w:t>.3.</w:t>
            </w:r>
            <w:r w:rsidR="00EA5869" w:rsidRPr="00273D6B">
              <w:rPr>
                <w:b/>
                <w:lang w:val="uk-UA"/>
              </w:rPr>
              <w:t>2</w:t>
            </w:r>
          </w:p>
        </w:tc>
        <w:tc>
          <w:tcPr>
            <w:tcW w:w="8788" w:type="dxa"/>
            <w:gridSpan w:val="14"/>
            <w:tcBorders>
              <w:top w:val="nil"/>
              <w:left w:val="nil"/>
              <w:bottom w:val="nil"/>
              <w:right w:val="single" w:sz="4" w:space="0" w:color="auto"/>
            </w:tcBorders>
          </w:tcPr>
          <w:p w:rsidR="00EA5869" w:rsidRPr="00DF5488" w:rsidRDefault="00EA5869" w:rsidP="00E919BE">
            <w:pPr>
              <w:ind w:left="33"/>
              <w:jc w:val="both"/>
              <w:rPr>
                <w:b/>
                <w:lang w:val="uk-UA"/>
              </w:rPr>
            </w:pPr>
            <w:r w:rsidRPr="00273D6B">
              <w:rPr>
                <w:b/>
                <w:lang w:val="uk-UA"/>
              </w:rPr>
              <w:t>країною</w:t>
            </w:r>
            <w:r w:rsidR="00305E95">
              <w:rPr>
                <w:b/>
                <w:vertAlign w:val="superscript"/>
                <w:lang w:val="uk-UA"/>
              </w:rPr>
              <w:t>(2)</w:t>
            </w:r>
            <w:r w:rsidR="00EB10BD">
              <w:rPr>
                <w:b/>
                <w:vertAlign w:val="superscript"/>
                <w:lang w:val="uk-UA"/>
              </w:rPr>
              <w:t xml:space="preserve"> </w:t>
            </w:r>
            <w:r w:rsidRPr="00273D6B">
              <w:rPr>
                <w:b/>
                <w:lang w:val="uk-UA"/>
              </w:rPr>
              <w:t>або зоною</w:t>
            </w:r>
            <w:r w:rsidR="00305E95">
              <w:rPr>
                <w:b/>
                <w:vertAlign w:val="superscript"/>
                <w:lang w:val="uk-UA"/>
              </w:rPr>
              <w:t>(3)</w:t>
            </w:r>
            <w:r w:rsidRPr="00273D6B">
              <w:rPr>
                <w:b/>
                <w:lang w:val="uk-UA"/>
              </w:rPr>
              <w:t xml:space="preserve"> походження перероблених рибних продуктів є країна</w:t>
            </w:r>
            <w:r w:rsidR="00C42DEA" w:rsidRPr="00937861">
              <w:rPr>
                <w:b/>
                <w:vertAlign w:val="superscript"/>
                <w:lang w:val="uk-UA"/>
              </w:rPr>
              <w:t>(2)</w:t>
            </w:r>
            <w:r w:rsidR="00EB10BD">
              <w:rPr>
                <w:b/>
                <w:vertAlign w:val="superscript"/>
                <w:lang w:val="uk-UA"/>
              </w:rPr>
              <w:t xml:space="preserve"> </w:t>
            </w:r>
            <w:r w:rsidRPr="00273D6B">
              <w:rPr>
                <w:b/>
                <w:lang w:val="uk-UA"/>
              </w:rPr>
              <w:t>чи зона</w:t>
            </w:r>
            <w:r w:rsidR="00C42DEA" w:rsidRPr="00937861">
              <w:rPr>
                <w:b/>
                <w:vertAlign w:val="superscript"/>
                <w:lang w:val="uk-UA"/>
              </w:rPr>
              <w:t>(3)</w:t>
            </w:r>
            <w:r w:rsidRPr="00273D6B">
              <w:rPr>
                <w:b/>
                <w:lang w:val="uk-UA"/>
              </w:rPr>
              <w:t>, що внесені до реєстру країн та потужностей, з яких дозволяється ввезення (пересилання) рибних продуктів на митну територію України</w:t>
            </w:r>
            <w:r w:rsidRPr="00DF5488">
              <w:rPr>
                <w:b/>
                <w:lang w:val="uk-UA"/>
              </w:rPr>
              <w:t>/</w:t>
            </w:r>
          </w:p>
          <w:p w:rsidR="00EA5869" w:rsidRPr="00DF5488" w:rsidRDefault="00EA5869" w:rsidP="00E919BE">
            <w:pPr>
              <w:ind w:left="33"/>
              <w:jc w:val="both"/>
              <w:rPr>
                <w:bCs/>
                <w:lang w:val="uk-UA"/>
              </w:rPr>
            </w:pPr>
            <w:r w:rsidRPr="00273D6B">
              <w:rPr>
                <w:bCs/>
                <w:lang w:val="en-US"/>
              </w:rPr>
              <w:t>the</w:t>
            </w:r>
            <w:r w:rsidRPr="00DF5488">
              <w:rPr>
                <w:bCs/>
                <w:lang w:val="uk-UA"/>
              </w:rPr>
              <w:t xml:space="preserve"> </w:t>
            </w:r>
            <w:r w:rsidRPr="00273D6B">
              <w:rPr>
                <w:bCs/>
                <w:lang w:val="en-US"/>
              </w:rPr>
              <w:t>country</w:t>
            </w:r>
            <w:r w:rsidR="00C42DEA" w:rsidRPr="00DF5488">
              <w:rPr>
                <w:bCs/>
                <w:vertAlign w:val="superscript"/>
                <w:lang w:val="uk-UA"/>
              </w:rPr>
              <w:t>(2)</w:t>
            </w:r>
            <w:r w:rsidR="00EB10BD">
              <w:rPr>
                <w:bCs/>
                <w:vertAlign w:val="superscript"/>
                <w:lang w:val="uk-UA"/>
              </w:rPr>
              <w:t xml:space="preserve"> </w:t>
            </w:r>
            <w:r w:rsidRPr="00273D6B">
              <w:rPr>
                <w:bCs/>
                <w:lang w:val="en-US"/>
              </w:rPr>
              <w:t>or</w:t>
            </w:r>
            <w:r w:rsidRPr="00DF5488">
              <w:rPr>
                <w:bCs/>
                <w:lang w:val="uk-UA"/>
              </w:rPr>
              <w:t xml:space="preserve"> </w:t>
            </w:r>
            <w:r w:rsidRPr="00273D6B">
              <w:rPr>
                <w:bCs/>
                <w:lang w:val="en-US"/>
              </w:rPr>
              <w:t>zone</w:t>
            </w:r>
            <w:r w:rsidR="00C42DEA" w:rsidRPr="00DF5488">
              <w:rPr>
                <w:bCs/>
                <w:vertAlign w:val="superscript"/>
                <w:lang w:val="uk-UA"/>
              </w:rPr>
              <w:t>(3)</w:t>
            </w:r>
            <w:r w:rsidRPr="00DF5488">
              <w:rPr>
                <w:bCs/>
                <w:lang w:val="uk-UA"/>
              </w:rPr>
              <w:t xml:space="preserve"> </w:t>
            </w:r>
            <w:r w:rsidRPr="00273D6B">
              <w:rPr>
                <w:bCs/>
                <w:lang w:val="en-US"/>
              </w:rPr>
              <w:t>of</w:t>
            </w:r>
            <w:r w:rsidRPr="00DF5488">
              <w:rPr>
                <w:bCs/>
                <w:lang w:val="uk-UA"/>
              </w:rPr>
              <w:t xml:space="preserve"> </w:t>
            </w:r>
            <w:r w:rsidRPr="00273D6B">
              <w:rPr>
                <w:bCs/>
                <w:lang w:val="en-US"/>
              </w:rPr>
              <w:t>origin</w:t>
            </w:r>
            <w:r w:rsidRPr="00DF5488">
              <w:rPr>
                <w:bCs/>
                <w:lang w:val="uk-UA"/>
              </w:rPr>
              <w:t xml:space="preserve"> </w:t>
            </w:r>
            <w:r w:rsidRPr="00273D6B">
              <w:rPr>
                <w:bCs/>
                <w:lang w:val="en-US"/>
              </w:rPr>
              <w:t>of</w:t>
            </w:r>
            <w:r w:rsidRPr="00DF5488">
              <w:rPr>
                <w:bCs/>
                <w:lang w:val="uk-UA"/>
              </w:rPr>
              <w:t xml:space="preserve"> </w:t>
            </w:r>
            <w:r w:rsidRPr="00273D6B">
              <w:rPr>
                <w:bCs/>
                <w:lang w:val="en-US"/>
              </w:rPr>
              <w:t>processed</w:t>
            </w:r>
            <w:r w:rsidRPr="00DF5488">
              <w:rPr>
                <w:bCs/>
                <w:lang w:val="uk-UA"/>
              </w:rPr>
              <w:t xml:space="preserve"> </w:t>
            </w:r>
            <w:r w:rsidRPr="00273D6B">
              <w:rPr>
                <w:bCs/>
                <w:lang w:val="en-US"/>
              </w:rPr>
              <w:t>fishery</w:t>
            </w:r>
            <w:r w:rsidRPr="00DF5488">
              <w:rPr>
                <w:bCs/>
                <w:lang w:val="uk-UA"/>
              </w:rPr>
              <w:t xml:space="preserve"> </w:t>
            </w:r>
            <w:r w:rsidRPr="00273D6B">
              <w:rPr>
                <w:bCs/>
                <w:lang w:val="en-US"/>
              </w:rPr>
              <w:t>products</w:t>
            </w:r>
            <w:r w:rsidRPr="00DF5488">
              <w:rPr>
                <w:bCs/>
                <w:lang w:val="uk-UA"/>
              </w:rPr>
              <w:t xml:space="preserve"> </w:t>
            </w:r>
            <w:r w:rsidRPr="00273D6B">
              <w:rPr>
                <w:bCs/>
                <w:lang w:val="en-US"/>
              </w:rPr>
              <w:t>is</w:t>
            </w:r>
            <w:r w:rsidRPr="00DF5488">
              <w:rPr>
                <w:bCs/>
                <w:lang w:val="uk-UA"/>
              </w:rPr>
              <w:t xml:space="preserve"> </w:t>
            </w:r>
            <w:r w:rsidRPr="00273D6B">
              <w:rPr>
                <w:bCs/>
                <w:lang w:val="en-US"/>
              </w:rPr>
              <w:t>a</w:t>
            </w:r>
            <w:r w:rsidRPr="00DF5488">
              <w:rPr>
                <w:bCs/>
                <w:lang w:val="uk-UA"/>
              </w:rPr>
              <w:t xml:space="preserve"> </w:t>
            </w:r>
            <w:r w:rsidRPr="00273D6B">
              <w:rPr>
                <w:bCs/>
                <w:lang w:val="en-US"/>
              </w:rPr>
              <w:t>country</w:t>
            </w:r>
            <w:r w:rsidR="00C42DEA" w:rsidRPr="00DF5488">
              <w:rPr>
                <w:bCs/>
                <w:vertAlign w:val="superscript"/>
                <w:lang w:val="uk-UA"/>
              </w:rPr>
              <w:t>(2)</w:t>
            </w:r>
            <w:r w:rsidR="00EB10BD">
              <w:rPr>
                <w:bCs/>
                <w:vertAlign w:val="superscript"/>
                <w:lang w:val="uk-UA"/>
              </w:rPr>
              <w:t xml:space="preserve"> </w:t>
            </w:r>
            <w:r w:rsidRPr="00273D6B">
              <w:rPr>
                <w:bCs/>
                <w:lang w:val="en-US"/>
              </w:rPr>
              <w:t>or</w:t>
            </w:r>
            <w:r w:rsidRPr="00DF5488">
              <w:rPr>
                <w:bCs/>
                <w:lang w:val="uk-UA"/>
              </w:rPr>
              <w:t xml:space="preserve"> </w:t>
            </w:r>
            <w:r w:rsidRPr="00273D6B">
              <w:rPr>
                <w:bCs/>
                <w:lang w:val="en-US"/>
              </w:rPr>
              <w:t>zone</w:t>
            </w:r>
            <w:r w:rsidR="00C42DEA" w:rsidRPr="00DF5488">
              <w:rPr>
                <w:bCs/>
                <w:vertAlign w:val="superscript"/>
                <w:lang w:val="uk-UA"/>
              </w:rPr>
              <w:t>(3)</w:t>
            </w:r>
            <w:r w:rsidRPr="00DF5488">
              <w:rPr>
                <w:bCs/>
                <w:lang w:val="uk-UA"/>
              </w:rPr>
              <w:t xml:space="preserve"> </w:t>
            </w:r>
            <w:r w:rsidRPr="00273D6B">
              <w:rPr>
                <w:bCs/>
                <w:lang w:val="en-US"/>
              </w:rPr>
              <w:t>which</w:t>
            </w:r>
            <w:r w:rsidRPr="00DF5488">
              <w:rPr>
                <w:bCs/>
                <w:lang w:val="uk-UA"/>
              </w:rPr>
              <w:t xml:space="preserve"> </w:t>
            </w:r>
            <w:r w:rsidRPr="00273D6B">
              <w:rPr>
                <w:bCs/>
                <w:lang w:val="en-US"/>
              </w:rPr>
              <w:t>is</w:t>
            </w:r>
            <w:r w:rsidRPr="00DF5488">
              <w:rPr>
                <w:bCs/>
                <w:lang w:val="uk-UA"/>
              </w:rPr>
              <w:t xml:space="preserve"> </w:t>
            </w:r>
            <w:r w:rsidRPr="00273D6B">
              <w:rPr>
                <w:bCs/>
                <w:lang w:val="en-US"/>
              </w:rPr>
              <w:t>listed</w:t>
            </w:r>
            <w:r w:rsidRPr="00DF5488">
              <w:rPr>
                <w:bCs/>
                <w:lang w:val="uk-UA"/>
              </w:rPr>
              <w:t xml:space="preserve"> </w:t>
            </w:r>
            <w:r w:rsidRPr="00273D6B">
              <w:rPr>
                <w:bCs/>
                <w:lang w:val="en-US"/>
              </w:rPr>
              <w:t>in</w:t>
            </w:r>
            <w:r w:rsidRPr="00DF5488">
              <w:rPr>
                <w:bCs/>
                <w:lang w:val="uk-UA"/>
              </w:rPr>
              <w:t xml:space="preserve"> </w:t>
            </w:r>
            <w:r w:rsidRPr="00273D6B">
              <w:rPr>
                <w:bCs/>
                <w:lang w:val="en-US"/>
              </w:rPr>
              <w:t>the</w:t>
            </w:r>
            <w:r w:rsidRPr="00DF5488">
              <w:rPr>
                <w:bCs/>
                <w:lang w:val="uk-UA"/>
              </w:rPr>
              <w:t xml:space="preserve"> </w:t>
            </w:r>
            <w:r w:rsidRPr="00273D6B">
              <w:rPr>
                <w:bCs/>
                <w:lang w:val="en-US"/>
              </w:rPr>
              <w:t>register</w:t>
            </w:r>
            <w:r w:rsidRPr="00DF5488">
              <w:rPr>
                <w:bCs/>
                <w:lang w:val="uk-UA"/>
              </w:rPr>
              <w:t xml:space="preserve"> </w:t>
            </w:r>
            <w:r w:rsidRPr="00273D6B">
              <w:rPr>
                <w:bCs/>
                <w:lang w:val="en-US"/>
              </w:rPr>
              <w:t>of</w:t>
            </w:r>
            <w:r w:rsidRPr="00DF5488">
              <w:rPr>
                <w:bCs/>
                <w:lang w:val="uk-UA"/>
              </w:rPr>
              <w:t xml:space="preserve"> </w:t>
            </w:r>
            <w:r w:rsidRPr="00273D6B">
              <w:rPr>
                <w:bCs/>
                <w:lang w:val="en-US"/>
              </w:rPr>
              <w:t>countries</w:t>
            </w:r>
            <w:r w:rsidRPr="00DF5488">
              <w:rPr>
                <w:bCs/>
                <w:lang w:val="uk-UA"/>
              </w:rPr>
              <w:t xml:space="preserve"> </w:t>
            </w:r>
            <w:r w:rsidRPr="00273D6B">
              <w:rPr>
                <w:bCs/>
                <w:lang w:val="en-US"/>
              </w:rPr>
              <w:t>and</w:t>
            </w:r>
            <w:r w:rsidRPr="00DF5488">
              <w:rPr>
                <w:bCs/>
                <w:lang w:val="uk-UA"/>
              </w:rPr>
              <w:t xml:space="preserve"> </w:t>
            </w:r>
            <w:r w:rsidRPr="00273D6B">
              <w:rPr>
                <w:bCs/>
                <w:lang w:val="en-US"/>
              </w:rPr>
              <w:t>establishments</w:t>
            </w:r>
            <w:r w:rsidRPr="00DF5488">
              <w:rPr>
                <w:bCs/>
                <w:lang w:val="uk-UA"/>
              </w:rPr>
              <w:t xml:space="preserve"> </w:t>
            </w:r>
            <w:r w:rsidRPr="00273D6B">
              <w:rPr>
                <w:bCs/>
                <w:lang w:val="en-US"/>
              </w:rPr>
              <w:t>authorised</w:t>
            </w:r>
            <w:r w:rsidRPr="00DF5488">
              <w:rPr>
                <w:bCs/>
                <w:lang w:val="uk-UA"/>
              </w:rPr>
              <w:t xml:space="preserve"> </w:t>
            </w:r>
            <w:r w:rsidRPr="00273D6B">
              <w:rPr>
                <w:bCs/>
                <w:lang w:val="en-US"/>
              </w:rPr>
              <w:t>for</w:t>
            </w:r>
            <w:r w:rsidRPr="00DF5488">
              <w:rPr>
                <w:bCs/>
                <w:lang w:val="uk-UA"/>
              </w:rPr>
              <w:t xml:space="preserve"> </w:t>
            </w:r>
            <w:r w:rsidRPr="00273D6B">
              <w:rPr>
                <w:bCs/>
                <w:lang w:val="en-US"/>
              </w:rPr>
              <w:t>importation</w:t>
            </w:r>
            <w:r w:rsidRPr="00DF5488">
              <w:rPr>
                <w:bCs/>
                <w:lang w:val="uk-UA"/>
              </w:rPr>
              <w:t xml:space="preserve"> (</w:t>
            </w:r>
            <w:r w:rsidRPr="00273D6B">
              <w:rPr>
                <w:bCs/>
                <w:lang w:val="en-US"/>
              </w:rPr>
              <w:t>sending</w:t>
            </w:r>
            <w:r w:rsidRPr="00DF5488">
              <w:rPr>
                <w:bCs/>
                <w:lang w:val="uk-UA"/>
              </w:rPr>
              <w:t xml:space="preserve">) </w:t>
            </w:r>
            <w:r w:rsidRPr="00273D6B">
              <w:rPr>
                <w:bCs/>
                <w:lang w:val="en-US"/>
              </w:rPr>
              <w:t>to</w:t>
            </w:r>
            <w:r w:rsidRPr="00DF5488">
              <w:rPr>
                <w:bCs/>
                <w:lang w:val="uk-UA"/>
              </w:rPr>
              <w:t xml:space="preserve"> </w:t>
            </w:r>
            <w:r w:rsidRPr="00273D6B">
              <w:rPr>
                <w:bCs/>
                <w:lang w:val="en-US"/>
              </w:rPr>
              <w:t>the</w:t>
            </w:r>
            <w:r w:rsidRPr="00DF5488">
              <w:rPr>
                <w:bCs/>
                <w:lang w:val="uk-UA"/>
              </w:rPr>
              <w:t xml:space="preserve"> </w:t>
            </w:r>
            <w:r w:rsidRPr="00273D6B">
              <w:rPr>
                <w:bCs/>
                <w:lang w:val="en-US"/>
              </w:rPr>
              <w:t>customs</w:t>
            </w:r>
            <w:r w:rsidRPr="00DF5488">
              <w:rPr>
                <w:bCs/>
                <w:lang w:val="uk-UA"/>
              </w:rPr>
              <w:t xml:space="preserve"> </w:t>
            </w:r>
            <w:r w:rsidRPr="00273D6B">
              <w:rPr>
                <w:bCs/>
                <w:lang w:val="en-US"/>
              </w:rPr>
              <w:t>territory</w:t>
            </w:r>
            <w:r w:rsidRPr="00DF5488">
              <w:rPr>
                <w:bCs/>
                <w:lang w:val="uk-UA"/>
              </w:rPr>
              <w:t xml:space="preserve"> </w:t>
            </w:r>
            <w:r w:rsidRPr="00273D6B">
              <w:rPr>
                <w:bCs/>
                <w:lang w:val="en-US"/>
              </w:rPr>
              <w:t>of</w:t>
            </w:r>
            <w:r w:rsidRPr="00DF5488">
              <w:rPr>
                <w:bCs/>
                <w:lang w:val="uk-UA"/>
              </w:rPr>
              <w:t xml:space="preserve"> </w:t>
            </w:r>
            <w:r w:rsidRPr="00273D6B">
              <w:rPr>
                <w:bCs/>
                <w:lang w:val="en-US"/>
              </w:rPr>
              <w:t>Ukraine</w:t>
            </w:r>
            <w:r w:rsidRPr="00DF5488">
              <w:rPr>
                <w:bCs/>
                <w:lang w:val="uk-UA"/>
              </w:rPr>
              <w:t xml:space="preserve"> </w:t>
            </w:r>
            <w:r w:rsidRPr="00273D6B">
              <w:rPr>
                <w:bCs/>
                <w:lang w:val="en-US"/>
              </w:rPr>
              <w:t>of</w:t>
            </w:r>
            <w:r w:rsidRPr="00DF5488">
              <w:rPr>
                <w:bCs/>
                <w:lang w:val="uk-UA"/>
              </w:rPr>
              <w:t xml:space="preserve"> </w:t>
            </w:r>
            <w:r w:rsidRPr="00273D6B">
              <w:rPr>
                <w:bCs/>
                <w:lang w:val="en-US"/>
              </w:rPr>
              <w:t>fishery</w:t>
            </w:r>
            <w:r w:rsidRPr="00DF5488">
              <w:rPr>
                <w:bCs/>
                <w:lang w:val="uk-UA"/>
              </w:rPr>
              <w:t xml:space="preserve"> </w:t>
            </w:r>
            <w:r w:rsidRPr="00273D6B">
              <w:rPr>
                <w:bCs/>
                <w:lang w:val="en-US"/>
              </w:rPr>
              <w:t>products</w:t>
            </w:r>
            <w:r w:rsidRPr="00DF5488">
              <w:rPr>
                <w:bCs/>
                <w:lang w:val="uk-UA"/>
              </w:rPr>
              <w:t>;</w:t>
            </w:r>
            <w:r w:rsidR="009B00DB" w:rsidRPr="00DF5488">
              <w:rPr>
                <w:bCs/>
                <w:lang w:val="uk-UA"/>
              </w:rPr>
              <w:t xml:space="preserve">/ </w:t>
            </w:r>
            <w:r w:rsidR="009B00DB">
              <w:rPr>
                <w:bCs/>
                <w:lang w:val="en-US"/>
              </w:rPr>
              <w:t>η</w:t>
            </w:r>
            <w:r w:rsidR="009B00DB" w:rsidRPr="00DF5488">
              <w:rPr>
                <w:bCs/>
                <w:lang w:val="uk-UA"/>
              </w:rPr>
              <w:t xml:space="preserve"> </w:t>
            </w:r>
            <w:r w:rsidR="009B00DB">
              <w:rPr>
                <w:bCs/>
                <w:lang w:val="en-US"/>
              </w:rPr>
              <w:t>χώρα</w:t>
            </w:r>
            <w:r w:rsidR="009B00DB" w:rsidRPr="00DF5488">
              <w:rPr>
                <w:bCs/>
                <w:lang w:val="uk-UA"/>
              </w:rPr>
              <w:t xml:space="preserve">(2) </w:t>
            </w:r>
            <w:r w:rsidR="009B00DB">
              <w:rPr>
                <w:bCs/>
                <w:lang w:val="en-US"/>
              </w:rPr>
              <w:t>ή</w:t>
            </w:r>
            <w:r w:rsidR="009B00DB" w:rsidRPr="00DF5488">
              <w:rPr>
                <w:bCs/>
                <w:lang w:val="uk-UA"/>
              </w:rPr>
              <w:t xml:space="preserve"> </w:t>
            </w:r>
            <w:r w:rsidR="009B00DB">
              <w:rPr>
                <w:bCs/>
                <w:lang w:val="en-US"/>
              </w:rPr>
              <w:t>η</w:t>
            </w:r>
            <w:r w:rsidR="009B00DB" w:rsidRPr="00DF5488">
              <w:rPr>
                <w:bCs/>
                <w:lang w:val="uk-UA"/>
              </w:rPr>
              <w:t xml:space="preserve"> </w:t>
            </w:r>
            <w:r w:rsidR="009B00DB">
              <w:rPr>
                <w:bCs/>
                <w:lang w:val="en-US"/>
              </w:rPr>
              <w:t>ζώνη</w:t>
            </w:r>
            <w:r w:rsidR="009B00DB" w:rsidRPr="00DF5488">
              <w:rPr>
                <w:bCs/>
                <w:lang w:val="uk-UA"/>
              </w:rPr>
              <w:t xml:space="preserve">(3) </w:t>
            </w:r>
            <w:r w:rsidR="009B00DB">
              <w:rPr>
                <w:bCs/>
                <w:lang w:val="el-GR"/>
              </w:rPr>
              <w:t>προέλευσης</w:t>
            </w:r>
            <w:r w:rsidR="009B00DB" w:rsidRPr="00DF5488">
              <w:rPr>
                <w:bCs/>
                <w:lang w:val="uk-UA"/>
              </w:rPr>
              <w:t xml:space="preserve"> </w:t>
            </w:r>
            <w:r w:rsidR="009B00DB" w:rsidRPr="009B00DB">
              <w:rPr>
                <w:bCs/>
                <w:lang w:val="en-US"/>
              </w:rPr>
              <w:t>των</w:t>
            </w:r>
            <w:r w:rsidR="009B00DB" w:rsidRPr="00DF5488">
              <w:rPr>
                <w:bCs/>
                <w:lang w:val="uk-UA"/>
              </w:rPr>
              <w:t xml:space="preserve"> </w:t>
            </w:r>
            <w:r w:rsidR="009B00DB" w:rsidRPr="009B00DB">
              <w:rPr>
                <w:bCs/>
                <w:lang w:val="en-US"/>
              </w:rPr>
              <w:t>μεταποιημένων</w:t>
            </w:r>
            <w:r w:rsidR="009B00DB" w:rsidRPr="00DF5488">
              <w:rPr>
                <w:bCs/>
                <w:lang w:val="uk-UA"/>
              </w:rPr>
              <w:t xml:space="preserve"> </w:t>
            </w:r>
            <w:r w:rsidR="009B00DB" w:rsidRPr="009B00DB">
              <w:rPr>
                <w:bCs/>
                <w:lang w:val="en-US"/>
              </w:rPr>
              <w:t>αλιευτικών</w:t>
            </w:r>
            <w:r w:rsidR="009B00DB" w:rsidRPr="00DF5488">
              <w:rPr>
                <w:bCs/>
                <w:lang w:val="uk-UA"/>
              </w:rPr>
              <w:t xml:space="preserve"> </w:t>
            </w:r>
            <w:r w:rsidR="009B00DB" w:rsidRPr="009B00DB">
              <w:rPr>
                <w:bCs/>
                <w:lang w:val="en-US"/>
              </w:rPr>
              <w:t>προϊόντων</w:t>
            </w:r>
            <w:r w:rsidR="009B00DB" w:rsidRPr="00DF5488">
              <w:rPr>
                <w:bCs/>
                <w:lang w:val="uk-UA"/>
              </w:rPr>
              <w:t xml:space="preserve"> </w:t>
            </w:r>
            <w:r w:rsidR="009B00DB" w:rsidRPr="009B00DB">
              <w:rPr>
                <w:bCs/>
                <w:lang w:val="en-US"/>
              </w:rPr>
              <w:t>είναι</w:t>
            </w:r>
            <w:r w:rsidR="009B00DB" w:rsidRPr="00DF5488">
              <w:rPr>
                <w:bCs/>
                <w:lang w:val="uk-UA"/>
              </w:rPr>
              <w:t xml:space="preserve"> </w:t>
            </w:r>
            <w:r w:rsidR="009B00DB" w:rsidRPr="009B00DB">
              <w:rPr>
                <w:bCs/>
                <w:lang w:val="en-US"/>
              </w:rPr>
              <w:t>χώρα</w:t>
            </w:r>
            <w:r w:rsidR="009B00DB" w:rsidRPr="00DF5488">
              <w:rPr>
                <w:bCs/>
                <w:lang w:val="uk-UA"/>
              </w:rPr>
              <w:t xml:space="preserve">(2) </w:t>
            </w:r>
            <w:r w:rsidR="009B00DB">
              <w:rPr>
                <w:bCs/>
                <w:lang w:val="en-US"/>
              </w:rPr>
              <w:t>ή</w:t>
            </w:r>
            <w:r w:rsidR="009B00DB" w:rsidRPr="00DF5488">
              <w:rPr>
                <w:bCs/>
                <w:lang w:val="uk-UA"/>
              </w:rPr>
              <w:t xml:space="preserve"> </w:t>
            </w:r>
            <w:r w:rsidR="009B00DB">
              <w:rPr>
                <w:bCs/>
                <w:lang w:val="en-US"/>
              </w:rPr>
              <w:t>ζώνη</w:t>
            </w:r>
            <w:r w:rsidR="009B00DB" w:rsidRPr="00DF5488">
              <w:rPr>
                <w:bCs/>
                <w:lang w:val="uk-UA"/>
              </w:rPr>
              <w:t xml:space="preserve">(3) </w:t>
            </w:r>
            <w:r w:rsidR="009B00DB">
              <w:rPr>
                <w:bCs/>
                <w:lang w:val="en-US"/>
              </w:rPr>
              <w:t>που</w:t>
            </w:r>
            <w:r w:rsidR="009B00DB" w:rsidRPr="00DF5488">
              <w:rPr>
                <w:bCs/>
                <w:lang w:val="uk-UA"/>
              </w:rPr>
              <w:t xml:space="preserve"> </w:t>
            </w:r>
            <w:r w:rsidR="009B00DB">
              <w:rPr>
                <w:bCs/>
                <w:lang w:val="en-US"/>
              </w:rPr>
              <w:t>ε</w:t>
            </w:r>
            <w:r w:rsidR="009B00DB">
              <w:rPr>
                <w:bCs/>
                <w:lang w:val="el-GR"/>
              </w:rPr>
              <w:t>ίναι</w:t>
            </w:r>
            <w:r w:rsidR="009B00DB" w:rsidRPr="00DF5488">
              <w:rPr>
                <w:bCs/>
                <w:lang w:val="uk-UA"/>
              </w:rPr>
              <w:t xml:space="preserve"> </w:t>
            </w:r>
            <w:r w:rsidR="009B00DB">
              <w:rPr>
                <w:bCs/>
                <w:lang w:val="el-GR"/>
              </w:rPr>
              <w:t>καταχωρημένη</w:t>
            </w:r>
            <w:r w:rsidR="009B00DB" w:rsidRPr="00DF5488">
              <w:rPr>
                <w:bCs/>
                <w:lang w:val="uk-UA"/>
              </w:rPr>
              <w:t xml:space="preserve"> </w:t>
            </w:r>
            <w:r w:rsidR="009B00DB" w:rsidRPr="009B00DB">
              <w:rPr>
                <w:bCs/>
                <w:lang w:val="en-US"/>
              </w:rPr>
              <w:t>στο</w:t>
            </w:r>
            <w:r w:rsidR="009B00DB" w:rsidRPr="00DF5488">
              <w:rPr>
                <w:bCs/>
                <w:lang w:val="uk-UA"/>
              </w:rPr>
              <w:t xml:space="preserve"> </w:t>
            </w:r>
            <w:r w:rsidR="009B00DB" w:rsidRPr="009B00DB">
              <w:rPr>
                <w:bCs/>
                <w:lang w:val="en-US"/>
              </w:rPr>
              <w:t>μητρώο</w:t>
            </w:r>
            <w:r w:rsidR="009B00DB" w:rsidRPr="00DF5488">
              <w:rPr>
                <w:bCs/>
                <w:lang w:val="uk-UA"/>
              </w:rPr>
              <w:t xml:space="preserve"> </w:t>
            </w:r>
            <w:r w:rsidR="009B00DB" w:rsidRPr="009B00DB">
              <w:rPr>
                <w:bCs/>
                <w:lang w:val="en-US"/>
              </w:rPr>
              <w:t>χωρών</w:t>
            </w:r>
            <w:r w:rsidR="009B00DB" w:rsidRPr="00DF5488">
              <w:rPr>
                <w:bCs/>
                <w:lang w:val="uk-UA"/>
              </w:rPr>
              <w:t xml:space="preserve"> </w:t>
            </w:r>
            <w:r w:rsidR="009B00DB" w:rsidRPr="009B00DB">
              <w:rPr>
                <w:bCs/>
                <w:lang w:val="en-US"/>
              </w:rPr>
              <w:t>και</w:t>
            </w:r>
            <w:r w:rsidR="009B00DB" w:rsidRPr="00DF5488">
              <w:rPr>
                <w:bCs/>
                <w:lang w:val="uk-UA"/>
              </w:rPr>
              <w:t xml:space="preserve"> </w:t>
            </w:r>
            <w:r w:rsidR="009B00DB" w:rsidRPr="009B00DB">
              <w:rPr>
                <w:bCs/>
                <w:lang w:val="en-US"/>
              </w:rPr>
              <w:t>εγκαταστάσε</w:t>
            </w:r>
            <w:r w:rsidR="009B00DB">
              <w:rPr>
                <w:bCs/>
                <w:lang w:val="en-US"/>
              </w:rPr>
              <w:t>ων</w:t>
            </w:r>
            <w:r w:rsidR="009B00DB" w:rsidRPr="00DF5488">
              <w:rPr>
                <w:bCs/>
                <w:lang w:val="uk-UA"/>
              </w:rPr>
              <w:t xml:space="preserve"> </w:t>
            </w:r>
            <w:r w:rsidR="009B00DB">
              <w:rPr>
                <w:bCs/>
                <w:lang w:val="el-GR"/>
              </w:rPr>
              <w:t>από</w:t>
            </w:r>
            <w:r w:rsidR="009B00DB" w:rsidRPr="00DF5488">
              <w:rPr>
                <w:bCs/>
                <w:lang w:val="uk-UA"/>
              </w:rPr>
              <w:t xml:space="preserve"> </w:t>
            </w:r>
            <w:r w:rsidR="009B00DB">
              <w:rPr>
                <w:bCs/>
                <w:lang w:val="el-GR"/>
              </w:rPr>
              <w:t>τις</w:t>
            </w:r>
            <w:r w:rsidR="009B00DB" w:rsidRPr="00DF5488">
              <w:rPr>
                <w:bCs/>
                <w:lang w:val="uk-UA"/>
              </w:rPr>
              <w:t xml:space="preserve"> </w:t>
            </w:r>
            <w:r w:rsidR="009B00DB">
              <w:rPr>
                <w:bCs/>
                <w:lang w:val="el-GR"/>
              </w:rPr>
              <w:t>οποίες</w:t>
            </w:r>
            <w:r w:rsidR="009B00DB" w:rsidRPr="00DF5488">
              <w:rPr>
                <w:bCs/>
                <w:lang w:val="uk-UA"/>
              </w:rPr>
              <w:t xml:space="preserve"> </w:t>
            </w:r>
            <w:r w:rsidR="009B00DB">
              <w:rPr>
                <w:bCs/>
                <w:lang w:val="en-US"/>
              </w:rPr>
              <w:t>επιτρέπεται</w:t>
            </w:r>
            <w:r w:rsidR="009B00DB" w:rsidRPr="00DF5488">
              <w:rPr>
                <w:bCs/>
                <w:lang w:val="uk-UA"/>
              </w:rPr>
              <w:t xml:space="preserve"> </w:t>
            </w:r>
            <w:r w:rsidR="009B00DB">
              <w:rPr>
                <w:bCs/>
                <w:lang w:val="el-GR"/>
              </w:rPr>
              <w:t>η</w:t>
            </w:r>
            <w:r w:rsidR="009B00DB" w:rsidRPr="00DF5488">
              <w:rPr>
                <w:bCs/>
                <w:lang w:val="uk-UA"/>
              </w:rPr>
              <w:t xml:space="preserve"> </w:t>
            </w:r>
            <w:r w:rsidR="009B00DB">
              <w:rPr>
                <w:bCs/>
                <w:lang w:val="el-GR"/>
              </w:rPr>
              <w:t>ε</w:t>
            </w:r>
            <w:r w:rsidR="009B00DB">
              <w:rPr>
                <w:bCs/>
                <w:lang w:val="en-US"/>
              </w:rPr>
              <w:t>ισ</w:t>
            </w:r>
            <w:r w:rsidR="009B00DB">
              <w:rPr>
                <w:bCs/>
                <w:lang w:val="el-GR"/>
              </w:rPr>
              <w:t>α</w:t>
            </w:r>
            <w:r w:rsidR="009B00DB">
              <w:rPr>
                <w:bCs/>
                <w:lang w:val="en-US"/>
              </w:rPr>
              <w:t>γ</w:t>
            </w:r>
            <w:r w:rsidR="009B00DB">
              <w:rPr>
                <w:bCs/>
                <w:lang w:val="el-GR"/>
              </w:rPr>
              <w:t>ωγή</w:t>
            </w:r>
            <w:r w:rsidR="009B00DB" w:rsidRPr="00DF5488">
              <w:rPr>
                <w:bCs/>
                <w:lang w:val="uk-UA"/>
              </w:rPr>
              <w:t xml:space="preserve"> (</w:t>
            </w:r>
            <w:r w:rsidR="009B00DB">
              <w:rPr>
                <w:bCs/>
                <w:lang w:val="en-US"/>
              </w:rPr>
              <w:t>αποστ</w:t>
            </w:r>
            <w:r w:rsidR="009B00DB">
              <w:rPr>
                <w:bCs/>
                <w:lang w:val="el-GR"/>
              </w:rPr>
              <w:t>ολή</w:t>
            </w:r>
            <w:r w:rsidR="009B00DB" w:rsidRPr="00DF5488">
              <w:rPr>
                <w:bCs/>
                <w:lang w:val="uk-UA"/>
              </w:rPr>
              <w:t xml:space="preserve">) </w:t>
            </w:r>
            <w:r w:rsidR="009B00DB">
              <w:rPr>
                <w:bCs/>
                <w:lang w:val="en-US"/>
              </w:rPr>
              <w:t>αλιευτικ</w:t>
            </w:r>
            <w:r w:rsidR="009B00DB">
              <w:rPr>
                <w:bCs/>
                <w:lang w:val="el-GR"/>
              </w:rPr>
              <w:t>ών</w:t>
            </w:r>
            <w:r w:rsidR="009B00DB" w:rsidRPr="00DF5488">
              <w:rPr>
                <w:bCs/>
                <w:lang w:val="uk-UA"/>
              </w:rPr>
              <w:t xml:space="preserve"> </w:t>
            </w:r>
            <w:r w:rsidR="009B00DB">
              <w:rPr>
                <w:bCs/>
                <w:lang w:val="en-US"/>
              </w:rPr>
              <w:t>προϊόντ</w:t>
            </w:r>
            <w:r w:rsidR="009B00DB">
              <w:rPr>
                <w:bCs/>
                <w:lang w:val="el-GR"/>
              </w:rPr>
              <w:t>ων</w:t>
            </w:r>
            <w:r w:rsidR="009B00DB" w:rsidRPr="00DF5488">
              <w:rPr>
                <w:bCs/>
                <w:lang w:val="uk-UA"/>
              </w:rPr>
              <w:t xml:space="preserve"> </w:t>
            </w:r>
            <w:r w:rsidR="009B00DB" w:rsidRPr="009B00DB">
              <w:rPr>
                <w:bCs/>
                <w:lang w:val="en-US"/>
              </w:rPr>
              <w:t>στο</w:t>
            </w:r>
            <w:r w:rsidR="009B00DB" w:rsidRPr="00DF5488">
              <w:rPr>
                <w:bCs/>
                <w:lang w:val="uk-UA"/>
              </w:rPr>
              <w:t xml:space="preserve"> </w:t>
            </w:r>
            <w:r w:rsidR="009B00DB">
              <w:rPr>
                <w:bCs/>
                <w:lang w:val="en-US"/>
              </w:rPr>
              <w:t>τελωνειακό</w:t>
            </w:r>
            <w:r w:rsidR="009B00DB" w:rsidRPr="00DF5488">
              <w:rPr>
                <w:bCs/>
                <w:lang w:val="uk-UA"/>
              </w:rPr>
              <w:t xml:space="preserve"> </w:t>
            </w:r>
            <w:r w:rsidR="009B00DB">
              <w:rPr>
                <w:bCs/>
                <w:lang w:val="en-US"/>
              </w:rPr>
              <w:t>έδαφος</w:t>
            </w:r>
            <w:r w:rsidR="009B00DB" w:rsidRPr="00DF5488">
              <w:rPr>
                <w:bCs/>
                <w:lang w:val="uk-UA"/>
              </w:rPr>
              <w:t xml:space="preserve"> </w:t>
            </w:r>
            <w:r w:rsidR="009B00DB">
              <w:rPr>
                <w:bCs/>
                <w:lang w:val="en-US"/>
              </w:rPr>
              <w:t>της</w:t>
            </w:r>
            <w:r w:rsidR="009B00DB" w:rsidRPr="00DF5488">
              <w:rPr>
                <w:bCs/>
                <w:lang w:val="uk-UA"/>
              </w:rPr>
              <w:t xml:space="preserve"> </w:t>
            </w:r>
            <w:r w:rsidR="009B00DB">
              <w:rPr>
                <w:bCs/>
                <w:lang w:val="en-US"/>
              </w:rPr>
              <w:t>Ουκρανίας</w:t>
            </w:r>
            <w:r w:rsidR="009B00DB" w:rsidRPr="00DF5488">
              <w:rPr>
                <w:bCs/>
                <w:lang w:val="uk-UA"/>
              </w:rPr>
              <w:t>·</w:t>
            </w:r>
          </w:p>
          <w:p w:rsidR="00EA5869" w:rsidRPr="00273D6B" w:rsidRDefault="00EA5869" w:rsidP="00E919BE">
            <w:pPr>
              <w:ind w:left="33"/>
              <w:jc w:val="both"/>
              <w:rPr>
                <w:b/>
                <w:lang w:val="uk-UA"/>
              </w:rPr>
            </w:pPr>
          </w:p>
        </w:tc>
      </w:tr>
      <w:tr w:rsidR="00EA5869" w:rsidRPr="00273D6B" w:rsidTr="006377AB">
        <w:trPr>
          <w:gridBefore w:val="1"/>
          <w:wBefore w:w="425" w:type="dxa"/>
          <w:trHeight w:val="136"/>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273D6B" w:rsidRDefault="00E919BE" w:rsidP="00EA5869">
            <w:pPr>
              <w:rPr>
                <w:b/>
                <w:lang w:val="uk-UA"/>
              </w:rPr>
            </w:pPr>
            <w:r>
              <w:rPr>
                <w:b/>
                <w:lang w:val="en-US"/>
              </w:rPr>
              <w:t>II</w:t>
            </w:r>
            <w:r w:rsidR="00EA5869" w:rsidRPr="00273D6B">
              <w:rPr>
                <w:b/>
                <w:lang w:val="en-US"/>
              </w:rPr>
              <w:t>.3.</w:t>
            </w:r>
            <w:r w:rsidR="00EA5869" w:rsidRPr="00273D6B">
              <w:rPr>
                <w:b/>
                <w:lang w:val="uk-UA"/>
              </w:rPr>
              <w:t>3</w:t>
            </w:r>
          </w:p>
        </w:tc>
        <w:tc>
          <w:tcPr>
            <w:tcW w:w="8788" w:type="dxa"/>
            <w:gridSpan w:val="14"/>
            <w:tcBorders>
              <w:top w:val="nil"/>
              <w:left w:val="nil"/>
              <w:bottom w:val="nil"/>
              <w:right w:val="single" w:sz="4" w:space="0" w:color="auto"/>
            </w:tcBorders>
          </w:tcPr>
          <w:p w:rsidR="00EA5869" w:rsidRPr="0081219C" w:rsidRDefault="00EA5869" w:rsidP="00E919BE">
            <w:pPr>
              <w:ind w:left="33"/>
              <w:jc w:val="both"/>
              <w:rPr>
                <w:bCs/>
                <w:lang w:val="uk-UA"/>
              </w:rPr>
            </w:pPr>
            <w:r w:rsidRPr="00273D6B">
              <w:rPr>
                <w:b/>
                <w:lang w:val="uk-UA"/>
              </w:rPr>
              <w:t>потужністю походження перероблених рибних продуктів є потужність, внесена до реєстру країн та потужностей, з яких дозволяється ввезення (пересилання) рибних продуктів на митну територію України</w:t>
            </w:r>
            <w:r w:rsidRPr="0081219C">
              <w:rPr>
                <w:b/>
                <w:lang w:val="uk-UA"/>
              </w:rPr>
              <w:t>/</w:t>
            </w:r>
            <w:r w:rsidRPr="00273D6B">
              <w:rPr>
                <w:bCs/>
                <w:lang w:val="en-US"/>
              </w:rPr>
              <w:t>the</w:t>
            </w:r>
            <w:r w:rsidRPr="0081219C">
              <w:rPr>
                <w:bCs/>
                <w:lang w:val="uk-UA"/>
              </w:rPr>
              <w:t xml:space="preserve"> </w:t>
            </w:r>
            <w:r w:rsidRPr="00273D6B">
              <w:rPr>
                <w:bCs/>
                <w:lang w:val="en-US"/>
              </w:rPr>
              <w:t>establishment</w:t>
            </w:r>
            <w:r w:rsidRPr="0081219C">
              <w:rPr>
                <w:bCs/>
                <w:lang w:val="uk-UA"/>
              </w:rPr>
              <w:t xml:space="preserve"> </w:t>
            </w:r>
            <w:r w:rsidRPr="00273D6B">
              <w:rPr>
                <w:bCs/>
                <w:lang w:val="en-US"/>
              </w:rPr>
              <w:t>of</w:t>
            </w:r>
            <w:r w:rsidRPr="0081219C">
              <w:rPr>
                <w:bCs/>
                <w:lang w:val="uk-UA"/>
              </w:rPr>
              <w:t xml:space="preserve"> </w:t>
            </w:r>
            <w:r w:rsidRPr="00273D6B">
              <w:rPr>
                <w:bCs/>
                <w:lang w:val="en-US"/>
              </w:rPr>
              <w:t>origin</w:t>
            </w:r>
            <w:r w:rsidRPr="0081219C">
              <w:rPr>
                <w:bCs/>
                <w:lang w:val="uk-UA"/>
              </w:rPr>
              <w:t xml:space="preserve"> </w:t>
            </w:r>
            <w:r w:rsidRPr="00273D6B">
              <w:rPr>
                <w:bCs/>
                <w:lang w:val="en-US"/>
              </w:rPr>
              <w:t>of</w:t>
            </w:r>
            <w:r w:rsidRPr="0081219C">
              <w:rPr>
                <w:bCs/>
                <w:lang w:val="uk-UA"/>
              </w:rPr>
              <w:t xml:space="preserve"> </w:t>
            </w:r>
            <w:r w:rsidRPr="00273D6B">
              <w:rPr>
                <w:bCs/>
                <w:lang w:val="en-US"/>
              </w:rPr>
              <w:t>processed</w:t>
            </w:r>
            <w:r w:rsidRPr="0081219C">
              <w:rPr>
                <w:bCs/>
                <w:lang w:val="uk-UA"/>
              </w:rPr>
              <w:t xml:space="preserve"> </w:t>
            </w:r>
            <w:r w:rsidRPr="00273D6B">
              <w:rPr>
                <w:bCs/>
                <w:lang w:val="en-US"/>
              </w:rPr>
              <w:t>fishery</w:t>
            </w:r>
            <w:r w:rsidRPr="0081219C">
              <w:rPr>
                <w:bCs/>
                <w:lang w:val="uk-UA"/>
              </w:rPr>
              <w:t xml:space="preserve"> </w:t>
            </w:r>
            <w:r w:rsidRPr="00273D6B">
              <w:rPr>
                <w:bCs/>
                <w:lang w:val="en-US"/>
              </w:rPr>
              <w:t>products</w:t>
            </w:r>
            <w:r w:rsidRPr="0081219C">
              <w:rPr>
                <w:bCs/>
                <w:lang w:val="uk-UA"/>
              </w:rPr>
              <w:t xml:space="preserve"> </w:t>
            </w:r>
            <w:r w:rsidRPr="00273D6B">
              <w:rPr>
                <w:bCs/>
                <w:lang w:val="en-US"/>
              </w:rPr>
              <w:t>is</w:t>
            </w:r>
            <w:r w:rsidRPr="0081219C">
              <w:rPr>
                <w:bCs/>
                <w:lang w:val="uk-UA"/>
              </w:rPr>
              <w:t xml:space="preserve"> </w:t>
            </w:r>
            <w:r w:rsidRPr="00273D6B">
              <w:rPr>
                <w:bCs/>
                <w:lang w:val="en-US"/>
              </w:rPr>
              <w:t>an</w:t>
            </w:r>
            <w:r w:rsidRPr="0081219C">
              <w:rPr>
                <w:bCs/>
                <w:lang w:val="uk-UA"/>
              </w:rPr>
              <w:t xml:space="preserve"> </w:t>
            </w:r>
            <w:r w:rsidRPr="00273D6B">
              <w:rPr>
                <w:bCs/>
                <w:lang w:val="en-US"/>
              </w:rPr>
              <w:t>establishment</w:t>
            </w:r>
            <w:r w:rsidRPr="0081219C">
              <w:rPr>
                <w:bCs/>
                <w:lang w:val="uk-UA"/>
              </w:rPr>
              <w:t xml:space="preserve"> </w:t>
            </w:r>
            <w:r w:rsidRPr="00273D6B">
              <w:rPr>
                <w:bCs/>
                <w:lang w:val="en-US"/>
              </w:rPr>
              <w:t>which</w:t>
            </w:r>
            <w:r w:rsidRPr="0081219C">
              <w:rPr>
                <w:bCs/>
                <w:lang w:val="uk-UA"/>
              </w:rPr>
              <w:t xml:space="preserve"> </w:t>
            </w:r>
            <w:r w:rsidRPr="00273D6B">
              <w:rPr>
                <w:bCs/>
                <w:lang w:val="en-US"/>
              </w:rPr>
              <w:t>is</w:t>
            </w:r>
            <w:r w:rsidRPr="0081219C">
              <w:rPr>
                <w:bCs/>
                <w:lang w:val="uk-UA"/>
              </w:rPr>
              <w:t xml:space="preserve"> </w:t>
            </w:r>
            <w:r w:rsidRPr="00273D6B">
              <w:rPr>
                <w:bCs/>
                <w:lang w:val="en-US"/>
              </w:rPr>
              <w:t>listed</w:t>
            </w:r>
            <w:r w:rsidRPr="0081219C">
              <w:rPr>
                <w:bCs/>
                <w:lang w:val="uk-UA"/>
              </w:rPr>
              <w:t xml:space="preserve"> </w:t>
            </w:r>
            <w:r w:rsidRPr="00273D6B">
              <w:rPr>
                <w:bCs/>
                <w:lang w:val="en-US"/>
              </w:rPr>
              <w:t>in</w:t>
            </w:r>
            <w:r w:rsidRPr="0081219C">
              <w:rPr>
                <w:bCs/>
                <w:lang w:val="uk-UA"/>
              </w:rPr>
              <w:t xml:space="preserve"> </w:t>
            </w:r>
            <w:r w:rsidRPr="00273D6B">
              <w:rPr>
                <w:bCs/>
                <w:lang w:val="en-US"/>
              </w:rPr>
              <w:t>the</w:t>
            </w:r>
            <w:r w:rsidRPr="0081219C">
              <w:rPr>
                <w:bCs/>
                <w:lang w:val="uk-UA"/>
              </w:rPr>
              <w:t xml:space="preserve"> </w:t>
            </w:r>
            <w:r w:rsidRPr="00273D6B">
              <w:rPr>
                <w:bCs/>
                <w:lang w:val="en-US"/>
              </w:rPr>
              <w:t>register</w:t>
            </w:r>
            <w:r w:rsidRPr="0081219C">
              <w:rPr>
                <w:bCs/>
                <w:lang w:val="uk-UA"/>
              </w:rPr>
              <w:t xml:space="preserve"> </w:t>
            </w:r>
            <w:r w:rsidRPr="00273D6B">
              <w:rPr>
                <w:bCs/>
                <w:lang w:val="en-US"/>
              </w:rPr>
              <w:t>of</w:t>
            </w:r>
            <w:r w:rsidRPr="0081219C">
              <w:rPr>
                <w:bCs/>
                <w:lang w:val="uk-UA"/>
              </w:rPr>
              <w:t xml:space="preserve"> </w:t>
            </w:r>
            <w:r w:rsidRPr="00273D6B">
              <w:rPr>
                <w:bCs/>
                <w:lang w:val="en-US"/>
              </w:rPr>
              <w:t>countries</w:t>
            </w:r>
            <w:r w:rsidRPr="0081219C">
              <w:rPr>
                <w:bCs/>
                <w:lang w:val="uk-UA"/>
              </w:rPr>
              <w:t xml:space="preserve"> </w:t>
            </w:r>
            <w:r w:rsidRPr="00273D6B">
              <w:rPr>
                <w:bCs/>
                <w:lang w:val="en-US"/>
              </w:rPr>
              <w:t>and</w:t>
            </w:r>
            <w:r w:rsidRPr="0081219C">
              <w:rPr>
                <w:bCs/>
                <w:lang w:val="uk-UA"/>
              </w:rPr>
              <w:t xml:space="preserve"> </w:t>
            </w:r>
            <w:r w:rsidRPr="00273D6B">
              <w:rPr>
                <w:bCs/>
                <w:lang w:val="en-US"/>
              </w:rPr>
              <w:t>establishments</w:t>
            </w:r>
            <w:r w:rsidRPr="0081219C">
              <w:rPr>
                <w:bCs/>
                <w:lang w:val="uk-UA"/>
              </w:rPr>
              <w:t xml:space="preserve"> </w:t>
            </w:r>
            <w:r w:rsidRPr="00273D6B">
              <w:rPr>
                <w:bCs/>
                <w:lang w:val="en-US"/>
              </w:rPr>
              <w:t>authorised</w:t>
            </w:r>
            <w:r w:rsidRPr="0081219C">
              <w:rPr>
                <w:bCs/>
                <w:lang w:val="uk-UA"/>
              </w:rPr>
              <w:t xml:space="preserve"> </w:t>
            </w:r>
            <w:r w:rsidRPr="00273D6B">
              <w:rPr>
                <w:bCs/>
                <w:lang w:val="en-US"/>
              </w:rPr>
              <w:t>for</w:t>
            </w:r>
            <w:r w:rsidRPr="0081219C">
              <w:rPr>
                <w:bCs/>
                <w:lang w:val="uk-UA"/>
              </w:rPr>
              <w:t xml:space="preserve"> </w:t>
            </w:r>
            <w:r w:rsidRPr="00273D6B">
              <w:rPr>
                <w:bCs/>
                <w:lang w:val="en-US"/>
              </w:rPr>
              <w:t>importation</w:t>
            </w:r>
            <w:r w:rsidRPr="0081219C">
              <w:rPr>
                <w:bCs/>
                <w:lang w:val="uk-UA"/>
              </w:rPr>
              <w:t xml:space="preserve"> </w:t>
            </w:r>
            <w:r w:rsidRPr="00273D6B">
              <w:rPr>
                <w:bCs/>
                <w:lang w:val="en-US"/>
              </w:rPr>
              <w:t>to</w:t>
            </w:r>
            <w:r w:rsidRPr="0081219C">
              <w:rPr>
                <w:bCs/>
                <w:lang w:val="uk-UA"/>
              </w:rPr>
              <w:t xml:space="preserve"> </w:t>
            </w:r>
            <w:r w:rsidRPr="00273D6B">
              <w:rPr>
                <w:bCs/>
                <w:lang w:val="en-US"/>
              </w:rPr>
              <w:t>the</w:t>
            </w:r>
            <w:r w:rsidRPr="0081219C">
              <w:rPr>
                <w:bCs/>
                <w:lang w:val="uk-UA"/>
              </w:rPr>
              <w:t xml:space="preserve"> </w:t>
            </w:r>
            <w:r w:rsidRPr="00273D6B">
              <w:rPr>
                <w:bCs/>
                <w:lang w:val="en-US"/>
              </w:rPr>
              <w:t>territory</w:t>
            </w:r>
            <w:r w:rsidRPr="0081219C">
              <w:rPr>
                <w:bCs/>
                <w:lang w:val="uk-UA"/>
              </w:rPr>
              <w:t xml:space="preserve"> </w:t>
            </w:r>
            <w:r w:rsidRPr="00273D6B">
              <w:rPr>
                <w:bCs/>
                <w:lang w:val="en-US"/>
              </w:rPr>
              <w:t>of</w:t>
            </w:r>
            <w:r w:rsidRPr="0081219C">
              <w:rPr>
                <w:bCs/>
                <w:lang w:val="uk-UA"/>
              </w:rPr>
              <w:t xml:space="preserve"> </w:t>
            </w:r>
            <w:r w:rsidRPr="00273D6B">
              <w:rPr>
                <w:bCs/>
                <w:lang w:val="en-US"/>
              </w:rPr>
              <w:t>Ukraine</w:t>
            </w:r>
            <w:r w:rsidRPr="0081219C">
              <w:rPr>
                <w:bCs/>
                <w:lang w:val="uk-UA"/>
              </w:rPr>
              <w:t xml:space="preserve"> </w:t>
            </w:r>
            <w:r w:rsidRPr="00273D6B">
              <w:rPr>
                <w:bCs/>
                <w:lang w:val="en-US"/>
              </w:rPr>
              <w:t>of</w:t>
            </w:r>
            <w:r w:rsidRPr="0081219C">
              <w:rPr>
                <w:bCs/>
                <w:lang w:val="uk-UA"/>
              </w:rPr>
              <w:t xml:space="preserve"> </w:t>
            </w:r>
            <w:r w:rsidRPr="00273D6B">
              <w:rPr>
                <w:bCs/>
                <w:lang w:val="en-US"/>
              </w:rPr>
              <w:t>fishery</w:t>
            </w:r>
            <w:r w:rsidRPr="0081219C">
              <w:rPr>
                <w:bCs/>
                <w:lang w:val="uk-UA"/>
              </w:rPr>
              <w:t xml:space="preserve"> </w:t>
            </w:r>
            <w:r w:rsidRPr="00273D6B">
              <w:rPr>
                <w:bCs/>
                <w:lang w:val="en-US"/>
              </w:rPr>
              <w:t>products</w:t>
            </w:r>
            <w:r w:rsidRPr="0081219C">
              <w:rPr>
                <w:bCs/>
                <w:lang w:val="uk-UA"/>
              </w:rPr>
              <w:t>.</w:t>
            </w:r>
            <w:r w:rsidR="0081219C" w:rsidRPr="0081219C">
              <w:rPr>
                <w:bCs/>
                <w:lang w:val="uk-UA"/>
              </w:rPr>
              <w:t xml:space="preserve">/ </w:t>
            </w:r>
            <w:r w:rsidR="0081219C" w:rsidRPr="0081219C">
              <w:rPr>
                <w:bCs/>
                <w:lang w:val="en-US"/>
              </w:rPr>
              <w:t>η</w:t>
            </w:r>
            <w:r w:rsidR="0081219C" w:rsidRPr="0081219C">
              <w:rPr>
                <w:bCs/>
                <w:lang w:val="uk-UA"/>
              </w:rPr>
              <w:t xml:space="preserve"> </w:t>
            </w:r>
            <w:r w:rsidR="0081219C" w:rsidRPr="0081219C">
              <w:rPr>
                <w:bCs/>
                <w:lang w:val="en-US"/>
              </w:rPr>
              <w:t>εγκατάσταση</w:t>
            </w:r>
            <w:r w:rsidR="0081219C" w:rsidRPr="0081219C">
              <w:rPr>
                <w:bCs/>
                <w:lang w:val="uk-UA"/>
              </w:rPr>
              <w:t xml:space="preserve"> </w:t>
            </w:r>
            <w:r w:rsidR="0081219C" w:rsidRPr="0081219C">
              <w:rPr>
                <w:bCs/>
                <w:lang w:val="en-US"/>
              </w:rPr>
              <w:t>προέλευσης</w:t>
            </w:r>
            <w:r w:rsidR="0081219C" w:rsidRPr="0081219C">
              <w:rPr>
                <w:bCs/>
                <w:lang w:val="uk-UA"/>
              </w:rPr>
              <w:t xml:space="preserve"> </w:t>
            </w:r>
            <w:r w:rsidR="0081219C" w:rsidRPr="0081219C">
              <w:rPr>
                <w:bCs/>
                <w:lang w:val="en-US"/>
              </w:rPr>
              <w:t>των</w:t>
            </w:r>
            <w:r w:rsidR="0081219C" w:rsidRPr="0081219C">
              <w:rPr>
                <w:bCs/>
                <w:lang w:val="uk-UA"/>
              </w:rPr>
              <w:t xml:space="preserve"> </w:t>
            </w:r>
            <w:r w:rsidR="0081219C" w:rsidRPr="0081219C">
              <w:rPr>
                <w:bCs/>
                <w:lang w:val="en-US"/>
              </w:rPr>
              <w:t>μεταποιημένων</w:t>
            </w:r>
            <w:r w:rsidR="0081219C" w:rsidRPr="0081219C">
              <w:rPr>
                <w:bCs/>
                <w:lang w:val="uk-UA"/>
              </w:rPr>
              <w:t xml:space="preserve"> </w:t>
            </w:r>
            <w:r w:rsidR="0081219C" w:rsidRPr="0081219C">
              <w:rPr>
                <w:bCs/>
                <w:lang w:val="en-US"/>
              </w:rPr>
              <w:t>αλιευτικών</w:t>
            </w:r>
            <w:r w:rsidR="0081219C" w:rsidRPr="0081219C">
              <w:rPr>
                <w:bCs/>
                <w:lang w:val="uk-UA"/>
              </w:rPr>
              <w:t xml:space="preserve"> </w:t>
            </w:r>
            <w:r w:rsidR="0081219C" w:rsidRPr="0081219C">
              <w:rPr>
                <w:bCs/>
                <w:lang w:val="en-US"/>
              </w:rPr>
              <w:t>προϊόντων</w:t>
            </w:r>
            <w:r w:rsidR="0081219C" w:rsidRPr="0081219C">
              <w:rPr>
                <w:bCs/>
                <w:lang w:val="uk-UA"/>
              </w:rPr>
              <w:t xml:space="preserve"> </w:t>
            </w:r>
            <w:r w:rsidR="0081219C" w:rsidRPr="0081219C">
              <w:rPr>
                <w:bCs/>
                <w:lang w:val="en-US"/>
              </w:rPr>
              <w:t>είναι</w:t>
            </w:r>
            <w:r w:rsidR="0081219C" w:rsidRPr="0081219C">
              <w:rPr>
                <w:bCs/>
                <w:lang w:val="uk-UA"/>
              </w:rPr>
              <w:t xml:space="preserve"> </w:t>
            </w:r>
            <w:r w:rsidR="0081219C">
              <w:rPr>
                <w:bCs/>
                <w:lang w:val="el-GR"/>
              </w:rPr>
              <w:t>καταχωρημένη</w:t>
            </w:r>
            <w:r w:rsidR="0081219C" w:rsidRPr="0081219C">
              <w:rPr>
                <w:bCs/>
                <w:lang w:val="uk-UA"/>
              </w:rPr>
              <w:t xml:space="preserve"> </w:t>
            </w:r>
            <w:r w:rsidR="0081219C" w:rsidRPr="0081219C">
              <w:rPr>
                <w:bCs/>
                <w:lang w:val="en-US"/>
              </w:rPr>
              <w:t>στο</w:t>
            </w:r>
            <w:r w:rsidR="0081219C" w:rsidRPr="0081219C">
              <w:rPr>
                <w:bCs/>
                <w:lang w:val="uk-UA"/>
              </w:rPr>
              <w:t xml:space="preserve"> </w:t>
            </w:r>
            <w:r w:rsidR="0081219C" w:rsidRPr="0081219C">
              <w:rPr>
                <w:bCs/>
                <w:lang w:val="en-US"/>
              </w:rPr>
              <w:t>μητρώο</w:t>
            </w:r>
            <w:r w:rsidR="0081219C" w:rsidRPr="0081219C">
              <w:rPr>
                <w:bCs/>
                <w:lang w:val="uk-UA"/>
              </w:rPr>
              <w:t xml:space="preserve"> </w:t>
            </w:r>
            <w:r w:rsidR="0081219C" w:rsidRPr="0081219C">
              <w:rPr>
                <w:bCs/>
                <w:lang w:val="en-US"/>
              </w:rPr>
              <w:t>χωρών</w:t>
            </w:r>
            <w:r w:rsidR="0081219C" w:rsidRPr="0081219C">
              <w:rPr>
                <w:bCs/>
                <w:lang w:val="uk-UA"/>
              </w:rPr>
              <w:t xml:space="preserve"> </w:t>
            </w:r>
            <w:r w:rsidR="0081219C" w:rsidRPr="0081219C">
              <w:rPr>
                <w:bCs/>
                <w:lang w:val="en-US"/>
              </w:rPr>
              <w:t>και</w:t>
            </w:r>
            <w:r w:rsidR="0081219C" w:rsidRPr="0081219C">
              <w:rPr>
                <w:bCs/>
                <w:lang w:val="uk-UA"/>
              </w:rPr>
              <w:t xml:space="preserve"> </w:t>
            </w:r>
            <w:r w:rsidR="0081219C">
              <w:rPr>
                <w:bCs/>
                <w:lang w:val="el-GR"/>
              </w:rPr>
              <w:t>από</w:t>
            </w:r>
            <w:r w:rsidR="0081219C" w:rsidRPr="0081219C">
              <w:rPr>
                <w:bCs/>
                <w:lang w:val="uk-UA"/>
              </w:rPr>
              <w:t xml:space="preserve"> </w:t>
            </w:r>
            <w:r w:rsidR="0081219C">
              <w:rPr>
                <w:bCs/>
                <w:lang w:val="el-GR"/>
              </w:rPr>
              <w:t>τις</w:t>
            </w:r>
            <w:r w:rsidR="0081219C" w:rsidRPr="0081219C">
              <w:rPr>
                <w:bCs/>
                <w:lang w:val="uk-UA"/>
              </w:rPr>
              <w:t xml:space="preserve"> </w:t>
            </w:r>
            <w:r w:rsidR="0081219C">
              <w:rPr>
                <w:bCs/>
                <w:lang w:val="el-GR"/>
              </w:rPr>
              <w:t>οποίες</w:t>
            </w:r>
            <w:r w:rsidR="0081219C" w:rsidRPr="0081219C">
              <w:rPr>
                <w:bCs/>
                <w:lang w:val="uk-UA"/>
              </w:rPr>
              <w:t xml:space="preserve"> </w:t>
            </w:r>
            <w:r w:rsidR="0081219C">
              <w:rPr>
                <w:bCs/>
                <w:lang w:val="en-US"/>
              </w:rPr>
              <w:t>επιτρέπεται</w:t>
            </w:r>
            <w:r w:rsidR="0081219C" w:rsidRPr="0081219C">
              <w:rPr>
                <w:bCs/>
                <w:lang w:val="uk-UA"/>
              </w:rPr>
              <w:t xml:space="preserve"> </w:t>
            </w:r>
            <w:r w:rsidR="0081219C">
              <w:rPr>
                <w:bCs/>
                <w:lang w:val="el-GR"/>
              </w:rPr>
              <w:t>η</w:t>
            </w:r>
            <w:r w:rsidR="0081219C" w:rsidRPr="0081219C">
              <w:rPr>
                <w:bCs/>
                <w:lang w:val="uk-UA"/>
              </w:rPr>
              <w:t xml:space="preserve"> </w:t>
            </w:r>
            <w:r w:rsidR="0081219C">
              <w:rPr>
                <w:bCs/>
                <w:lang w:val="el-GR"/>
              </w:rPr>
              <w:t>ε</w:t>
            </w:r>
            <w:r w:rsidR="0081219C">
              <w:rPr>
                <w:bCs/>
                <w:lang w:val="en-US"/>
              </w:rPr>
              <w:t>ισ</w:t>
            </w:r>
            <w:r w:rsidR="0081219C">
              <w:rPr>
                <w:bCs/>
                <w:lang w:val="el-GR"/>
              </w:rPr>
              <w:t>α</w:t>
            </w:r>
            <w:r w:rsidR="0081219C">
              <w:rPr>
                <w:bCs/>
                <w:lang w:val="en-US"/>
              </w:rPr>
              <w:t>γ</w:t>
            </w:r>
            <w:r w:rsidR="0081219C">
              <w:rPr>
                <w:bCs/>
                <w:lang w:val="el-GR"/>
              </w:rPr>
              <w:t>ωγή</w:t>
            </w:r>
            <w:r w:rsidR="0081219C" w:rsidRPr="0081219C">
              <w:rPr>
                <w:bCs/>
                <w:lang w:val="uk-UA"/>
              </w:rPr>
              <w:t xml:space="preserve"> </w:t>
            </w:r>
            <w:r w:rsidR="0081219C">
              <w:rPr>
                <w:bCs/>
                <w:lang w:val="en-US"/>
              </w:rPr>
              <w:t>αλιευτικ</w:t>
            </w:r>
            <w:r w:rsidR="0081219C">
              <w:rPr>
                <w:bCs/>
                <w:lang w:val="el-GR"/>
              </w:rPr>
              <w:t>ών</w:t>
            </w:r>
            <w:r w:rsidR="0081219C" w:rsidRPr="0081219C">
              <w:rPr>
                <w:bCs/>
                <w:lang w:val="uk-UA"/>
              </w:rPr>
              <w:t xml:space="preserve"> </w:t>
            </w:r>
            <w:r w:rsidR="0081219C">
              <w:rPr>
                <w:bCs/>
                <w:lang w:val="en-US"/>
              </w:rPr>
              <w:t>προϊόντ</w:t>
            </w:r>
            <w:r w:rsidR="0081219C">
              <w:rPr>
                <w:bCs/>
                <w:lang w:val="el-GR"/>
              </w:rPr>
              <w:t>ων</w:t>
            </w:r>
            <w:r w:rsidR="0081219C" w:rsidRPr="0081219C">
              <w:rPr>
                <w:bCs/>
                <w:lang w:val="uk-UA"/>
              </w:rPr>
              <w:t xml:space="preserve"> </w:t>
            </w:r>
            <w:r w:rsidR="0081219C" w:rsidRPr="009B00DB">
              <w:rPr>
                <w:bCs/>
                <w:lang w:val="en-US"/>
              </w:rPr>
              <w:t>στο</w:t>
            </w:r>
            <w:r w:rsidR="0081219C" w:rsidRPr="0081219C">
              <w:rPr>
                <w:bCs/>
                <w:lang w:val="uk-UA"/>
              </w:rPr>
              <w:t xml:space="preserve"> </w:t>
            </w:r>
            <w:r w:rsidR="0081219C">
              <w:rPr>
                <w:bCs/>
                <w:lang w:val="en-US"/>
              </w:rPr>
              <w:t>τελωνειακό</w:t>
            </w:r>
            <w:r w:rsidR="0081219C" w:rsidRPr="0081219C">
              <w:rPr>
                <w:bCs/>
                <w:lang w:val="uk-UA"/>
              </w:rPr>
              <w:t xml:space="preserve"> </w:t>
            </w:r>
            <w:r w:rsidR="0081219C">
              <w:rPr>
                <w:bCs/>
                <w:lang w:val="en-US"/>
              </w:rPr>
              <w:t>έδαφος</w:t>
            </w:r>
            <w:r w:rsidR="0081219C" w:rsidRPr="0081219C">
              <w:rPr>
                <w:bCs/>
                <w:lang w:val="uk-UA"/>
              </w:rPr>
              <w:t xml:space="preserve"> </w:t>
            </w:r>
            <w:r w:rsidR="0081219C">
              <w:rPr>
                <w:bCs/>
                <w:lang w:val="en-US"/>
              </w:rPr>
              <w:t>της</w:t>
            </w:r>
            <w:r w:rsidR="0081219C" w:rsidRPr="0081219C">
              <w:rPr>
                <w:bCs/>
                <w:lang w:val="uk-UA"/>
              </w:rPr>
              <w:t xml:space="preserve"> </w:t>
            </w:r>
            <w:r w:rsidR="0081219C" w:rsidRPr="0081219C">
              <w:rPr>
                <w:bCs/>
                <w:lang w:val="en-US"/>
              </w:rPr>
              <w:t>Ουκρανίας</w:t>
            </w:r>
            <w:r w:rsidR="0081219C" w:rsidRPr="0081219C">
              <w:rPr>
                <w:bCs/>
                <w:lang w:val="uk-UA"/>
              </w:rPr>
              <w:t>.</w:t>
            </w:r>
          </w:p>
          <w:p w:rsidR="00EA5869" w:rsidRPr="00273D6B" w:rsidRDefault="00EA5869" w:rsidP="00E919BE">
            <w:pPr>
              <w:ind w:left="33"/>
              <w:jc w:val="both"/>
              <w:rPr>
                <w:b/>
                <w:lang w:val="uk-UA"/>
              </w:rPr>
            </w:pPr>
          </w:p>
        </w:tc>
      </w:tr>
      <w:tr w:rsidR="00EA5869" w:rsidRPr="00273D6B" w:rsidTr="006377AB">
        <w:trPr>
          <w:gridBefore w:val="1"/>
          <w:wBefore w:w="425" w:type="dxa"/>
          <w:trHeight w:val="47"/>
        </w:trPr>
        <w:tc>
          <w:tcPr>
            <w:tcW w:w="709" w:type="dxa"/>
            <w:tcBorders>
              <w:top w:val="nil"/>
              <w:left w:val="single" w:sz="4" w:space="0" w:color="auto"/>
              <w:bottom w:val="nil"/>
              <w:right w:val="nil"/>
            </w:tcBorders>
          </w:tcPr>
          <w:p w:rsidR="00EA5869" w:rsidRPr="00273D6B" w:rsidRDefault="00E919BE" w:rsidP="00EA5869">
            <w:pPr>
              <w:rPr>
                <w:b/>
                <w:lang w:val="uk-UA"/>
              </w:rPr>
            </w:pPr>
            <w:r>
              <w:rPr>
                <w:b/>
                <w:lang w:val="en-US"/>
              </w:rPr>
              <w:t>II</w:t>
            </w:r>
            <w:r w:rsidR="00EA5869" w:rsidRPr="00273D6B">
              <w:rPr>
                <w:b/>
                <w:lang w:val="uk-UA"/>
              </w:rPr>
              <w:t>.4</w:t>
            </w:r>
          </w:p>
        </w:tc>
        <w:tc>
          <w:tcPr>
            <w:tcW w:w="9640" w:type="dxa"/>
            <w:gridSpan w:val="15"/>
            <w:tcBorders>
              <w:top w:val="nil"/>
              <w:left w:val="nil"/>
              <w:bottom w:val="nil"/>
              <w:right w:val="single" w:sz="4" w:space="0" w:color="auto"/>
            </w:tcBorders>
          </w:tcPr>
          <w:p w:rsidR="00EA5869" w:rsidRPr="00273D6B" w:rsidRDefault="00EA5869" w:rsidP="00EA5869">
            <w:pPr>
              <w:jc w:val="both"/>
              <w:rPr>
                <w:b/>
                <w:lang w:val="uk-UA"/>
              </w:rPr>
            </w:pPr>
            <w:r w:rsidRPr="00273D6B">
              <w:rPr>
                <w:b/>
                <w:lang w:val="uk-UA"/>
              </w:rPr>
              <w:t>Для композитних продуктів, які містять перероблені яєчні продукти</w:t>
            </w:r>
            <w:r w:rsidRPr="00273D6B">
              <w:rPr>
                <w:b/>
                <w:vertAlign w:val="superscript"/>
                <w:lang w:val="uk-UA"/>
              </w:rPr>
              <w:t>(1)</w:t>
            </w:r>
            <w:r w:rsidRPr="00273D6B">
              <w:rPr>
                <w:b/>
                <w:lang w:val="uk-UA"/>
              </w:rPr>
              <w:t>, що складають половину чи більше композитного продукту/</w:t>
            </w:r>
            <w:r w:rsidRPr="00273D6B">
              <w:rPr>
                <w:lang w:val="uk-UA"/>
              </w:rPr>
              <w:t xml:space="preserve"> </w:t>
            </w:r>
            <w:r w:rsidRPr="00273D6B">
              <w:rPr>
                <w:bCs/>
                <w:lang w:val="en-US"/>
              </w:rPr>
              <w:t>For</w:t>
            </w:r>
            <w:r w:rsidRPr="00273D6B">
              <w:rPr>
                <w:bCs/>
                <w:lang w:val="uk-UA"/>
              </w:rPr>
              <w:t xml:space="preserve"> </w:t>
            </w:r>
            <w:r w:rsidRPr="00273D6B">
              <w:rPr>
                <w:bCs/>
                <w:lang w:val="en-US"/>
              </w:rPr>
              <w:t>composite</w:t>
            </w:r>
            <w:r w:rsidRPr="00273D6B">
              <w:rPr>
                <w:bCs/>
                <w:lang w:val="uk-UA"/>
              </w:rPr>
              <w:t xml:space="preserve"> </w:t>
            </w:r>
            <w:r w:rsidRPr="00273D6B">
              <w:rPr>
                <w:bCs/>
                <w:lang w:val="en-US"/>
              </w:rPr>
              <w:t>products</w:t>
            </w:r>
            <w:r w:rsidRPr="00273D6B">
              <w:rPr>
                <w:bCs/>
                <w:lang w:val="uk-UA"/>
              </w:rPr>
              <w:t xml:space="preserve"> </w:t>
            </w:r>
            <w:r w:rsidRPr="00273D6B">
              <w:rPr>
                <w:bCs/>
                <w:lang w:val="en-US"/>
              </w:rPr>
              <w:t>containing</w:t>
            </w:r>
            <w:r w:rsidRPr="00273D6B">
              <w:rPr>
                <w:bCs/>
                <w:lang w:val="uk-UA"/>
              </w:rPr>
              <w:t xml:space="preserve"> </w:t>
            </w:r>
            <w:r w:rsidRPr="00273D6B">
              <w:rPr>
                <w:bCs/>
                <w:lang w:val="en-US"/>
              </w:rPr>
              <w:t>processed</w:t>
            </w:r>
            <w:r w:rsidRPr="00273D6B">
              <w:rPr>
                <w:bCs/>
                <w:lang w:val="uk-UA"/>
              </w:rPr>
              <w:t xml:space="preserve"> </w:t>
            </w:r>
            <w:r w:rsidRPr="00273D6B">
              <w:rPr>
                <w:bCs/>
                <w:lang w:val="en-US"/>
              </w:rPr>
              <w:t>egg</w:t>
            </w:r>
            <w:r w:rsidRPr="00273D6B">
              <w:rPr>
                <w:bCs/>
                <w:lang w:val="uk-UA"/>
              </w:rPr>
              <w:t xml:space="preserve"> </w:t>
            </w:r>
            <w:r w:rsidRPr="00273D6B">
              <w:rPr>
                <w:bCs/>
                <w:lang w:val="en-US"/>
              </w:rPr>
              <w:t>products</w:t>
            </w:r>
            <w:r w:rsidRPr="00273D6B">
              <w:rPr>
                <w:bCs/>
                <w:vertAlign w:val="superscript"/>
                <w:lang w:val="uk-UA"/>
              </w:rPr>
              <w:t>(1)</w:t>
            </w:r>
            <w:r w:rsidRPr="00273D6B">
              <w:rPr>
                <w:bCs/>
                <w:lang w:val="uk-UA"/>
              </w:rPr>
              <w:t xml:space="preserve"> </w:t>
            </w:r>
            <w:r w:rsidRPr="00273D6B">
              <w:rPr>
                <w:bCs/>
                <w:lang w:val="en-US"/>
              </w:rPr>
              <w:t>in</w:t>
            </w:r>
            <w:r w:rsidRPr="00273D6B">
              <w:rPr>
                <w:bCs/>
                <w:lang w:val="uk-UA"/>
              </w:rPr>
              <w:t xml:space="preserve"> </w:t>
            </w:r>
            <w:r w:rsidRPr="00273D6B">
              <w:rPr>
                <w:bCs/>
                <w:lang w:val="en-US"/>
              </w:rPr>
              <w:t>the</w:t>
            </w:r>
            <w:r w:rsidRPr="00273D6B">
              <w:rPr>
                <w:bCs/>
                <w:lang w:val="uk-UA"/>
              </w:rPr>
              <w:t xml:space="preserve"> </w:t>
            </w:r>
            <w:r w:rsidRPr="00273D6B">
              <w:rPr>
                <w:bCs/>
                <w:lang w:val="en-US"/>
              </w:rPr>
              <w:t>amount</w:t>
            </w:r>
            <w:r w:rsidRPr="00273D6B">
              <w:rPr>
                <w:bCs/>
                <w:lang w:val="uk-UA"/>
              </w:rPr>
              <w:t xml:space="preserve"> </w:t>
            </w:r>
            <w:r w:rsidRPr="00273D6B">
              <w:rPr>
                <w:bCs/>
                <w:lang w:val="en-US"/>
              </w:rPr>
              <w:t>of</w:t>
            </w:r>
            <w:r w:rsidRPr="00273D6B">
              <w:rPr>
                <w:bCs/>
                <w:lang w:val="uk-UA"/>
              </w:rPr>
              <w:t xml:space="preserve"> </w:t>
            </w:r>
            <w:r w:rsidRPr="00273D6B">
              <w:rPr>
                <w:bCs/>
                <w:lang w:val="en-US"/>
              </w:rPr>
              <w:t>a</w:t>
            </w:r>
            <w:r w:rsidRPr="00273D6B">
              <w:rPr>
                <w:bCs/>
                <w:lang w:val="uk-UA"/>
              </w:rPr>
              <w:t xml:space="preserve"> </w:t>
            </w:r>
            <w:r w:rsidRPr="00273D6B">
              <w:rPr>
                <w:bCs/>
                <w:lang w:val="en-US"/>
              </w:rPr>
              <w:t>half</w:t>
            </w:r>
            <w:r w:rsidRPr="00273D6B">
              <w:rPr>
                <w:bCs/>
                <w:lang w:val="uk-UA"/>
              </w:rPr>
              <w:t xml:space="preserve"> </w:t>
            </w:r>
            <w:r w:rsidRPr="00273D6B">
              <w:rPr>
                <w:bCs/>
                <w:lang w:val="en-US"/>
              </w:rPr>
              <w:t>or</w:t>
            </w:r>
            <w:r w:rsidRPr="00273D6B">
              <w:rPr>
                <w:bCs/>
                <w:lang w:val="uk-UA"/>
              </w:rPr>
              <w:t xml:space="preserve"> </w:t>
            </w:r>
            <w:r w:rsidRPr="00273D6B">
              <w:rPr>
                <w:bCs/>
                <w:lang w:val="en-US"/>
              </w:rPr>
              <w:t>more</w:t>
            </w:r>
            <w:r w:rsidRPr="00273D6B">
              <w:rPr>
                <w:bCs/>
                <w:lang w:val="uk-UA"/>
              </w:rPr>
              <w:t xml:space="preserve"> </w:t>
            </w:r>
            <w:r w:rsidRPr="00273D6B">
              <w:rPr>
                <w:bCs/>
                <w:lang w:val="en-US"/>
              </w:rPr>
              <w:t>of</w:t>
            </w:r>
            <w:r w:rsidRPr="00273D6B">
              <w:rPr>
                <w:bCs/>
                <w:lang w:val="uk-UA"/>
              </w:rPr>
              <w:t xml:space="preserve"> </w:t>
            </w:r>
            <w:r w:rsidRPr="00273D6B">
              <w:rPr>
                <w:bCs/>
                <w:lang w:val="en-US"/>
              </w:rPr>
              <w:t>the</w:t>
            </w:r>
            <w:r w:rsidRPr="00273D6B">
              <w:rPr>
                <w:bCs/>
                <w:lang w:val="uk-UA"/>
              </w:rPr>
              <w:t xml:space="preserve"> </w:t>
            </w:r>
            <w:r w:rsidRPr="00273D6B">
              <w:rPr>
                <w:bCs/>
                <w:lang w:val="en-US"/>
              </w:rPr>
              <w:t>composite</w:t>
            </w:r>
            <w:r w:rsidRPr="00273D6B">
              <w:rPr>
                <w:bCs/>
                <w:lang w:val="uk-UA"/>
              </w:rPr>
              <w:t xml:space="preserve"> </w:t>
            </w:r>
            <w:r w:rsidRPr="00273D6B">
              <w:rPr>
                <w:bCs/>
                <w:lang w:val="en-US"/>
              </w:rPr>
              <w:t>product</w:t>
            </w:r>
            <w:r w:rsidRPr="00273D6B">
              <w:rPr>
                <w:bCs/>
                <w:lang w:val="uk-UA"/>
              </w:rPr>
              <w:t xml:space="preserve"> </w:t>
            </w:r>
            <w:r w:rsidRPr="00273D6B">
              <w:rPr>
                <w:bCs/>
                <w:lang w:val="en-US"/>
              </w:rPr>
              <w:t>substance</w:t>
            </w:r>
            <w:r w:rsidR="0081219C" w:rsidRPr="0081219C">
              <w:rPr>
                <w:bCs/>
                <w:lang w:val="uk-UA"/>
              </w:rPr>
              <w:t>/</w:t>
            </w:r>
            <w:r w:rsidR="0081219C">
              <w:t xml:space="preserve"> </w:t>
            </w:r>
            <w:r w:rsidR="0081219C" w:rsidRPr="0081219C">
              <w:rPr>
                <w:bCs/>
                <w:lang w:val="uk-UA"/>
              </w:rPr>
              <w:t>Για σύνθετα προϊόντα που περιέχουν επεξεργασμένα προϊόντα αυγών</w:t>
            </w:r>
            <w:r w:rsidR="0081219C" w:rsidRPr="002001DF">
              <w:rPr>
                <w:bCs/>
                <w:vertAlign w:val="superscript"/>
                <w:lang w:val="uk-UA"/>
              </w:rPr>
              <w:t>(1)</w:t>
            </w:r>
            <w:r w:rsidR="0081219C" w:rsidRPr="0081219C">
              <w:rPr>
                <w:bCs/>
                <w:lang w:val="uk-UA"/>
              </w:rPr>
              <w:t xml:space="preserve"> σε ποσότητα μισού ή </w:t>
            </w:r>
            <w:r w:rsidR="0081219C">
              <w:rPr>
                <w:bCs/>
                <w:lang w:val="uk-UA"/>
              </w:rPr>
              <w:t xml:space="preserve">περισσότερου από την </w:t>
            </w:r>
            <w:r w:rsidR="0081219C">
              <w:rPr>
                <w:bCs/>
                <w:lang w:val="el-GR"/>
              </w:rPr>
              <w:t>ποσότητα</w:t>
            </w:r>
            <w:r w:rsidR="0081219C" w:rsidRPr="0081219C">
              <w:rPr>
                <w:bCs/>
                <w:lang w:val="uk-UA"/>
              </w:rPr>
              <w:t xml:space="preserve"> του σύνθετου προϊόντος: </w:t>
            </w:r>
            <w:r w:rsidRPr="00273D6B">
              <w:rPr>
                <w:bCs/>
                <w:lang w:val="uk-UA"/>
              </w:rPr>
              <w:t>:</w:t>
            </w:r>
          </w:p>
          <w:p w:rsidR="00EA5869" w:rsidRPr="00273D6B" w:rsidRDefault="00EA5869" w:rsidP="00EA5869">
            <w:pPr>
              <w:jc w:val="both"/>
              <w:rPr>
                <w:b/>
                <w:lang w:val="uk-UA"/>
              </w:rPr>
            </w:pPr>
          </w:p>
        </w:tc>
      </w:tr>
      <w:tr w:rsidR="00EA5869" w:rsidRPr="00273D6B" w:rsidTr="006377AB">
        <w:trPr>
          <w:gridBefore w:val="1"/>
          <w:wBefore w:w="425" w:type="dxa"/>
          <w:trHeight w:val="47"/>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273D6B" w:rsidRDefault="00E919BE" w:rsidP="00EA5869">
            <w:pPr>
              <w:rPr>
                <w:b/>
                <w:lang w:val="uk-UA"/>
              </w:rPr>
            </w:pPr>
            <w:r>
              <w:rPr>
                <w:b/>
                <w:lang w:val="en-US"/>
              </w:rPr>
              <w:t>II</w:t>
            </w:r>
            <w:r w:rsidR="00EA5869" w:rsidRPr="00273D6B">
              <w:rPr>
                <w:b/>
                <w:lang w:val="uk-UA"/>
              </w:rPr>
              <w:t>.4.1</w:t>
            </w:r>
          </w:p>
        </w:tc>
        <w:tc>
          <w:tcPr>
            <w:tcW w:w="8788" w:type="dxa"/>
            <w:gridSpan w:val="14"/>
            <w:tcBorders>
              <w:top w:val="nil"/>
              <w:left w:val="nil"/>
              <w:bottom w:val="nil"/>
              <w:right w:val="single" w:sz="4" w:space="0" w:color="auto"/>
            </w:tcBorders>
          </w:tcPr>
          <w:p w:rsidR="00EA5869" w:rsidRPr="00162DB4" w:rsidRDefault="00EA5869" w:rsidP="00162DB4">
            <w:pPr>
              <w:jc w:val="both"/>
              <w:rPr>
                <w:bCs/>
                <w:lang w:val="uk-UA"/>
              </w:rPr>
            </w:pPr>
            <w:r w:rsidRPr="00273D6B">
              <w:rPr>
                <w:b/>
                <w:lang w:val="uk-UA"/>
              </w:rPr>
              <w:t>яєчні продукти, які входять до складу  композитних продуктів, вироблені з яєць, отриманих на потужностях, де протягом щонайменше останніх 30 днів перед збором яєць компетентним органом країни походження яєць не було зафіксовано випадків високопатогенного грипу птиці/</w:t>
            </w:r>
            <w:r w:rsidRPr="00273D6B">
              <w:rPr>
                <w:bCs/>
                <w:lang w:val="en-US"/>
              </w:rPr>
              <w:t>egg</w:t>
            </w:r>
            <w:r w:rsidRPr="00273D6B">
              <w:rPr>
                <w:bCs/>
                <w:lang w:val="uk-UA"/>
              </w:rPr>
              <w:t xml:space="preserve"> </w:t>
            </w:r>
            <w:r w:rsidRPr="00273D6B">
              <w:rPr>
                <w:bCs/>
                <w:lang w:val="en-US"/>
              </w:rPr>
              <w:t>products</w:t>
            </w:r>
            <w:r w:rsidRPr="00273D6B">
              <w:rPr>
                <w:bCs/>
                <w:lang w:val="uk-UA"/>
              </w:rPr>
              <w:t xml:space="preserve"> </w:t>
            </w:r>
            <w:r w:rsidRPr="00273D6B">
              <w:rPr>
                <w:bCs/>
                <w:lang w:val="en-US"/>
              </w:rPr>
              <w:t>that</w:t>
            </w:r>
            <w:r w:rsidRPr="00273D6B">
              <w:rPr>
                <w:bCs/>
                <w:lang w:val="uk-UA"/>
              </w:rPr>
              <w:t xml:space="preserve"> </w:t>
            </w:r>
            <w:r w:rsidRPr="00273D6B">
              <w:rPr>
                <w:bCs/>
                <w:lang w:val="en-US"/>
              </w:rPr>
              <w:t>are</w:t>
            </w:r>
            <w:r w:rsidRPr="00273D6B">
              <w:rPr>
                <w:bCs/>
                <w:lang w:val="uk-UA"/>
              </w:rPr>
              <w:t xml:space="preserve"> </w:t>
            </w:r>
            <w:r w:rsidRPr="00273D6B">
              <w:rPr>
                <w:bCs/>
                <w:lang w:val="en-US"/>
              </w:rPr>
              <w:t>contained</w:t>
            </w:r>
            <w:r w:rsidRPr="00273D6B">
              <w:rPr>
                <w:bCs/>
                <w:lang w:val="uk-UA"/>
              </w:rPr>
              <w:t xml:space="preserve"> </w:t>
            </w:r>
            <w:r w:rsidRPr="00273D6B">
              <w:rPr>
                <w:bCs/>
                <w:lang w:val="en-US"/>
              </w:rPr>
              <w:t>in</w:t>
            </w:r>
            <w:r w:rsidRPr="00273D6B">
              <w:rPr>
                <w:bCs/>
                <w:lang w:val="uk-UA"/>
              </w:rPr>
              <w:t xml:space="preserve"> </w:t>
            </w:r>
            <w:r w:rsidRPr="00273D6B">
              <w:rPr>
                <w:bCs/>
                <w:lang w:val="en-US"/>
              </w:rPr>
              <w:t>composite</w:t>
            </w:r>
            <w:r w:rsidRPr="00273D6B">
              <w:rPr>
                <w:bCs/>
                <w:lang w:val="uk-UA"/>
              </w:rPr>
              <w:t xml:space="preserve"> </w:t>
            </w:r>
            <w:r w:rsidRPr="00273D6B">
              <w:rPr>
                <w:bCs/>
                <w:lang w:val="en-US"/>
              </w:rPr>
              <w:t>products</w:t>
            </w:r>
            <w:r w:rsidRPr="00273D6B">
              <w:rPr>
                <w:bCs/>
                <w:lang w:val="uk-UA"/>
              </w:rPr>
              <w:t xml:space="preserve"> </w:t>
            </w:r>
            <w:r w:rsidRPr="00273D6B">
              <w:rPr>
                <w:bCs/>
                <w:lang w:val="en-US"/>
              </w:rPr>
              <w:t>are</w:t>
            </w:r>
            <w:r w:rsidRPr="00273D6B">
              <w:rPr>
                <w:bCs/>
                <w:lang w:val="uk-UA"/>
              </w:rPr>
              <w:t xml:space="preserve"> </w:t>
            </w:r>
            <w:r w:rsidRPr="00273D6B">
              <w:rPr>
                <w:bCs/>
                <w:lang w:val="en-US"/>
              </w:rPr>
              <w:t>produced</w:t>
            </w:r>
            <w:r w:rsidRPr="00273D6B">
              <w:rPr>
                <w:bCs/>
                <w:lang w:val="uk-UA"/>
              </w:rPr>
              <w:t xml:space="preserve"> </w:t>
            </w:r>
            <w:r w:rsidRPr="00273D6B">
              <w:rPr>
                <w:bCs/>
                <w:lang w:val="en-US"/>
              </w:rPr>
              <w:t>from</w:t>
            </w:r>
            <w:r w:rsidRPr="00273D6B">
              <w:rPr>
                <w:bCs/>
                <w:lang w:val="uk-UA"/>
              </w:rPr>
              <w:t xml:space="preserve"> </w:t>
            </w:r>
            <w:r w:rsidRPr="00273D6B">
              <w:rPr>
                <w:bCs/>
                <w:lang w:val="en-US"/>
              </w:rPr>
              <w:t>eggs</w:t>
            </w:r>
            <w:r w:rsidRPr="00273D6B">
              <w:rPr>
                <w:bCs/>
                <w:lang w:val="uk-UA"/>
              </w:rPr>
              <w:t xml:space="preserve">, </w:t>
            </w:r>
            <w:r w:rsidR="00162DB4">
              <w:rPr>
                <w:bCs/>
                <w:lang w:val="en-US"/>
              </w:rPr>
              <w:t>com</w:t>
            </w:r>
            <w:r w:rsidRPr="00273D6B">
              <w:rPr>
                <w:bCs/>
                <w:lang w:val="en-US"/>
              </w:rPr>
              <w:t>ing</w:t>
            </w:r>
            <w:r w:rsidRPr="00273D6B">
              <w:rPr>
                <w:bCs/>
                <w:lang w:val="uk-UA"/>
              </w:rPr>
              <w:t xml:space="preserve"> </w:t>
            </w:r>
            <w:r w:rsidRPr="00273D6B">
              <w:rPr>
                <w:bCs/>
                <w:lang w:val="en-US"/>
              </w:rPr>
              <w:t>from</w:t>
            </w:r>
            <w:r w:rsidRPr="00273D6B">
              <w:rPr>
                <w:bCs/>
                <w:lang w:val="uk-UA"/>
              </w:rPr>
              <w:t xml:space="preserve"> </w:t>
            </w:r>
            <w:r w:rsidRPr="00273D6B">
              <w:rPr>
                <w:bCs/>
                <w:lang w:val="en-US"/>
              </w:rPr>
              <w:t>establishments</w:t>
            </w:r>
            <w:r w:rsidRPr="00273D6B">
              <w:rPr>
                <w:bCs/>
                <w:lang w:val="uk-UA"/>
              </w:rPr>
              <w:t xml:space="preserve">, </w:t>
            </w:r>
            <w:r w:rsidRPr="00273D6B">
              <w:rPr>
                <w:bCs/>
                <w:lang w:val="en-US"/>
              </w:rPr>
              <w:t>which</w:t>
            </w:r>
            <w:r w:rsidRPr="00273D6B">
              <w:rPr>
                <w:bCs/>
                <w:lang w:val="uk-UA"/>
              </w:rPr>
              <w:t xml:space="preserve"> </w:t>
            </w:r>
            <w:r w:rsidRPr="00273D6B">
              <w:rPr>
                <w:bCs/>
                <w:lang w:val="en-US"/>
              </w:rPr>
              <w:t>for</w:t>
            </w:r>
            <w:r w:rsidRPr="00273D6B">
              <w:rPr>
                <w:bCs/>
                <w:lang w:val="uk-UA"/>
              </w:rPr>
              <w:t xml:space="preserve"> </w:t>
            </w:r>
            <w:r w:rsidRPr="00273D6B">
              <w:rPr>
                <w:bCs/>
                <w:lang w:val="en-US"/>
              </w:rPr>
              <w:t>the</w:t>
            </w:r>
            <w:r w:rsidRPr="00273D6B">
              <w:rPr>
                <w:bCs/>
                <w:lang w:val="uk-UA"/>
              </w:rPr>
              <w:t xml:space="preserve"> </w:t>
            </w:r>
            <w:r w:rsidRPr="00273D6B">
              <w:rPr>
                <w:bCs/>
                <w:lang w:val="en-US"/>
              </w:rPr>
              <w:t>past</w:t>
            </w:r>
            <w:r w:rsidRPr="00273D6B">
              <w:rPr>
                <w:bCs/>
                <w:lang w:val="uk-UA"/>
              </w:rPr>
              <w:t xml:space="preserve"> 30 </w:t>
            </w:r>
            <w:r w:rsidRPr="00273D6B">
              <w:rPr>
                <w:bCs/>
                <w:lang w:val="en-US"/>
              </w:rPr>
              <w:t>days</w:t>
            </w:r>
            <w:r w:rsidRPr="00273D6B">
              <w:rPr>
                <w:bCs/>
                <w:lang w:val="uk-UA"/>
              </w:rPr>
              <w:t xml:space="preserve"> </w:t>
            </w:r>
            <w:r w:rsidRPr="00273D6B">
              <w:rPr>
                <w:bCs/>
                <w:lang w:val="en-US"/>
              </w:rPr>
              <w:t>prior</w:t>
            </w:r>
            <w:r w:rsidRPr="00273D6B">
              <w:rPr>
                <w:bCs/>
                <w:lang w:val="uk-UA"/>
              </w:rPr>
              <w:t xml:space="preserve"> </w:t>
            </w:r>
            <w:r w:rsidRPr="00273D6B">
              <w:rPr>
                <w:bCs/>
                <w:lang w:val="en-US"/>
              </w:rPr>
              <w:t>to</w:t>
            </w:r>
            <w:r w:rsidRPr="00273D6B">
              <w:rPr>
                <w:bCs/>
                <w:lang w:val="uk-UA"/>
              </w:rPr>
              <w:t xml:space="preserve"> </w:t>
            </w:r>
            <w:r w:rsidRPr="00273D6B">
              <w:rPr>
                <w:bCs/>
                <w:lang w:val="en-US"/>
              </w:rPr>
              <w:t>the</w:t>
            </w:r>
            <w:r w:rsidRPr="00273D6B">
              <w:rPr>
                <w:bCs/>
                <w:lang w:val="uk-UA"/>
              </w:rPr>
              <w:t xml:space="preserve"> </w:t>
            </w:r>
            <w:r w:rsidRPr="00273D6B">
              <w:rPr>
                <w:bCs/>
                <w:lang w:val="en-US"/>
              </w:rPr>
              <w:t>collection</w:t>
            </w:r>
            <w:r w:rsidRPr="00273D6B">
              <w:rPr>
                <w:bCs/>
                <w:lang w:val="uk-UA"/>
              </w:rPr>
              <w:t xml:space="preserve"> </w:t>
            </w:r>
            <w:r w:rsidRPr="00273D6B">
              <w:rPr>
                <w:bCs/>
                <w:lang w:val="en-US"/>
              </w:rPr>
              <w:t>of</w:t>
            </w:r>
            <w:r w:rsidRPr="00273D6B">
              <w:rPr>
                <w:bCs/>
                <w:lang w:val="uk-UA"/>
              </w:rPr>
              <w:t xml:space="preserve"> </w:t>
            </w:r>
            <w:r w:rsidRPr="00273D6B">
              <w:rPr>
                <w:bCs/>
                <w:lang w:val="en-US"/>
              </w:rPr>
              <w:t>eggs</w:t>
            </w:r>
            <w:r w:rsidRPr="00273D6B">
              <w:rPr>
                <w:bCs/>
                <w:lang w:val="uk-UA"/>
              </w:rPr>
              <w:t xml:space="preserve"> </w:t>
            </w:r>
            <w:r w:rsidRPr="00273D6B">
              <w:rPr>
                <w:bCs/>
                <w:lang w:val="en-US"/>
              </w:rPr>
              <w:t>there</w:t>
            </w:r>
            <w:r w:rsidRPr="00273D6B">
              <w:rPr>
                <w:bCs/>
                <w:lang w:val="uk-UA"/>
              </w:rPr>
              <w:t xml:space="preserve"> </w:t>
            </w:r>
            <w:r w:rsidRPr="00273D6B">
              <w:rPr>
                <w:bCs/>
                <w:lang w:val="en-US"/>
              </w:rPr>
              <w:t>have</w:t>
            </w:r>
            <w:r w:rsidRPr="00273D6B">
              <w:rPr>
                <w:bCs/>
                <w:lang w:val="uk-UA"/>
              </w:rPr>
              <w:t xml:space="preserve"> </w:t>
            </w:r>
            <w:r w:rsidRPr="00273D6B">
              <w:rPr>
                <w:bCs/>
                <w:lang w:val="en-US"/>
              </w:rPr>
              <w:t>been</w:t>
            </w:r>
            <w:r w:rsidRPr="00273D6B">
              <w:rPr>
                <w:bCs/>
                <w:lang w:val="uk-UA"/>
              </w:rPr>
              <w:t xml:space="preserve"> </w:t>
            </w:r>
            <w:r w:rsidRPr="00273D6B">
              <w:rPr>
                <w:bCs/>
                <w:lang w:val="en-US"/>
              </w:rPr>
              <w:t>no</w:t>
            </w:r>
            <w:r w:rsidRPr="00273D6B">
              <w:rPr>
                <w:bCs/>
                <w:lang w:val="uk-UA"/>
              </w:rPr>
              <w:t xml:space="preserve"> </w:t>
            </w:r>
            <w:r w:rsidRPr="00273D6B">
              <w:rPr>
                <w:bCs/>
                <w:lang w:val="en-US"/>
              </w:rPr>
              <w:t>registered</w:t>
            </w:r>
            <w:r w:rsidRPr="00273D6B">
              <w:rPr>
                <w:bCs/>
                <w:lang w:val="uk-UA"/>
              </w:rPr>
              <w:t xml:space="preserve"> </w:t>
            </w:r>
            <w:r w:rsidRPr="00273D6B">
              <w:rPr>
                <w:bCs/>
                <w:lang w:val="en-US"/>
              </w:rPr>
              <w:t>cases</w:t>
            </w:r>
            <w:r w:rsidRPr="00273D6B">
              <w:rPr>
                <w:bCs/>
                <w:lang w:val="uk-UA"/>
              </w:rPr>
              <w:t xml:space="preserve"> </w:t>
            </w:r>
            <w:r w:rsidRPr="00273D6B">
              <w:rPr>
                <w:bCs/>
                <w:lang w:val="en-US"/>
              </w:rPr>
              <w:t>of</w:t>
            </w:r>
            <w:r w:rsidRPr="00273D6B">
              <w:rPr>
                <w:bCs/>
                <w:lang w:val="uk-UA"/>
              </w:rPr>
              <w:t xml:space="preserve"> </w:t>
            </w:r>
            <w:r w:rsidRPr="00273D6B">
              <w:rPr>
                <w:bCs/>
                <w:lang w:val="en-US"/>
              </w:rPr>
              <w:t>highly</w:t>
            </w:r>
            <w:r w:rsidRPr="00273D6B">
              <w:rPr>
                <w:bCs/>
                <w:lang w:val="uk-UA"/>
              </w:rPr>
              <w:t xml:space="preserve"> </w:t>
            </w:r>
            <w:r w:rsidRPr="00273D6B">
              <w:rPr>
                <w:bCs/>
                <w:lang w:val="en-US"/>
              </w:rPr>
              <w:t>pathogenic</w:t>
            </w:r>
            <w:r w:rsidRPr="00273D6B">
              <w:rPr>
                <w:bCs/>
                <w:lang w:val="uk-UA"/>
              </w:rPr>
              <w:t xml:space="preserve"> </w:t>
            </w:r>
            <w:r w:rsidRPr="00273D6B">
              <w:rPr>
                <w:bCs/>
                <w:lang w:val="en-US"/>
              </w:rPr>
              <w:t>avian</w:t>
            </w:r>
            <w:r w:rsidRPr="00273D6B">
              <w:rPr>
                <w:bCs/>
                <w:lang w:val="uk-UA"/>
              </w:rPr>
              <w:t xml:space="preserve"> </w:t>
            </w:r>
            <w:r w:rsidRPr="00273D6B">
              <w:rPr>
                <w:bCs/>
                <w:lang w:val="en-US"/>
              </w:rPr>
              <w:t>influenza</w:t>
            </w:r>
            <w:r w:rsidRPr="00273D6B">
              <w:rPr>
                <w:bCs/>
                <w:lang w:val="uk-UA"/>
              </w:rPr>
              <w:t xml:space="preserve"> </w:t>
            </w:r>
            <w:r w:rsidRPr="00273D6B">
              <w:rPr>
                <w:bCs/>
                <w:lang w:val="en-US"/>
              </w:rPr>
              <w:t>by</w:t>
            </w:r>
            <w:r w:rsidRPr="00273D6B">
              <w:rPr>
                <w:bCs/>
                <w:lang w:val="uk-UA"/>
              </w:rPr>
              <w:t xml:space="preserve"> </w:t>
            </w:r>
            <w:r w:rsidRPr="00273D6B">
              <w:rPr>
                <w:bCs/>
                <w:lang w:val="en-US"/>
              </w:rPr>
              <w:t>the</w:t>
            </w:r>
            <w:r w:rsidRPr="00273D6B">
              <w:rPr>
                <w:bCs/>
                <w:lang w:val="uk-UA"/>
              </w:rPr>
              <w:t xml:space="preserve"> </w:t>
            </w:r>
            <w:r w:rsidRPr="00273D6B">
              <w:rPr>
                <w:bCs/>
                <w:lang w:val="en-US"/>
              </w:rPr>
              <w:t>competent</w:t>
            </w:r>
            <w:r w:rsidRPr="00273D6B">
              <w:rPr>
                <w:bCs/>
                <w:lang w:val="uk-UA"/>
              </w:rPr>
              <w:t xml:space="preserve"> </w:t>
            </w:r>
            <w:r w:rsidRPr="00273D6B">
              <w:rPr>
                <w:bCs/>
                <w:lang w:val="en-US"/>
              </w:rPr>
              <w:t>authority</w:t>
            </w:r>
            <w:r w:rsidRPr="00273D6B">
              <w:rPr>
                <w:bCs/>
                <w:lang w:val="uk-UA"/>
              </w:rPr>
              <w:t xml:space="preserve"> </w:t>
            </w:r>
            <w:r w:rsidRPr="00273D6B">
              <w:rPr>
                <w:bCs/>
                <w:lang w:val="en-US"/>
              </w:rPr>
              <w:t>of</w:t>
            </w:r>
            <w:r w:rsidRPr="00273D6B">
              <w:rPr>
                <w:bCs/>
                <w:lang w:val="uk-UA"/>
              </w:rPr>
              <w:t xml:space="preserve"> </w:t>
            </w:r>
            <w:r w:rsidRPr="00273D6B">
              <w:rPr>
                <w:bCs/>
                <w:lang w:val="en-US"/>
              </w:rPr>
              <w:t>the</w:t>
            </w:r>
            <w:r w:rsidRPr="00273D6B">
              <w:rPr>
                <w:bCs/>
                <w:lang w:val="uk-UA"/>
              </w:rPr>
              <w:t xml:space="preserve"> </w:t>
            </w:r>
            <w:r w:rsidRPr="00273D6B">
              <w:rPr>
                <w:bCs/>
                <w:lang w:val="en-US"/>
              </w:rPr>
              <w:t>country</w:t>
            </w:r>
            <w:r w:rsidRPr="00273D6B">
              <w:rPr>
                <w:bCs/>
                <w:lang w:val="uk-UA"/>
              </w:rPr>
              <w:t xml:space="preserve"> </w:t>
            </w:r>
            <w:r w:rsidRPr="00273D6B">
              <w:rPr>
                <w:bCs/>
                <w:lang w:val="en-US"/>
              </w:rPr>
              <w:t>of</w:t>
            </w:r>
            <w:r w:rsidRPr="00273D6B">
              <w:rPr>
                <w:bCs/>
                <w:lang w:val="uk-UA"/>
              </w:rPr>
              <w:t xml:space="preserve"> </w:t>
            </w:r>
            <w:r w:rsidRPr="00273D6B">
              <w:rPr>
                <w:bCs/>
                <w:lang w:val="en-US"/>
              </w:rPr>
              <w:t>origin</w:t>
            </w:r>
            <w:r w:rsidRPr="00273D6B">
              <w:rPr>
                <w:bCs/>
                <w:lang w:val="uk-UA"/>
              </w:rPr>
              <w:t xml:space="preserve"> </w:t>
            </w:r>
            <w:r w:rsidRPr="00273D6B">
              <w:rPr>
                <w:bCs/>
                <w:lang w:val="en-US"/>
              </w:rPr>
              <w:t>and</w:t>
            </w:r>
            <w:r w:rsidRPr="00273D6B">
              <w:rPr>
                <w:bCs/>
                <w:lang w:val="uk-UA"/>
              </w:rPr>
              <w:t>:</w:t>
            </w:r>
            <w:r w:rsidR="00A24786" w:rsidRPr="00A24786">
              <w:rPr>
                <w:bCs/>
                <w:lang w:val="uk-UA"/>
              </w:rPr>
              <w:t xml:space="preserve"> </w:t>
            </w:r>
            <w:r w:rsidR="00162DB4" w:rsidRPr="00162DB4">
              <w:rPr>
                <w:bCs/>
                <w:lang w:val="uk-UA"/>
              </w:rPr>
              <w:t>/</w:t>
            </w:r>
            <w:r w:rsidR="00162DB4">
              <w:t xml:space="preserve"> </w:t>
            </w:r>
            <w:r w:rsidR="00162DB4" w:rsidRPr="00162DB4">
              <w:rPr>
                <w:bCs/>
                <w:lang w:val="uk-UA"/>
              </w:rPr>
              <w:t>Τα προϊόντα αυγών που περιέχονται σε σύνθε</w:t>
            </w:r>
            <w:r w:rsidR="00162DB4">
              <w:rPr>
                <w:bCs/>
                <w:lang w:val="uk-UA"/>
              </w:rPr>
              <w:t>τα προϊόντα παράγονται από αυγά</w:t>
            </w:r>
            <w:r w:rsidR="00FF1080" w:rsidRPr="00FF1080">
              <w:rPr>
                <w:bCs/>
                <w:lang w:val="uk-UA"/>
              </w:rPr>
              <w:t xml:space="preserve"> </w:t>
            </w:r>
            <w:r w:rsidR="00162DB4">
              <w:rPr>
                <w:bCs/>
                <w:lang w:val="el-GR"/>
              </w:rPr>
              <w:t>που</w:t>
            </w:r>
            <w:r w:rsidR="00162DB4" w:rsidRPr="00162DB4">
              <w:rPr>
                <w:bCs/>
                <w:lang w:val="uk-UA"/>
              </w:rPr>
              <w:t xml:space="preserve"> </w:t>
            </w:r>
            <w:r w:rsidR="00162DB4">
              <w:rPr>
                <w:bCs/>
                <w:lang w:val="el-GR"/>
              </w:rPr>
              <w:t>προέρχονται</w:t>
            </w:r>
            <w:r w:rsidR="00162DB4">
              <w:rPr>
                <w:bCs/>
                <w:lang w:val="uk-UA"/>
              </w:rPr>
              <w:t xml:space="preserve"> από εγκαταστάσεις, </w:t>
            </w:r>
            <w:r w:rsidR="00162DB4">
              <w:rPr>
                <w:bCs/>
                <w:lang w:val="el-GR"/>
              </w:rPr>
              <w:t>στις</w:t>
            </w:r>
            <w:r w:rsidR="00162DB4" w:rsidRPr="00162DB4">
              <w:rPr>
                <w:bCs/>
                <w:lang w:val="uk-UA"/>
              </w:rPr>
              <w:t xml:space="preserve"> οποίες, τις τελευταίες 30 ημέρες πριν από τη συλλογή των αυγών, δεν έχουν καταγραφεί κρούσματα γρίπης των πτηνών υψηλής παθογονικότητας από την αρμόδια αρχή της χώρας προέλευσης και</w:t>
            </w:r>
          </w:p>
        </w:tc>
      </w:tr>
      <w:tr w:rsidR="00EA5869" w:rsidRPr="00273D6B" w:rsidTr="006377AB">
        <w:trPr>
          <w:gridBefore w:val="1"/>
          <w:wBefore w:w="425" w:type="dxa"/>
          <w:trHeight w:val="47"/>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273D6B" w:rsidRDefault="00E919BE" w:rsidP="00EA5869">
            <w:pPr>
              <w:rPr>
                <w:b/>
                <w:lang w:val="uk-UA"/>
              </w:rPr>
            </w:pPr>
            <w:r>
              <w:rPr>
                <w:b/>
                <w:lang w:val="en-US"/>
              </w:rPr>
              <w:t>II</w:t>
            </w:r>
            <w:r w:rsidR="00EA5869" w:rsidRPr="00273D6B">
              <w:rPr>
                <w:b/>
                <w:lang w:val="en-US"/>
              </w:rPr>
              <w:t>.4.</w:t>
            </w:r>
            <w:r w:rsidR="00EA5869" w:rsidRPr="00273D6B">
              <w:rPr>
                <w:b/>
                <w:lang w:val="uk-UA"/>
              </w:rPr>
              <w:t>2</w:t>
            </w:r>
          </w:p>
        </w:tc>
        <w:tc>
          <w:tcPr>
            <w:tcW w:w="8788" w:type="dxa"/>
            <w:gridSpan w:val="14"/>
            <w:tcBorders>
              <w:top w:val="nil"/>
              <w:left w:val="nil"/>
              <w:bottom w:val="nil"/>
              <w:right w:val="single" w:sz="4" w:space="0" w:color="auto"/>
            </w:tcBorders>
          </w:tcPr>
          <w:p w:rsidR="00EA5869" w:rsidRPr="00162DB4" w:rsidRDefault="00EA5869" w:rsidP="00EA5869">
            <w:pPr>
              <w:jc w:val="both"/>
              <w:rPr>
                <w:b/>
                <w:lang w:val="uk-UA"/>
              </w:rPr>
            </w:pPr>
            <w:r w:rsidRPr="00273D6B">
              <w:rPr>
                <w:b/>
                <w:lang w:val="uk-UA"/>
              </w:rPr>
              <w:t>яєчні продукти, які входять до складу  композитних продуктів:</w:t>
            </w:r>
            <w:r w:rsidRPr="00162DB4">
              <w:rPr>
                <w:b/>
                <w:lang w:val="uk-UA"/>
              </w:rPr>
              <w:t>/</w:t>
            </w:r>
            <w:r w:rsidRPr="00273D6B">
              <w:rPr>
                <w:bCs/>
                <w:lang w:val="en-US"/>
              </w:rPr>
              <w:t>egg</w:t>
            </w:r>
            <w:r w:rsidRPr="00162DB4">
              <w:rPr>
                <w:bCs/>
                <w:lang w:val="uk-UA"/>
              </w:rPr>
              <w:t xml:space="preserve"> </w:t>
            </w:r>
            <w:r w:rsidRPr="00273D6B">
              <w:rPr>
                <w:bCs/>
                <w:lang w:val="en-US"/>
              </w:rPr>
              <w:t>products</w:t>
            </w:r>
            <w:r w:rsidRPr="00273D6B">
              <w:rPr>
                <w:bCs/>
                <w:lang w:val="uk-UA"/>
              </w:rPr>
              <w:t xml:space="preserve"> </w:t>
            </w:r>
            <w:r w:rsidRPr="00273D6B">
              <w:rPr>
                <w:bCs/>
                <w:lang w:val="en-US"/>
              </w:rPr>
              <w:t>that</w:t>
            </w:r>
            <w:r w:rsidRPr="00162DB4">
              <w:rPr>
                <w:bCs/>
                <w:lang w:val="uk-UA"/>
              </w:rPr>
              <w:t xml:space="preserve"> </w:t>
            </w:r>
            <w:r w:rsidRPr="00273D6B">
              <w:rPr>
                <w:bCs/>
                <w:lang w:val="en-US"/>
              </w:rPr>
              <w:t>are</w:t>
            </w:r>
            <w:r w:rsidRPr="00162DB4">
              <w:rPr>
                <w:bCs/>
                <w:lang w:val="uk-UA"/>
              </w:rPr>
              <w:t xml:space="preserve"> </w:t>
            </w:r>
            <w:r w:rsidRPr="00273D6B">
              <w:rPr>
                <w:bCs/>
                <w:lang w:val="en-US"/>
              </w:rPr>
              <w:t>contained</w:t>
            </w:r>
            <w:r w:rsidRPr="00162DB4">
              <w:rPr>
                <w:bCs/>
                <w:lang w:val="uk-UA"/>
              </w:rPr>
              <w:t xml:space="preserve"> </w:t>
            </w:r>
            <w:r w:rsidRPr="00273D6B">
              <w:rPr>
                <w:bCs/>
                <w:lang w:val="en-US"/>
              </w:rPr>
              <w:t>in</w:t>
            </w:r>
            <w:r w:rsidRPr="00162DB4">
              <w:rPr>
                <w:bCs/>
                <w:lang w:val="uk-UA"/>
              </w:rPr>
              <w:t xml:space="preserve"> </w:t>
            </w:r>
            <w:r w:rsidRPr="00273D6B">
              <w:rPr>
                <w:bCs/>
                <w:lang w:val="en-US"/>
              </w:rPr>
              <w:t>composite</w:t>
            </w:r>
            <w:r w:rsidRPr="00162DB4">
              <w:rPr>
                <w:bCs/>
                <w:lang w:val="uk-UA"/>
              </w:rPr>
              <w:t xml:space="preserve"> </w:t>
            </w:r>
            <w:r w:rsidRPr="00273D6B">
              <w:rPr>
                <w:bCs/>
                <w:lang w:val="en-US"/>
              </w:rPr>
              <w:t>products</w:t>
            </w:r>
            <w:r w:rsidR="00162DB4" w:rsidRPr="00162DB4">
              <w:rPr>
                <w:bCs/>
                <w:lang w:val="uk-UA"/>
              </w:rPr>
              <w:t xml:space="preserve">/ </w:t>
            </w:r>
            <w:r w:rsidR="00162DB4" w:rsidRPr="00162DB4">
              <w:rPr>
                <w:bCs/>
                <w:lang w:val="en-US"/>
              </w:rPr>
              <w:t>προϊόντα</w:t>
            </w:r>
            <w:r w:rsidR="00162DB4" w:rsidRPr="00162DB4">
              <w:rPr>
                <w:bCs/>
                <w:lang w:val="uk-UA"/>
              </w:rPr>
              <w:t xml:space="preserve"> </w:t>
            </w:r>
            <w:r w:rsidR="00162DB4" w:rsidRPr="00162DB4">
              <w:rPr>
                <w:bCs/>
                <w:lang w:val="en-US"/>
              </w:rPr>
              <w:t>αυγών</w:t>
            </w:r>
            <w:r w:rsidR="00162DB4" w:rsidRPr="00162DB4">
              <w:rPr>
                <w:bCs/>
                <w:lang w:val="uk-UA"/>
              </w:rPr>
              <w:t xml:space="preserve"> </w:t>
            </w:r>
            <w:r w:rsidR="00162DB4" w:rsidRPr="00162DB4">
              <w:rPr>
                <w:bCs/>
                <w:lang w:val="en-US"/>
              </w:rPr>
              <w:t>που</w:t>
            </w:r>
            <w:r w:rsidR="00162DB4" w:rsidRPr="00162DB4">
              <w:rPr>
                <w:bCs/>
                <w:lang w:val="uk-UA"/>
              </w:rPr>
              <w:t xml:space="preserve"> </w:t>
            </w:r>
            <w:r w:rsidR="00162DB4" w:rsidRPr="00162DB4">
              <w:rPr>
                <w:bCs/>
                <w:lang w:val="en-US"/>
              </w:rPr>
              <w:t>περιέχονται</w:t>
            </w:r>
            <w:r w:rsidR="00162DB4" w:rsidRPr="00162DB4">
              <w:rPr>
                <w:bCs/>
                <w:lang w:val="uk-UA"/>
              </w:rPr>
              <w:t xml:space="preserve"> </w:t>
            </w:r>
            <w:r w:rsidR="00162DB4" w:rsidRPr="00162DB4">
              <w:rPr>
                <w:bCs/>
                <w:lang w:val="en-US"/>
              </w:rPr>
              <w:t>σε</w:t>
            </w:r>
            <w:r w:rsidR="00162DB4" w:rsidRPr="00162DB4">
              <w:rPr>
                <w:bCs/>
                <w:lang w:val="uk-UA"/>
              </w:rPr>
              <w:t xml:space="preserve"> </w:t>
            </w:r>
            <w:r w:rsidR="00162DB4" w:rsidRPr="00162DB4">
              <w:rPr>
                <w:bCs/>
                <w:lang w:val="en-US"/>
              </w:rPr>
              <w:t>σύνθετα</w:t>
            </w:r>
            <w:r w:rsidR="00162DB4" w:rsidRPr="00162DB4">
              <w:rPr>
                <w:bCs/>
                <w:lang w:val="uk-UA"/>
              </w:rPr>
              <w:t xml:space="preserve"> </w:t>
            </w:r>
            <w:r w:rsidR="00162DB4" w:rsidRPr="00162DB4">
              <w:rPr>
                <w:bCs/>
                <w:lang w:val="en-US"/>
              </w:rPr>
              <w:t>προϊόντα</w:t>
            </w:r>
            <w:r w:rsidR="00162DB4" w:rsidRPr="00162DB4">
              <w:rPr>
                <w:bCs/>
                <w:lang w:val="uk-UA"/>
              </w:rPr>
              <w:t>:</w:t>
            </w:r>
          </w:p>
          <w:p w:rsidR="00EA5869" w:rsidRPr="00273D6B" w:rsidRDefault="00EA5869" w:rsidP="00EA5869">
            <w:pPr>
              <w:jc w:val="both"/>
              <w:rPr>
                <w:b/>
                <w:lang w:val="uk-UA"/>
              </w:rPr>
            </w:pPr>
          </w:p>
        </w:tc>
      </w:tr>
      <w:tr w:rsidR="00EA5869" w:rsidRPr="00273D6B" w:rsidTr="006377AB">
        <w:trPr>
          <w:gridBefore w:val="1"/>
          <w:wBefore w:w="425" w:type="dxa"/>
          <w:trHeight w:val="47"/>
        </w:trPr>
        <w:tc>
          <w:tcPr>
            <w:tcW w:w="709" w:type="dxa"/>
            <w:tcBorders>
              <w:top w:val="nil"/>
              <w:left w:val="single" w:sz="4" w:space="0" w:color="auto"/>
              <w:bottom w:val="nil"/>
              <w:right w:val="nil"/>
            </w:tcBorders>
          </w:tcPr>
          <w:p w:rsidR="00EA5869" w:rsidRPr="00162DB4" w:rsidRDefault="00EA5869" w:rsidP="00EA5869">
            <w:pPr>
              <w:rPr>
                <w:b/>
                <w:lang w:val="uk-UA"/>
              </w:rPr>
            </w:pPr>
          </w:p>
        </w:tc>
        <w:tc>
          <w:tcPr>
            <w:tcW w:w="852" w:type="dxa"/>
            <w:tcBorders>
              <w:top w:val="nil"/>
              <w:left w:val="nil"/>
              <w:bottom w:val="nil"/>
              <w:right w:val="nil"/>
            </w:tcBorders>
          </w:tcPr>
          <w:p w:rsidR="00EA5869" w:rsidRPr="00162DB4" w:rsidRDefault="00EA5869" w:rsidP="00EA5869">
            <w:pPr>
              <w:rPr>
                <w:lang w:val="uk-UA"/>
              </w:rPr>
            </w:pPr>
          </w:p>
          <w:p w:rsidR="00EA5869" w:rsidRPr="00162DB4" w:rsidRDefault="00EA5869" w:rsidP="00EA5869">
            <w:pPr>
              <w:rPr>
                <w:b/>
                <w:lang w:val="uk-UA"/>
              </w:rPr>
            </w:pPr>
          </w:p>
        </w:tc>
        <w:tc>
          <w:tcPr>
            <w:tcW w:w="1275" w:type="dxa"/>
            <w:gridSpan w:val="2"/>
            <w:tcBorders>
              <w:top w:val="nil"/>
              <w:left w:val="nil"/>
              <w:bottom w:val="nil"/>
              <w:right w:val="nil"/>
            </w:tcBorders>
          </w:tcPr>
          <w:p w:rsidR="00E919BE" w:rsidRDefault="00EA5869" w:rsidP="00EA5869">
            <w:pPr>
              <w:jc w:val="both"/>
              <w:rPr>
                <w:b/>
                <w:bCs/>
                <w:lang w:val="en-GB"/>
              </w:rPr>
            </w:pPr>
            <w:r w:rsidRPr="00273D6B">
              <w:rPr>
                <w:b/>
                <w:vertAlign w:val="superscript"/>
                <w:lang w:val="en-GB"/>
              </w:rPr>
              <w:t>(2)</w:t>
            </w:r>
            <w:r w:rsidRPr="00273D6B">
              <w:rPr>
                <w:b/>
                <w:lang w:val="en-GB"/>
              </w:rPr>
              <w:t>або</w:t>
            </w:r>
            <w:r w:rsidRPr="00273D6B">
              <w:rPr>
                <w:b/>
                <w:bCs/>
                <w:lang w:val="en-GB"/>
              </w:rPr>
              <w:t>/</w:t>
            </w:r>
          </w:p>
          <w:p w:rsidR="00EA5869" w:rsidRPr="00162DB4" w:rsidRDefault="00162DB4" w:rsidP="00EA5869">
            <w:pPr>
              <w:jc w:val="both"/>
              <w:rPr>
                <w:b/>
                <w:lang w:val="el-GR"/>
              </w:rPr>
            </w:pPr>
            <w:r w:rsidRPr="00273D6B">
              <w:rPr>
                <w:lang w:val="en-GB"/>
              </w:rPr>
              <w:t>E</w:t>
            </w:r>
            <w:r w:rsidR="00EA5869" w:rsidRPr="00273D6B">
              <w:rPr>
                <w:lang w:val="en-GB"/>
              </w:rPr>
              <w:t>ither</w:t>
            </w:r>
            <w:r>
              <w:rPr>
                <w:lang w:val="el-GR"/>
              </w:rPr>
              <w:t>/ είτε</w:t>
            </w:r>
          </w:p>
        </w:tc>
        <w:tc>
          <w:tcPr>
            <w:tcW w:w="7513" w:type="dxa"/>
            <w:gridSpan w:val="12"/>
            <w:tcBorders>
              <w:top w:val="nil"/>
              <w:left w:val="nil"/>
              <w:bottom w:val="nil"/>
              <w:right w:val="single" w:sz="4" w:space="0" w:color="auto"/>
            </w:tcBorders>
          </w:tcPr>
          <w:p w:rsidR="00EA5869" w:rsidRPr="00162DB4" w:rsidRDefault="00EA5869" w:rsidP="00EA5869">
            <w:pPr>
              <w:jc w:val="both"/>
              <w:rPr>
                <w:bCs/>
                <w:lang w:val="el-GR"/>
              </w:rPr>
            </w:pPr>
            <w:r w:rsidRPr="00273D6B">
              <w:rPr>
                <w:b/>
                <w:lang w:val="uk-UA"/>
              </w:rPr>
              <w:t xml:space="preserve">виготовлялись із яєць, отриманих на потужностях, де впродовж щонайменше останніх 30 днів у радіусі </w:t>
            </w:r>
            <w:smartTag w:uri="urn:schemas-microsoft-com:office:smarttags" w:element="metricconverter">
              <w:smartTagPr>
                <w:attr w:name="ProductID" w:val="10 км"/>
              </w:smartTagPr>
              <w:r w:rsidRPr="00273D6B">
                <w:rPr>
                  <w:b/>
                  <w:lang w:val="uk-UA"/>
                </w:rPr>
                <w:t>10 км</w:t>
              </w:r>
            </w:smartTag>
            <w:r w:rsidRPr="00273D6B">
              <w:rPr>
                <w:b/>
                <w:lang w:val="uk-UA"/>
              </w:rPr>
              <w:t xml:space="preserve"> (включаючи територію сусідньої держави) не було зафіксовано спалахів високопатогенного грипу птиці та хвороби Ньюкасла</w:t>
            </w:r>
            <w:r w:rsidRPr="00273D6B">
              <w:rPr>
                <w:bCs/>
                <w:lang w:val="uk-UA"/>
              </w:rPr>
              <w:t>/</w:t>
            </w:r>
            <w:r w:rsidRPr="00273D6B">
              <w:rPr>
                <w:bCs/>
                <w:lang w:val="en-US"/>
              </w:rPr>
              <w:t>are</w:t>
            </w:r>
            <w:r w:rsidRPr="00273D6B">
              <w:rPr>
                <w:bCs/>
                <w:lang w:val="uk-UA"/>
              </w:rPr>
              <w:t xml:space="preserve"> </w:t>
            </w:r>
            <w:r w:rsidRPr="00273D6B">
              <w:rPr>
                <w:bCs/>
                <w:lang w:val="en-US"/>
              </w:rPr>
              <w:t>produced</w:t>
            </w:r>
            <w:r w:rsidRPr="00273D6B">
              <w:rPr>
                <w:bCs/>
                <w:lang w:val="uk-UA"/>
              </w:rPr>
              <w:t xml:space="preserve"> </w:t>
            </w:r>
            <w:r w:rsidRPr="00273D6B">
              <w:rPr>
                <w:bCs/>
                <w:lang w:val="en-US"/>
              </w:rPr>
              <w:t>from</w:t>
            </w:r>
            <w:r w:rsidRPr="00273D6B">
              <w:rPr>
                <w:bCs/>
                <w:lang w:val="uk-UA"/>
              </w:rPr>
              <w:t xml:space="preserve"> </w:t>
            </w:r>
            <w:r w:rsidRPr="00273D6B">
              <w:rPr>
                <w:bCs/>
                <w:lang w:val="en-US"/>
              </w:rPr>
              <w:t>eggs</w:t>
            </w:r>
            <w:r w:rsidRPr="00273D6B">
              <w:rPr>
                <w:bCs/>
                <w:lang w:val="uk-UA"/>
              </w:rPr>
              <w:t xml:space="preserve"> </w:t>
            </w:r>
            <w:r w:rsidRPr="00273D6B">
              <w:rPr>
                <w:bCs/>
                <w:lang w:val="en-US"/>
              </w:rPr>
              <w:t>obtained</w:t>
            </w:r>
            <w:r w:rsidRPr="00273D6B">
              <w:rPr>
                <w:bCs/>
                <w:lang w:val="uk-UA"/>
              </w:rPr>
              <w:t xml:space="preserve"> </w:t>
            </w:r>
            <w:r w:rsidRPr="00273D6B">
              <w:rPr>
                <w:bCs/>
                <w:lang w:val="en-US"/>
              </w:rPr>
              <w:t>at</w:t>
            </w:r>
            <w:r w:rsidRPr="00273D6B">
              <w:rPr>
                <w:bCs/>
                <w:lang w:val="uk-UA"/>
              </w:rPr>
              <w:t xml:space="preserve"> </w:t>
            </w:r>
            <w:r w:rsidRPr="00273D6B">
              <w:rPr>
                <w:bCs/>
                <w:lang w:val="en-US"/>
              </w:rPr>
              <w:t>the</w:t>
            </w:r>
            <w:r w:rsidRPr="00273D6B">
              <w:rPr>
                <w:bCs/>
                <w:lang w:val="uk-UA"/>
              </w:rPr>
              <w:t xml:space="preserve"> </w:t>
            </w:r>
            <w:r w:rsidRPr="00273D6B">
              <w:rPr>
                <w:bCs/>
                <w:lang w:val="en-US"/>
              </w:rPr>
              <w:t>facilities</w:t>
            </w:r>
            <w:r w:rsidRPr="00273D6B">
              <w:rPr>
                <w:bCs/>
                <w:lang w:val="uk-UA"/>
              </w:rPr>
              <w:t xml:space="preserve"> </w:t>
            </w:r>
            <w:r w:rsidRPr="00273D6B">
              <w:rPr>
                <w:bCs/>
                <w:lang w:val="en-US"/>
              </w:rPr>
              <w:t>where</w:t>
            </w:r>
            <w:r w:rsidRPr="00273D6B">
              <w:rPr>
                <w:bCs/>
                <w:lang w:val="uk-UA"/>
              </w:rPr>
              <w:t xml:space="preserve"> </w:t>
            </w:r>
            <w:r w:rsidRPr="00273D6B">
              <w:rPr>
                <w:bCs/>
                <w:lang w:val="en-US"/>
              </w:rPr>
              <w:t>at</w:t>
            </w:r>
            <w:r w:rsidRPr="00273D6B">
              <w:rPr>
                <w:bCs/>
                <w:lang w:val="uk-UA"/>
              </w:rPr>
              <w:t xml:space="preserve"> </w:t>
            </w:r>
            <w:r w:rsidRPr="00273D6B">
              <w:rPr>
                <w:bCs/>
                <w:lang w:val="en-US"/>
              </w:rPr>
              <w:t>least</w:t>
            </w:r>
            <w:r w:rsidRPr="00273D6B">
              <w:rPr>
                <w:bCs/>
                <w:lang w:val="uk-UA"/>
              </w:rPr>
              <w:t xml:space="preserve"> </w:t>
            </w:r>
            <w:r w:rsidRPr="00273D6B">
              <w:rPr>
                <w:bCs/>
                <w:lang w:val="en-US"/>
              </w:rPr>
              <w:t>for</w:t>
            </w:r>
            <w:r w:rsidRPr="00273D6B">
              <w:rPr>
                <w:bCs/>
                <w:lang w:val="uk-UA"/>
              </w:rPr>
              <w:t xml:space="preserve"> </w:t>
            </w:r>
            <w:r w:rsidRPr="00273D6B">
              <w:rPr>
                <w:bCs/>
                <w:lang w:val="en-US"/>
              </w:rPr>
              <w:t>the</w:t>
            </w:r>
            <w:r w:rsidRPr="00273D6B">
              <w:rPr>
                <w:bCs/>
                <w:lang w:val="uk-UA"/>
              </w:rPr>
              <w:t xml:space="preserve"> </w:t>
            </w:r>
            <w:r w:rsidRPr="00273D6B">
              <w:rPr>
                <w:bCs/>
                <w:lang w:val="en-US"/>
              </w:rPr>
              <w:t>past</w:t>
            </w:r>
            <w:r w:rsidRPr="00273D6B">
              <w:rPr>
                <w:bCs/>
                <w:lang w:val="uk-UA"/>
              </w:rPr>
              <w:t xml:space="preserve"> 30 </w:t>
            </w:r>
            <w:r w:rsidRPr="00273D6B">
              <w:rPr>
                <w:bCs/>
                <w:lang w:val="en-US"/>
              </w:rPr>
              <w:t>days</w:t>
            </w:r>
            <w:r w:rsidRPr="00273D6B">
              <w:rPr>
                <w:bCs/>
                <w:lang w:val="uk-UA"/>
              </w:rPr>
              <w:t xml:space="preserve"> </w:t>
            </w:r>
            <w:r w:rsidRPr="00273D6B">
              <w:rPr>
                <w:bCs/>
                <w:lang w:val="en-US"/>
              </w:rPr>
              <w:t>and</w:t>
            </w:r>
            <w:r w:rsidRPr="00273D6B">
              <w:rPr>
                <w:bCs/>
                <w:lang w:val="uk-UA"/>
              </w:rPr>
              <w:t xml:space="preserve"> </w:t>
            </w:r>
            <w:r w:rsidRPr="00273D6B">
              <w:rPr>
                <w:bCs/>
                <w:lang w:val="en-US"/>
              </w:rPr>
              <w:t>within</w:t>
            </w:r>
            <w:r w:rsidRPr="00273D6B">
              <w:rPr>
                <w:bCs/>
                <w:lang w:val="uk-UA"/>
              </w:rPr>
              <w:t xml:space="preserve"> </w:t>
            </w:r>
            <w:r w:rsidRPr="00273D6B">
              <w:rPr>
                <w:bCs/>
                <w:lang w:val="en-US"/>
              </w:rPr>
              <w:t>a</w:t>
            </w:r>
            <w:r w:rsidRPr="00273D6B">
              <w:rPr>
                <w:bCs/>
                <w:lang w:val="uk-UA"/>
              </w:rPr>
              <w:t xml:space="preserve"> </w:t>
            </w:r>
            <w:smartTag w:uri="urn:schemas-microsoft-com:office:smarttags" w:element="metricconverter">
              <w:smartTagPr>
                <w:attr w:name="ProductID" w:val="10 km"/>
              </w:smartTagPr>
              <w:r w:rsidRPr="00273D6B">
                <w:rPr>
                  <w:bCs/>
                  <w:lang w:val="uk-UA"/>
                </w:rPr>
                <w:t xml:space="preserve">10 </w:t>
              </w:r>
              <w:r w:rsidRPr="00273D6B">
                <w:rPr>
                  <w:bCs/>
                  <w:lang w:val="en-US"/>
                </w:rPr>
                <w:t>km</w:t>
              </w:r>
            </w:smartTag>
            <w:r w:rsidRPr="00273D6B">
              <w:rPr>
                <w:bCs/>
                <w:lang w:val="uk-UA"/>
              </w:rPr>
              <w:t xml:space="preserve"> </w:t>
            </w:r>
            <w:r w:rsidRPr="00273D6B">
              <w:rPr>
                <w:bCs/>
                <w:lang w:val="en-US"/>
              </w:rPr>
              <w:t>radius</w:t>
            </w:r>
            <w:r w:rsidRPr="00273D6B">
              <w:rPr>
                <w:bCs/>
                <w:lang w:val="uk-UA"/>
              </w:rPr>
              <w:t xml:space="preserve"> </w:t>
            </w:r>
            <w:r w:rsidRPr="00273D6B">
              <w:rPr>
                <w:bCs/>
                <w:lang w:val="en-US"/>
              </w:rPr>
              <w:t>of</w:t>
            </w:r>
            <w:r w:rsidRPr="00273D6B">
              <w:rPr>
                <w:bCs/>
                <w:lang w:val="uk-UA"/>
              </w:rPr>
              <w:t xml:space="preserve"> </w:t>
            </w:r>
            <w:r w:rsidRPr="00273D6B">
              <w:rPr>
                <w:bCs/>
                <w:lang w:val="en-US"/>
              </w:rPr>
              <w:t>which</w:t>
            </w:r>
            <w:r w:rsidRPr="00273D6B">
              <w:rPr>
                <w:bCs/>
                <w:lang w:val="uk-UA"/>
              </w:rPr>
              <w:t xml:space="preserve"> (</w:t>
            </w:r>
            <w:r w:rsidRPr="00273D6B">
              <w:rPr>
                <w:bCs/>
                <w:lang w:val="en-US"/>
              </w:rPr>
              <w:t>including</w:t>
            </w:r>
            <w:r w:rsidRPr="00273D6B">
              <w:rPr>
                <w:bCs/>
                <w:lang w:val="uk-UA"/>
              </w:rPr>
              <w:t xml:space="preserve"> </w:t>
            </w:r>
            <w:r w:rsidRPr="00273D6B">
              <w:rPr>
                <w:bCs/>
                <w:lang w:val="en-US"/>
              </w:rPr>
              <w:t>the</w:t>
            </w:r>
            <w:r w:rsidRPr="00273D6B">
              <w:rPr>
                <w:bCs/>
                <w:lang w:val="uk-UA"/>
              </w:rPr>
              <w:t xml:space="preserve"> </w:t>
            </w:r>
            <w:r w:rsidRPr="00273D6B">
              <w:rPr>
                <w:bCs/>
                <w:lang w:val="en-US"/>
              </w:rPr>
              <w:t>territory</w:t>
            </w:r>
            <w:r w:rsidRPr="00273D6B">
              <w:rPr>
                <w:bCs/>
                <w:lang w:val="uk-UA"/>
              </w:rPr>
              <w:t xml:space="preserve"> </w:t>
            </w:r>
            <w:r w:rsidRPr="00273D6B">
              <w:rPr>
                <w:bCs/>
                <w:lang w:val="en-US"/>
              </w:rPr>
              <w:t>of</w:t>
            </w:r>
            <w:r w:rsidRPr="00273D6B">
              <w:rPr>
                <w:bCs/>
                <w:lang w:val="uk-UA"/>
              </w:rPr>
              <w:t xml:space="preserve"> </w:t>
            </w:r>
            <w:r w:rsidRPr="00273D6B">
              <w:rPr>
                <w:bCs/>
                <w:lang w:val="en-US"/>
              </w:rPr>
              <w:t>a</w:t>
            </w:r>
            <w:r w:rsidRPr="00273D6B">
              <w:rPr>
                <w:bCs/>
                <w:lang w:val="uk-UA"/>
              </w:rPr>
              <w:t xml:space="preserve"> </w:t>
            </w:r>
            <w:r w:rsidRPr="00273D6B">
              <w:rPr>
                <w:bCs/>
                <w:lang w:val="en-US"/>
              </w:rPr>
              <w:t>neighbouring</w:t>
            </w:r>
            <w:r w:rsidRPr="00273D6B">
              <w:rPr>
                <w:bCs/>
                <w:lang w:val="uk-UA"/>
              </w:rPr>
              <w:t xml:space="preserve"> </w:t>
            </w:r>
            <w:r w:rsidRPr="00273D6B">
              <w:rPr>
                <w:bCs/>
                <w:lang w:val="en-US"/>
              </w:rPr>
              <w:t>country</w:t>
            </w:r>
            <w:r w:rsidRPr="00273D6B">
              <w:rPr>
                <w:bCs/>
                <w:lang w:val="uk-UA"/>
              </w:rPr>
              <w:t xml:space="preserve">, </w:t>
            </w:r>
            <w:r w:rsidRPr="00273D6B">
              <w:rPr>
                <w:bCs/>
                <w:lang w:val="en-US"/>
              </w:rPr>
              <w:t>where</w:t>
            </w:r>
            <w:r w:rsidRPr="00273D6B">
              <w:rPr>
                <w:bCs/>
                <w:lang w:val="uk-UA"/>
              </w:rPr>
              <w:t xml:space="preserve"> </w:t>
            </w:r>
            <w:r w:rsidRPr="00273D6B">
              <w:rPr>
                <w:bCs/>
                <w:lang w:val="en-US"/>
              </w:rPr>
              <w:t>appropriate</w:t>
            </w:r>
            <w:r w:rsidRPr="00273D6B">
              <w:rPr>
                <w:bCs/>
                <w:lang w:val="uk-UA"/>
              </w:rPr>
              <w:t xml:space="preserve">) </w:t>
            </w:r>
            <w:r w:rsidRPr="00273D6B">
              <w:rPr>
                <w:bCs/>
                <w:lang w:val="en-US"/>
              </w:rPr>
              <w:t>no</w:t>
            </w:r>
            <w:r w:rsidRPr="00273D6B">
              <w:rPr>
                <w:bCs/>
                <w:lang w:val="uk-UA"/>
              </w:rPr>
              <w:t xml:space="preserve"> </w:t>
            </w:r>
            <w:r w:rsidRPr="00273D6B">
              <w:rPr>
                <w:bCs/>
                <w:lang w:val="en-US"/>
              </w:rPr>
              <w:t>cases</w:t>
            </w:r>
            <w:r w:rsidRPr="00273D6B">
              <w:rPr>
                <w:bCs/>
                <w:lang w:val="uk-UA"/>
              </w:rPr>
              <w:t xml:space="preserve"> </w:t>
            </w:r>
            <w:r w:rsidRPr="00273D6B">
              <w:rPr>
                <w:bCs/>
                <w:lang w:val="en-US"/>
              </w:rPr>
              <w:t>of</w:t>
            </w:r>
            <w:r w:rsidRPr="00273D6B">
              <w:rPr>
                <w:bCs/>
                <w:lang w:val="uk-UA"/>
              </w:rPr>
              <w:t xml:space="preserve"> </w:t>
            </w:r>
            <w:r w:rsidRPr="00273D6B">
              <w:rPr>
                <w:bCs/>
                <w:lang w:val="en-US"/>
              </w:rPr>
              <w:t>highly</w:t>
            </w:r>
            <w:r w:rsidRPr="00273D6B">
              <w:rPr>
                <w:bCs/>
                <w:lang w:val="uk-UA"/>
              </w:rPr>
              <w:t xml:space="preserve"> </w:t>
            </w:r>
            <w:r w:rsidRPr="00273D6B">
              <w:rPr>
                <w:bCs/>
                <w:lang w:val="en-US"/>
              </w:rPr>
              <w:t>pathogenic</w:t>
            </w:r>
            <w:r w:rsidRPr="00273D6B">
              <w:rPr>
                <w:bCs/>
                <w:lang w:val="uk-UA"/>
              </w:rPr>
              <w:t xml:space="preserve"> </w:t>
            </w:r>
            <w:r w:rsidRPr="00273D6B">
              <w:rPr>
                <w:bCs/>
                <w:lang w:val="en-US"/>
              </w:rPr>
              <w:t>avian</w:t>
            </w:r>
            <w:r w:rsidRPr="00273D6B">
              <w:rPr>
                <w:bCs/>
                <w:lang w:val="uk-UA"/>
              </w:rPr>
              <w:t xml:space="preserve"> </w:t>
            </w:r>
            <w:r w:rsidRPr="00273D6B">
              <w:rPr>
                <w:bCs/>
                <w:lang w:val="en-US"/>
              </w:rPr>
              <w:t>influenza</w:t>
            </w:r>
            <w:r w:rsidRPr="00273D6B">
              <w:rPr>
                <w:bCs/>
                <w:lang w:val="uk-UA"/>
              </w:rPr>
              <w:t xml:space="preserve"> </w:t>
            </w:r>
            <w:r w:rsidRPr="00273D6B">
              <w:rPr>
                <w:bCs/>
                <w:lang w:val="en-US"/>
              </w:rPr>
              <w:t>and</w:t>
            </w:r>
            <w:r w:rsidRPr="00273D6B">
              <w:rPr>
                <w:bCs/>
                <w:lang w:val="uk-UA"/>
              </w:rPr>
              <w:t xml:space="preserve"> </w:t>
            </w:r>
            <w:r w:rsidRPr="00273D6B">
              <w:rPr>
                <w:bCs/>
                <w:lang w:val="en-US"/>
              </w:rPr>
              <w:t>Newcastle</w:t>
            </w:r>
            <w:r w:rsidRPr="00273D6B">
              <w:rPr>
                <w:bCs/>
                <w:lang w:val="uk-UA"/>
              </w:rPr>
              <w:t xml:space="preserve"> </w:t>
            </w:r>
            <w:r w:rsidRPr="00273D6B">
              <w:rPr>
                <w:bCs/>
                <w:lang w:val="en-US"/>
              </w:rPr>
              <w:t>disease</w:t>
            </w:r>
            <w:r w:rsidRPr="00273D6B">
              <w:rPr>
                <w:bCs/>
                <w:lang w:val="uk-UA"/>
              </w:rPr>
              <w:t xml:space="preserve"> </w:t>
            </w:r>
            <w:r w:rsidRPr="00273D6B">
              <w:rPr>
                <w:bCs/>
                <w:lang w:val="en-US"/>
              </w:rPr>
              <w:t>have</w:t>
            </w:r>
            <w:r w:rsidRPr="00273D6B">
              <w:rPr>
                <w:bCs/>
                <w:lang w:val="uk-UA"/>
              </w:rPr>
              <w:t xml:space="preserve"> </w:t>
            </w:r>
            <w:r w:rsidRPr="00273D6B">
              <w:rPr>
                <w:bCs/>
                <w:lang w:val="en-US"/>
              </w:rPr>
              <w:t>been</w:t>
            </w:r>
            <w:r w:rsidRPr="00273D6B">
              <w:rPr>
                <w:bCs/>
                <w:lang w:val="uk-UA"/>
              </w:rPr>
              <w:t xml:space="preserve"> </w:t>
            </w:r>
            <w:r w:rsidRPr="00273D6B">
              <w:rPr>
                <w:bCs/>
                <w:lang w:val="en-US"/>
              </w:rPr>
              <w:t>registered</w:t>
            </w:r>
            <w:r w:rsidRPr="00273D6B">
              <w:rPr>
                <w:bCs/>
                <w:lang w:val="uk-UA"/>
              </w:rPr>
              <w:t>;</w:t>
            </w:r>
            <w:r w:rsidR="00162DB4">
              <w:rPr>
                <w:bCs/>
                <w:lang w:val="el-GR"/>
              </w:rPr>
              <w:t xml:space="preserve">/ </w:t>
            </w:r>
            <w:r w:rsidR="00162DB4" w:rsidRPr="00162DB4">
              <w:rPr>
                <w:bCs/>
                <w:lang w:val="el-GR"/>
              </w:rPr>
              <w:t>παράγο</w:t>
            </w:r>
            <w:r w:rsidR="00162DB4">
              <w:rPr>
                <w:bCs/>
                <w:lang w:val="el-GR"/>
              </w:rPr>
              <w:t xml:space="preserve">νται από αυγά που λαμβάνονται </w:t>
            </w:r>
            <w:r w:rsidR="00867975">
              <w:rPr>
                <w:bCs/>
                <w:lang w:val="el-GR"/>
              </w:rPr>
              <w:t>από</w:t>
            </w:r>
            <w:r w:rsidR="00162DB4" w:rsidRPr="00162DB4">
              <w:rPr>
                <w:bCs/>
                <w:lang w:val="el-GR"/>
              </w:rPr>
              <w:t xml:space="preserve"> εγκαταστάσεις όπου</w:t>
            </w:r>
            <w:r w:rsidR="00162DB4">
              <w:rPr>
                <w:bCs/>
                <w:lang w:val="el-GR"/>
              </w:rPr>
              <w:t>,</w:t>
            </w:r>
            <w:r w:rsidR="00162DB4" w:rsidRPr="00162DB4">
              <w:rPr>
                <w:bCs/>
                <w:lang w:val="el-GR"/>
              </w:rPr>
              <w:t xml:space="preserve"> τουλάχιστον για τις τελευταίες 30 ημέρες και σε ακτίνα 10 km από </w:t>
            </w:r>
            <w:r w:rsidR="00162DB4">
              <w:rPr>
                <w:bCs/>
                <w:lang w:val="el-GR"/>
              </w:rPr>
              <w:t xml:space="preserve">αυτές </w:t>
            </w:r>
            <w:r w:rsidR="00162DB4" w:rsidRPr="00162DB4">
              <w:rPr>
                <w:bCs/>
                <w:lang w:val="el-GR"/>
              </w:rPr>
              <w:t>(συμπεριλαμβανομένης της επικράτειας γειτονικής χώρας, κατά περίπτωση)</w:t>
            </w:r>
            <w:r w:rsidR="00162DB4">
              <w:rPr>
                <w:bCs/>
                <w:lang w:val="el-GR"/>
              </w:rPr>
              <w:t>,</w:t>
            </w:r>
            <w:r w:rsidR="00162DB4" w:rsidRPr="00162DB4">
              <w:rPr>
                <w:bCs/>
                <w:lang w:val="el-GR"/>
              </w:rPr>
              <w:t xml:space="preserve"> δεν έχουν καταγραφεί κρούσματα γρίπης των πτηνών υψηλ</w:t>
            </w:r>
            <w:r w:rsidR="00867975">
              <w:rPr>
                <w:bCs/>
                <w:lang w:val="el-GR"/>
              </w:rPr>
              <w:t xml:space="preserve">ής παθογονικότητας και νόσου </w:t>
            </w:r>
            <w:r w:rsidR="00162DB4" w:rsidRPr="002001DF">
              <w:rPr>
                <w:bCs/>
                <w:lang w:val="el-GR"/>
              </w:rPr>
              <w:t>Newcastle·</w:t>
            </w:r>
          </w:p>
          <w:p w:rsidR="00EA5869" w:rsidRPr="00162DB4" w:rsidRDefault="00EA5869" w:rsidP="00EA5869">
            <w:pPr>
              <w:jc w:val="both"/>
              <w:rPr>
                <w:b/>
                <w:lang w:val="el-GR"/>
              </w:rPr>
            </w:pPr>
          </w:p>
        </w:tc>
      </w:tr>
      <w:tr w:rsidR="00EA5869" w:rsidRPr="00273D6B" w:rsidTr="006377AB">
        <w:trPr>
          <w:gridBefore w:val="1"/>
          <w:wBefore w:w="425" w:type="dxa"/>
          <w:trHeight w:val="47"/>
        </w:trPr>
        <w:tc>
          <w:tcPr>
            <w:tcW w:w="709" w:type="dxa"/>
            <w:tcBorders>
              <w:top w:val="nil"/>
              <w:left w:val="single" w:sz="4" w:space="0" w:color="auto"/>
              <w:bottom w:val="nil"/>
              <w:right w:val="nil"/>
            </w:tcBorders>
          </w:tcPr>
          <w:p w:rsidR="00EA5869" w:rsidRPr="00273D6B" w:rsidRDefault="00EA5869" w:rsidP="00EA5869">
            <w:pPr>
              <w:rPr>
                <w:b/>
                <w:lang w:val="uk-UA"/>
              </w:rPr>
            </w:pPr>
          </w:p>
        </w:tc>
        <w:tc>
          <w:tcPr>
            <w:tcW w:w="852" w:type="dxa"/>
            <w:tcBorders>
              <w:top w:val="nil"/>
              <w:left w:val="nil"/>
              <w:bottom w:val="nil"/>
              <w:right w:val="nil"/>
            </w:tcBorders>
          </w:tcPr>
          <w:p w:rsidR="00EA5869" w:rsidRPr="00273D6B" w:rsidRDefault="00EA5869" w:rsidP="00EA5869">
            <w:pPr>
              <w:rPr>
                <w:lang w:val="uk-UA"/>
              </w:rPr>
            </w:pPr>
          </w:p>
        </w:tc>
        <w:tc>
          <w:tcPr>
            <w:tcW w:w="1275" w:type="dxa"/>
            <w:gridSpan w:val="2"/>
            <w:tcBorders>
              <w:top w:val="nil"/>
              <w:left w:val="nil"/>
              <w:bottom w:val="nil"/>
              <w:right w:val="nil"/>
            </w:tcBorders>
          </w:tcPr>
          <w:p w:rsidR="00EA5869" w:rsidRPr="00273D6B" w:rsidRDefault="00EA5869" w:rsidP="00EA5869">
            <w:pPr>
              <w:jc w:val="both"/>
              <w:rPr>
                <w:b/>
                <w:lang w:val="uk-UA"/>
              </w:rPr>
            </w:pPr>
            <w:r w:rsidRPr="00273D6B">
              <w:rPr>
                <w:b/>
                <w:vertAlign w:val="superscript"/>
                <w:lang w:val="en-GB"/>
              </w:rPr>
              <w:t>(2)</w:t>
            </w:r>
            <w:r w:rsidRPr="00273D6B">
              <w:rPr>
                <w:b/>
                <w:lang w:val="en-GB"/>
              </w:rPr>
              <w:t>або</w:t>
            </w:r>
            <w:r w:rsidRPr="00273D6B">
              <w:rPr>
                <w:b/>
                <w:bCs/>
                <w:lang w:val="en-GB"/>
              </w:rPr>
              <w:t>/</w:t>
            </w:r>
            <w:r w:rsidRPr="00273D6B">
              <w:rPr>
                <w:lang w:val="en-GB"/>
              </w:rPr>
              <w:t>or</w:t>
            </w:r>
          </w:p>
        </w:tc>
        <w:tc>
          <w:tcPr>
            <w:tcW w:w="7513" w:type="dxa"/>
            <w:gridSpan w:val="12"/>
            <w:tcBorders>
              <w:top w:val="nil"/>
              <w:left w:val="nil"/>
              <w:bottom w:val="nil"/>
              <w:right w:val="single" w:sz="4" w:space="0" w:color="auto"/>
            </w:tcBorders>
          </w:tcPr>
          <w:p w:rsidR="00EA5869" w:rsidRPr="00162DB4" w:rsidRDefault="00EA5869" w:rsidP="00EA5869">
            <w:pPr>
              <w:jc w:val="both"/>
              <w:rPr>
                <w:bCs/>
                <w:lang w:val="uk-UA"/>
              </w:rPr>
            </w:pPr>
            <w:r w:rsidRPr="00273D6B">
              <w:rPr>
                <w:b/>
                <w:lang w:val="uk-UA"/>
              </w:rPr>
              <w:t>піддавались таким видам обробки:</w:t>
            </w:r>
            <w:r w:rsidRPr="00162DB4">
              <w:rPr>
                <w:b/>
                <w:lang w:val="uk-UA"/>
              </w:rPr>
              <w:t>/</w:t>
            </w:r>
            <w:r w:rsidRPr="00273D6B">
              <w:rPr>
                <w:bCs/>
                <w:lang w:val="en-GB"/>
              </w:rPr>
              <w:t>were</w:t>
            </w:r>
            <w:r w:rsidRPr="00162DB4">
              <w:rPr>
                <w:bCs/>
                <w:lang w:val="uk-UA"/>
              </w:rPr>
              <w:t xml:space="preserve"> </w:t>
            </w:r>
            <w:r w:rsidRPr="00273D6B">
              <w:rPr>
                <w:bCs/>
                <w:lang w:val="en-GB"/>
              </w:rPr>
              <w:t>subjected</w:t>
            </w:r>
            <w:r w:rsidRPr="00162DB4">
              <w:rPr>
                <w:bCs/>
                <w:lang w:val="uk-UA"/>
              </w:rPr>
              <w:t xml:space="preserve"> </w:t>
            </w:r>
            <w:r w:rsidRPr="00273D6B">
              <w:rPr>
                <w:bCs/>
                <w:lang w:val="en-GB"/>
              </w:rPr>
              <w:t>to</w:t>
            </w:r>
            <w:r w:rsidRPr="00162DB4">
              <w:rPr>
                <w:bCs/>
                <w:lang w:val="uk-UA"/>
              </w:rPr>
              <w:t xml:space="preserve"> </w:t>
            </w:r>
            <w:r w:rsidRPr="00273D6B">
              <w:rPr>
                <w:bCs/>
                <w:lang w:val="en-GB"/>
              </w:rPr>
              <w:t>the</w:t>
            </w:r>
            <w:r w:rsidRPr="00162DB4">
              <w:rPr>
                <w:bCs/>
                <w:lang w:val="uk-UA"/>
              </w:rPr>
              <w:t xml:space="preserve"> </w:t>
            </w:r>
            <w:r w:rsidRPr="00273D6B">
              <w:rPr>
                <w:bCs/>
                <w:lang w:val="en-GB"/>
              </w:rPr>
              <w:t>following</w:t>
            </w:r>
            <w:r w:rsidRPr="00162DB4">
              <w:rPr>
                <w:bCs/>
                <w:lang w:val="uk-UA"/>
              </w:rPr>
              <w:t xml:space="preserve"> </w:t>
            </w:r>
            <w:r w:rsidRPr="00273D6B">
              <w:rPr>
                <w:bCs/>
                <w:lang w:val="en-GB"/>
              </w:rPr>
              <w:t>treatments</w:t>
            </w:r>
            <w:r w:rsidR="00867975" w:rsidRPr="00867975">
              <w:rPr>
                <w:bCs/>
                <w:lang w:val="uk-UA"/>
              </w:rPr>
              <w:t>/</w:t>
            </w:r>
            <w:r w:rsidR="00162DB4">
              <w:t xml:space="preserve"> </w:t>
            </w:r>
            <w:r w:rsidR="00162DB4" w:rsidRPr="00162DB4">
              <w:rPr>
                <w:bCs/>
                <w:lang w:val="en-GB"/>
              </w:rPr>
              <w:t>υποβλήθηκαν</w:t>
            </w:r>
            <w:r w:rsidR="00162DB4" w:rsidRPr="00162DB4">
              <w:rPr>
                <w:bCs/>
                <w:lang w:val="uk-UA"/>
              </w:rPr>
              <w:t xml:space="preserve"> </w:t>
            </w:r>
            <w:r w:rsidR="00162DB4" w:rsidRPr="00162DB4">
              <w:rPr>
                <w:bCs/>
                <w:lang w:val="en-GB"/>
              </w:rPr>
              <w:t>στις</w:t>
            </w:r>
            <w:r w:rsidR="00162DB4" w:rsidRPr="00162DB4">
              <w:rPr>
                <w:bCs/>
                <w:lang w:val="uk-UA"/>
              </w:rPr>
              <w:t xml:space="preserve"> </w:t>
            </w:r>
            <w:r w:rsidR="00162DB4" w:rsidRPr="00162DB4">
              <w:rPr>
                <w:bCs/>
                <w:lang w:val="en-GB"/>
              </w:rPr>
              <w:t>ακόλουθες</w:t>
            </w:r>
            <w:r w:rsidR="00162DB4" w:rsidRPr="00162DB4">
              <w:rPr>
                <w:bCs/>
                <w:lang w:val="uk-UA"/>
              </w:rPr>
              <w:t xml:space="preserve"> </w:t>
            </w:r>
            <w:r w:rsidR="0009246F">
              <w:rPr>
                <w:bCs/>
                <w:lang w:val="el-GR"/>
              </w:rPr>
              <w:t>επεξεργασίες</w:t>
            </w:r>
            <w:r w:rsidR="00162DB4" w:rsidRPr="00162DB4">
              <w:rPr>
                <w:bCs/>
                <w:lang w:val="uk-UA"/>
              </w:rPr>
              <w:t>:</w:t>
            </w:r>
          </w:p>
          <w:p w:rsidR="00EA5869" w:rsidRPr="00273D6B" w:rsidRDefault="00EA5869" w:rsidP="00EA5869">
            <w:pPr>
              <w:jc w:val="both"/>
              <w:rPr>
                <w:b/>
                <w:lang w:val="uk-UA"/>
              </w:rPr>
            </w:pPr>
          </w:p>
        </w:tc>
      </w:tr>
      <w:tr w:rsidR="00FF7B06" w:rsidRPr="00273D6B" w:rsidTr="006377AB">
        <w:trPr>
          <w:gridBefore w:val="1"/>
          <w:wBefore w:w="425" w:type="dxa"/>
          <w:trHeight w:val="47"/>
        </w:trPr>
        <w:tc>
          <w:tcPr>
            <w:tcW w:w="709" w:type="dxa"/>
            <w:tcBorders>
              <w:top w:val="nil"/>
              <w:left w:val="single" w:sz="4" w:space="0" w:color="auto"/>
              <w:bottom w:val="nil"/>
              <w:right w:val="nil"/>
            </w:tcBorders>
          </w:tcPr>
          <w:p w:rsidR="00EA5869" w:rsidRPr="00162DB4" w:rsidRDefault="00EA5869" w:rsidP="00EA5869">
            <w:pPr>
              <w:rPr>
                <w:b/>
                <w:lang w:val="uk-UA"/>
              </w:rPr>
            </w:pPr>
          </w:p>
        </w:tc>
        <w:tc>
          <w:tcPr>
            <w:tcW w:w="852" w:type="dxa"/>
            <w:tcBorders>
              <w:top w:val="nil"/>
              <w:left w:val="nil"/>
              <w:bottom w:val="nil"/>
              <w:right w:val="nil"/>
            </w:tcBorders>
          </w:tcPr>
          <w:p w:rsidR="00EA5869" w:rsidRPr="00162DB4" w:rsidRDefault="00EA5869" w:rsidP="00EA5869">
            <w:pPr>
              <w:rPr>
                <w:b/>
                <w:lang w:val="uk-UA"/>
              </w:rPr>
            </w:pPr>
          </w:p>
        </w:tc>
        <w:tc>
          <w:tcPr>
            <w:tcW w:w="1275" w:type="dxa"/>
            <w:gridSpan w:val="2"/>
            <w:tcBorders>
              <w:top w:val="nil"/>
              <w:left w:val="nil"/>
              <w:bottom w:val="nil"/>
              <w:right w:val="nil"/>
            </w:tcBorders>
          </w:tcPr>
          <w:p w:rsidR="00EA5869" w:rsidRPr="00273D6B" w:rsidRDefault="00EA5869" w:rsidP="00EA5869">
            <w:pPr>
              <w:jc w:val="both"/>
              <w:rPr>
                <w:b/>
                <w:lang w:val="uk-UA"/>
              </w:rPr>
            </w:pPr>
          </w:p>
        </w:tc>
        <w:tc>
          <w:tcPr>
            <w:tcW w:w="1134" w:type="dxa"/>
            <w:gridSpan w:val="2"/>
            <w:tcBorders>
              <w:top w:val="nil"/>
              <w:left w:val="nil"/>
              <w:bottom w:val="nil"/>
              <w:right w:val="nil"/>
            </w:tcBorders>
          </w:tcPr>
          <w:p w:rsidR="00EA5869" w:rsidRPr="00273D6B" w:rsidRDefault="00EA5869" w:rsidP="00EA5869">
            <w:pPr>
              <w:jc w:val="both"/>
              <w:rPr>
                <w:bCs/>
                <w:lang w:val="uk-UA"/>
              </w:rPr>
            </w:pPr>
            <w:r w:rsidRPr="00273D6B">
              <w:rPr>
                <w:b/>
                <w:vertAlign w:val="superscript"/>
                <w:lang w:val="uk-UA"/>
              </w:rPr>
              <w:t>(2)</w:t>
            </w:r>
            <w:r w:rsidRPr="00273D6B">
              <w:rPr>
                <w:b/>
                <w:lang w:val="uk-UA"/>
              </w:rPr>
              <w:t>або</w:t>
            </w:r>
            <w:r w:rsidRPr="00273D6B">
              <w:rPr>
                <w:bCs/>
                <w:lang w:val="uk-UA"/>
              </w:rPr>
              <w:t>/or</w:t>
            </w:r>
          </w:p>
        </w:tc>
        <w:tc>
          <w:tcPr>
            <w:tcW w:w="6379" w:type="dxa"/>
            <w:gridSpan w:val="10"/>
            <w:tcBorders>
              <w:top w:val="nil"/>
              <w:left w:val="nil"/>
              <w:bottom w:val="nil"/>
              <w:right w:val="single" w:sz="4" w:space="0" w:color="auto"/>
            </w:tcBorders>
          </w:tcPr>
          <w:p w:rsidR="00EA5869" w:rsidRPr="0009246F" w:rsidRDefault="00EA5869" w:rsidP="00EA5869">
            <w:pPr>
              <w:jc w:val="both"/>
              <w:rPr>
                <w:bCs/>
                <w:lang w:val="uk-UA"/>
              </w:rPr>
            </w:pPr>
            <w:r w:rsidRPr="00273D6B">
              <w:rPr>
                <w:b/>
                <w:lang w:val="uk-UA"/>
              </w:rPr>
              <w:t xml:space="preserve">рідкий яєчний білок піддавався обробці температурою </w:t>
            </w:r>
            <w:smartTag w:uri="urn:schemas-microsoft-com:office:smarttags" w:element="metricconverter">
              <w:smartTagPr>
                <w:attr w:name="ProductID" w:val="55,6 ﾰC"/>
              </w:smartTagPr>
              <w:r w:rsidRPr="00273D6B">
                <w:rPr>
                  <w:b/>
                  <w:lang w:val="uk-UA"/>
                </w:rPr>
                <w:t>55,6 °C</w:t>
              </w:r>
            </w:smartTag>
            <w:r w:rsidRPr="00273D6B">
              <w:rPr>
                <w:b/>
                <w:lang w:val="uk-UA"/>
              </w:rPr>
              <w:t xml:space="preserve"> протягом 870 с або температурою </w:t>
            </w:r>
            <w:smartTag w:uri="urn:schemas-microsoft-com:office:smarttags" w:element="metricconverter">
              <w:smartTagPr>
                <w:attr w:name="ProductID" w:val="56,7 ﾰC"/>
              </w:smartTagPr>
              <w:r w:rsidRPr="00273D6B">
                <w:rPr>
                  <w:b/>
                  <w:lang w:val="uk-UA"/>
                </w:rPr>
                <w:t>56,7 °C</w:t>
              </w:r>
            </w:smartTag>
            <w:r w:rsidRPr="00273D6B">
              <w:rPr>
                <w:b/>
                <w:lang w:val="uk-UA"/>
              </w:rPr>
              <w:t xml:space="preserve"> упродовж 232 с</w:t>
            </w:r>
            <w:r w:rsidRPr="0009246F">
              <w:rPr>
                <w:b/>
                <w:lang w:val="uk-UA"/>
              </w:rPr>
              <w:t>/</w:t>
            </w:r>
            <w:r w:rsidRPr="00273D6B">
              <w:rPr>
                <w:bCs/>
                <w:lang w:val="en-GB"/>
              </w:rPr>
              <w:t>liquid</w:t>
            </w:r>
            <w:r w:rsidRPr="0009246F">
              <w:rPr>
                <w:bCs/>
                <w:lang w:val="uk-UA"/>
              </w:rPr>
              <w:t xml:space="preserve"> </w:t>
            </w:r>
            <w:r w:rsidRPr="00273D6B">
              <w:rPr>
                <w:bCs/>
                <w:lang w:val="en-GB"/>
              </w:rPr>
              <w:t>egg</w:t>
            </w:r>
            <w:r w:rsidRPr="0009246F">
              <w:rPr>
                <w:bCs/>
                <w:lang w:val="uk-UA"/>
              </w:rPr>
              <w:t xml:space="preserve"> </w:t>
            </w:r>
            <w:r w:rsidRPr="00273D6B">
              <w:rPr>
                <w:bCs/>
                <w:lang w:val="en-GB"/>
              </w:rPr>
              <w:t>white</w:t>
            </w:r>
            <w:r w:rsidRPr="0009246F">
              <w:rPr>
                <w:bCs/>
                <w:lang w:val="uk-UA"/>
              </w:rPr>
              <w:t xml:space="preserve"> </w:t>
            </w:r>
            <w:r w:rsidRPr="00273D6B">
              <w:rPr>
                <w:bCs/>
                <w:lang w:val="en-GB"/>
              </w:rPr>
              <w:t>is</w:t>
            </w:r>
            <w:r w:rsidRPr="0009246F">
              <w:rPr>
                <w:bCs/>
                <w:lang w:val="uk-UA"/>
              </w:rPr>
              <w:t xml:space="preserve"> </w:t>
            </w:r>
            <w:r w:rsidRPr="00273D6B">
              <w:rPr>
                <w:bCs/>
                <w:lang w:val="en-GB"/>
              </w:rPr>
              <w:t>treated</w:t>
            </w:r>
            <w:r w:rsidRPr="0009246F">
              <w:rPr>
                <w:bCs/>
                <w:lang w:val="uk-UA"/>
              </w:rPr>
              <w:t xml:space="preserve"> </w:t>
            </w:r>
            <w:r w:rsidRPr="00273D6B">
              <w:rPr>
                <w:bCs/>
                <w:lang w:val="en-GB"/>
              </w:rPr>
              <w:t>at</w:t>
            </w:r>
            <w:r w:rsidRPr="0009246F">
              <w:rPr>
                <w:bCs/>
                <w:lang w:val="uk-UA"/>
              </w:rPr>
              <w:t xml:space="preserve"> 55.6 °С </w:t>
            </w:r>
            <w:r w:rsidRPr="00273D6B">
              <w:rPr>
                <w:bCs/>
                <w:lang w:val="en-GB"/>
              </w:rPr>
              <w:t>for</w:t>
            </w:r>
            <w:r w:rsidRPr="0009246F">
              <w:rPr>
                <w:bCs/>
                <w:lang w:val="uk-UA"/>
              </w:rPr>
              <w:t xml:space="preserve"> 870 </w:t>
            </w:r>
            <w:r w:rsidRPr="00273D6B">
              <w:rPr>
                <w:bCs/>
                <w:lang w:val="en-GB"/>
              </w:rPr>
              <w:t>seconds</w:t>
            </w:r>
            <w:r w:rsidRPr="0009246F">
              <w:rPr>
                <w:bCs/>
                <w:lang w:val="uk-UA"/>
              </w:rPr>
              <w:t xml:space="preserve"> </w:t>
            </w:r>
            <w:r w:rsidRPr="00273D6B">
              <w:rPr>
                <w:bCs/>
                <w:lang w:val="en-GB"/>
              </w:rPr>
              <w:t>or</w:t>
            </w:r>
            <w:r w:rsidRPr="0009246F">
              <w:rPr>
                <w:bCs/>
                <w:lang w:val="uk-UA"/>
              </w:rPr>
              <w:t xml:space="preserve">  56.7 °С </w:t>
            </w:r>
            <w:r w:rsidRPr="00273D6B">
              <w:rPr>
                <w:bCs/>
                <w:lang w:val="en-GB"/>
              </w:rPr>
              <w:t>for</w:t>
            </w:r>
            <w:r w:rsidRPr="0009246F">
              <w:rPr>
                <w:bCs/>
                <w:lang w:val="uk-UA"/>
              </w:rPr>
              <w:t xml:space="preserve"> 232 </w:t>
            </w:r>
            <w:r w:rsidRPr="00273D6B">
              <w:rPr>
                <w:bCs/>
                <w:lang w:val="en-GB"/>
              </w:rPr>
              <w:t>seconds</w:t>
            </w:r>
            <w:r w:rsidRPr="0009246F">
              <w:rPr>
                <w:bCs/>
                <w:lang w:val="uk-UA"/>
              </w:rPr>
              <w:t>;</w:t>
            </w:r>
            <w:r w:rsidR="0009246F" w:rsidRPr="0009246F">
              <w:rPr>
                <w:bCs/>
                <w:lang w:val="uk-UA"/>
              </w:rPr>
              <w:t>/</w:t>
            </w:r>
            <w:r w:rsidR="0009246F">
              <w:t xml:space="preserve"> </w:t>
            </w:r>
            <w:r w:rsidR="0009246F" w:rsidRPr="0009246F">
              <w:rPr>
                <w:bCs/>
                <w:lang w:val="en-US"/>
              </w:rPr>
              <w:t>Το</w:t>
            </w:r>
            <w:r w:rsidR="0009246F" w:rsidRPr="0009246F">
              <w:rPr>
                <w:bCs/>
                <w:lang w:val="uk-UA"/>
              </w:rPr>
              <w:t xml:space="preserve"> </w:t>
            </w:r>
            <w:r w:rsidR="0009246F" w:rsidRPr="0009246F">
              <w:rPr>
                <w:bCs/>
                <w:lang w:val="en-US"/>
              </w:rPr>
              <w:t>υγρό</w:t>
            </w:r>
            <w:r w:rsidR="0009246F" w:rsidRPr="0009246F">
              <w:rPr>
                <w:bCs/>
                <w:lang w:val="uk-UA"/>
              </w:rPr>
              <w:t xml:space="preserve"> </w:t>
            </w:r>
            <w:r w:rsidR="0009246F" w:rsidRPr="0009246F">
              <w:rPr>
                <w:bCs/>
                <w:lang w:val="en-US"/>
              </w:rPr>
              <w:t>ασπράδι</w:t>
            </w:r>
            <w:r w:rsidR="0009246F" w:rsidRPr="0009246F">
              <w:rPr>
                <w:bCs/>
                <w:lang w:val="uk-UA"/>
              </w:rPr>
              <w:t xml:space="preserve"> </w:t>
            </w:r>
            <w:r w:rsidR="0009246F" w:rsidRPr="0009246F">
              <w:rPr>
                <w:bCs/>
                <w:lang w:val="en-US"/>
              </w:rPr>
              <w:t>αυγού</w:t>
            </w:r>
            <w:r w:rsidR="0009246F" w:rsidRPr="0009246F">
              <w:rPr>
                <w:bCs/>
                <w:lang w:val="uk-UA"/>
              </w:rPr>
              <w:t xml:space="preserve">  </w:t>
            </w:r>
            <w:r w:rsidR="0009246F">
              <w:rPr>
                <w:bCs/>
                <w:lang w:val="en-US"/>
              </w:rPr>
              <w:t>επεξεργ</w:t>
            </w:r>
            <w:r w:rsidR="0009246F">
              <w:rPr>
                <w:bCs/>
                <w:lang w:val="el-GR"/>
              </w:rPr>
              <w:t>άστηκε</w:t>
            </w:r>
            <w:r w:rsidR="0009246F" w:rsidRPr="0009246F">
              <w:rPr>
                <w:bCs/>
                <w:lang w:val="uk-UA"/>
              </w:rPr>
              <w:t xml:space="preserve"> </w:t>
            </w:r>
            <w:r w:rsidR="0009246F" w:rsidRPr="0009246F">
              <w:rPr>
                <w:bCs/>
                <w:lang w:val="en-US"/>
              </w:rPr>
              <w:t>στους</w:t>
            </w:r>
            <w:r w:rsidR="0009246F" w:rsidRPr="0009246F">
              <w:rPr>
                <w:bCs/>
                <w:lang w:val="uk-UA"/>
              </w:rPr>
              <w:t xml:space="preserve"> 55,6 °С </w:t>
            </w:r>
            <w:r w:rsidR="0009246F" w:rsidRPr="0009246F">
              <w:rPr>
                <w:bCs/>
                <w:lang w:val="en-US"/>
              </w:rPr>
              <w:t>για</w:t>
            </w:r>
            <w:r w:rsidR="0009246F" w:rsidRPr="0009246F">
              <w:rPr>
                <w:bCs/>
                <w:lang w:val="uk-UA"/>
              </w:rPr>
              <w:t xml:space="preserve"> 870 </w:t>
            </w:r>
            <w:r w:rsidR="0009246F" w:rsidRPr="0009246F">
              <w:rPr>
                <w:bCs/>
                <w:lang w:val="en-US"/>
              </w:rPr>
              <w:t>δευτερόλεπτα</w:t>
            </w:r>
            <w:r w:rsidR="0009246F" w:rsidRPr="0009246F">
              <w:rPr>
                <w:bCs/>
                <w:lang w:val="uk-UA"/>
              </w:rPr>
              <w:t xml:space="preserve"> </w:t>
            </w:r>
            <w:r w:rsidR="0009246F" w:rsidRPr="0009246F">
              <w:rPr>
                <w:bCs/>
                <w:lang w:val="en-US"/>
              </w:rPr>
              <w:t>ή</w:t>
            </w:r>
            <w:r w:rsidR="0009246F" w:rsidRPr="0009246F">
              <w:rPr>
                <w:bCs/>
                <w:lang w:val="uk-UA"/>
              </w:rPr>
              <w:t xml:space="preserve"> </w:t>
            </w:r>
            <w:r w:rsidR="0009246F" w:rsidRPr="0009246F">
              <w:rPr>
                <w:bCs/>
                <w:lang w:val="en-US"/>
              </w:rPr>
              <w:t>στους</w:t>
            </w:r>
            <w:r w:rsidR="0009246F" w:rsidRPr="0009246F">
              <w:rPr>
                <w:bCs/>
                <w:lang w:val="uk-UA"/>
              </w:rPr>
              <w:t xml:space="preserve"> 56,7 °С </w:t>
            </w:r>
            <w:r w:rsidR="0009246F" w:rsidRPr="0009246F">
              <w:rPr>
                <w:bCs/>
                <w:lang w:val="en-US"/>
              </w:rPr>
              <w:t>για</w:t>
            </w:r>
            <w:r w:rsidR="0009246F" w:rsidRPr="0009246F">
              <w:rPr>
                <w:bCs/>
                <w:lang w:val="uk-UA"/>
              </w:rPr>
              <w:t xml:space="preserve"> 232 </w:t>
            </w:r>
            <w:r w:rsidR="0009246F" w:rsidRPr="0009246F">
              <w:rPr>
                <w:bCs/>
                <w:lang w:val="en-US"/>
              </w:rPr>
              <w:t>δευτερόλεπτα</w:t>
            </w:r>
            <w:r w:rsidR="0009246F" w:rsidRPr="0009246F">
              <w:rPr>
                <w:bCs/>
                <w:lang w:val="uk-UA"/>
              </w:rPr>
              <w:t xml:space="preserve">.  </w:t>
            </w:r>
          </w:p>
          <w:p w:rsidR="00EA5869" w:rsidRPr="00273D6B" w:rsidRDefault="00EA5869" w:rsidP="00EA5869">
            <w:pPr>
              <w:jc w:val="both"/>
              <w:rPr>
                <w:b/>
                <w:lang w:val="uk-UA"/>
              </w:rPr>
            </w:pPr>
          </w:p>
        </w:tc>
      </w:tr>
      <w:tr w:rsidR="00FF7B06" w:rsidRPr="00273D6B" w:rsidTr="006377AB">
        <w:trPr>
          <w:gridBefore w:val="1"/>
          <w:wBefore w:w="425" w:type="dxa"/>
          <w:trHeight w:val="47"/>
        </w:trPr>
        <w:tc>
          <w:tcPr>
            <w:tcW w:w="709" w:type="dxa"/>
            <w:tcBorders>
              <w:top w:val="nil"/>
              <w:left w:val="single" w:sz="4" w:space="0" w:color="auto"/>
              <w:bottom w:val="nil"/>
              <w:right w:val="nil"/>
            </w:tcBorders>
          </w:tcPr>
          <w:p w:rsidR="00EA5869" w:rsidRPr="0009246F" w:rsidRDefault="00EA5869" w:rsidP="00EA5869">
            <w:pPr>
              <w:rPr>
                <w:b/>
                <w:lang w:val="uk-UA"/>
              </w:rPr>
            </w:pPr>
          </w:p>
        </w:tc>
        <w:tc>
          <w:tcPr>
            <w:tcW w:w="852" w:type="dxa"/>
            <w:tcBorders>
              <w:top w:val="nil"/>
              <w:left w:val="nil"/>
              <w:bottom w:val="nil"/>
              <w:right w:val="nil"/>
            </w:tcBorders>
          </w:tcPr>
          <w:p w:rsidR="00EA5869" w:rsidRPr="0009246F" w:rsidRDefault="00EA5869" w:rsidP="00EA5869">
            <w:pPr>
              <w:rPr>
                <w:b/>
                <w:lang w:val="uk-UA"/>
              </w:rPr>
            </w:pPr>
          </w:p>
        </w:tc>
        <w:tc>
          <w:tcPr>
            <w:tcW w:w="1275" w:type="dxa"/>
            <w:gridSpan w:val="2"/>
            <w:tcBorders>
              <w:top w:val="nil"/>
              <w:left w:val="nil"/>
              <w:bottom w:val="nil"/>
              <w:right w:val="nil"/>
            </w:tcBorders>
          </w:tcPr>
          <w:p w:rsidR="00EA5869" w:rsidRPr="00273D6B" w:rsidRDefault="00EA5869" w:rsidP="00EA5869">
            <w:pPr>
              <w:jc w:val="both"/>
              <w:rPr>
                <w:b/>
                <w:lang w:val="uk-UA"/>
              </w:rPr>
            </w:pPr>
          </w:p>
        </w:tc>
        <w:tc>
          <w:tcPr>
            <w:tcW w:w="1134" w:type="dxa"/>
            <w:gridSpan w:val="2"/>
            <w:tcBorders>
              <w:top w:val="nil"/>
              <w:left w:val="nil"/>
              <w:bottom w:val="nil"/>
              <w:right w:val="nil"/>
            </w:tcBorders>
          </w:tcPr>
          <w:p w:rsidR="00EA5869" w:rsidRPr="00273D6B" w:rsidRDefault="00EA5869" w:rsidP="00EA5869">
            <w:pPr>
              <w:jc w:val="both"/>
              <w:rPr>
                <w:bCs/>
                <w:lang w:val="uk-UA"/>
              </w:rPr>
            </w:pPr>
            <w:r w:rsidRPr="00273D6B">
              <w:rPr>
                <w:b/>
                <w:vertAlign w:val="superscript"/>
                <w:lang w:val="uk-UA"/>
              </w:rPr>
              <w:t>(2)</w:t>
            </w:r>
            <w:r w:rsidRPr="00273D6B">
              <w:rPr>
                <w:b/>
                <w:lang w:val="uk-UA"/>
              </w:rPr>
              <w:t>або</w:t>
            </w:r>
            <w:r w:rsidRPr="00273D6B">
              <w:rPr>
                <w:bCs/>
                <w:lang w:val="uk-UA"/>
              </w:rPr>
              <w:t>/or</w:t>
            </w:r>
          </w:p>
          <w:p w:rsidR="00EA5869" w:rsidRPr="00273D6B" w:rsidRDefault="00EA5869" w:rsidP="00EA5869">
            <w:pPr>
              <w:jc w:val="both"/>
              <w:rPr>
                <w:b/>
                <w:lang w:val="uk-UA"/>
              </w:rPr>
            </w:pPr>
          </w:p>
        </w:tc>
        <w:tc>
          <w:tcPr>
            <w:tcW w:w="6379" w:type="dxa"/>
            <w:gridSpan w:val="10"/>
            <w:tcBorders>
              <w:top w:val="nil"/>
              <w:left w:val="nil"/>
              <w:bottom w:val="nil"/>
              <w:right w:val="single" w:sz="4" w:space="0" w:color="auto"/>
            </w:tcBorders>
          </w:tcPr>
          <w:p w:rsidR="00EA5869" w:rsidRPr="00867975" w:rsidRDefault="00EA5869" w:rsidP="00EA5869">
            <w:pPr>
              <w:jc w:val="both"/>
              <w:rPr>
                <w:bCs/>
                <w:lang w:val="uk-UA"/>
              </w:rPr>
            </w:pPr>
            <w:r w:rsidRPr="00273D6B">
              <w:rPr>
                <w:b/>
                <w:lang w:val="uk-UA"/>
              </w:rPr>
              <w:t xml:space="preserve">жовток із додаванням 10 % солі піддавався обробці температурою </w:t>
            </w:r>
            <w:smartTag w:uri="urn:schemas-microsoft-com:office:smarttags" w:element="metricconverter">
              <w:smartTagPr>
                <w:attr w:name="ProductID" w:val="62,2 ﾰC"/>
              </w:smartTagPr>
              <w:r w:rsidRPr="00273D6B">
                <w:rPr>
                  <w:b/>
                  <w:lang w:val="uk-UA"/>
                </w:rPr>
                <w:t>62,2 °C</w:t>
              </w:r>
            </w:smartTag>
            <w:r w:rsidRPr="00273D6B">
              <w:rPr>
                <w:b/>
                <w:lang w:val="uk-UA"/>
              </w:rPr>
              <w:t xml:space="preserve"> протягом 138 с</w:t>
            </w:r>
            <w:r w:rsidRPr="00867975">
              <w:rPr>
                <w:b/>
                <w:lang w:val="uk-UA"/>
              </w:rPr>
              <w:t>/</w:t>
            </w:r>
            <w:r w:rsidR="0009246F" w:rsidRPr="00867975">
              <w:rPr>
                <w:b/>
                <w:lang w:val="uk-UA"/>
              </w:rPr>
              <w:t xml:space="preserve"> </w:t>
            </w:r>
            <w:r w:rsidRPr="00867975">
              <w:rPr>
                <w:bCs/>
                <w:lang w:val="uk-UA"/>
              </w:rPr>
              <w:t xml:space="preserve">10% </w:t>
            </w:r>
            <w:r w:rsidRPr="00273D6B">
              <w:rPr>
                <w:bCs/>
                <w:lang w:val="en-GB"/>
              </w:rPr>
              <w:t>salted</w:t>
            </w:r>
            <w:r w:rsidRPr="00867975">
              <w:rPr>
                <w:bCs/>
                <w:lang w:val="uk-UA"/>
              </w:rPr>
              <w:t xml:space="preserve"> </w:t>
            </w:r>
            <w:r w:rsidRPr="00273D6B">
              <w:rPr>
                <w:bCs/>
                <w:lang w:val="en-GB"/>
              </w:rPr>
              <w:t>yolk</w:t>
            </w:r>
            <w:r w:rsidRPr="00867975">
              <w:rPr>
                <w:bCs/>
                <w:lang w:val="uk-UA"/>
              </w:rPr>
              <w:t xml:space="preserve"> </w:t>
            </w:r>
            <w:r w:rsidRPr="00273D6B">
              <w:rPr>
                <w:bCs/>
                <w:lang w:val="en-GB"/>
              </w:rPr>
              <w:t>is</w:t>
            </w:r>
            <w:r w:rsidRPr="00867975">
              <w:rPr>
                <w:bCs/>
                <w:lang w:val="uk-UA"/>
              </w:rPr>
              <w:t xml:space="preserve"> </w:t>
            </w:r>
            <w:r w:rsidRPr="00273D6B">
              <w:rPr>
                <w:bCs/>
                <w:lang w:val="en-GB"/>
              </w:rPr>
              <w:t>treated</w:t>
            </w:r>
            <w:r w:rsidRPr="00867975">
              <w:rPr>
                <w:bCs/>
                <w:lang w:val="uk-UA"/>
              </w:rPr>
              <w:t xml:space="preserve"> </w:t>
            </w:r>
            <w:r w:rsidRPr="00273D6B">
              <w:rPr>
                <w:bCs/>
                <w:lang w:val="en-GB"/>
              </w:rPr>
              <w:t>at</w:t>
            </w:r>
            <w:r w:rsidRPr="00867975">
              <w:rPr>
                <w:bCs/>
                <w:lang w:val="uk-UA"/>
              </w:rPr>
              <w:t xml:space="preserve"> 62.2 °С </w:t>
            </w:r>
            <w:r w:rsidRPr="00273D6B">
              <w:rPr>
                <w:bCs/>
                <w:lang w:val="en-GB"/>
              </w:rPr>
              <w:t>for</w:t>
            </w:r>
            <w:r w:rsidRPr="00867975">
              <w:rPr>
                <w:bCs/>
                <w:lang w:val="uk-UA"/>
              </w:rPr>
              <w:t xml:space="preserve"> 138 </w:t>
            </w:r>
            <w:r w:rsidRPr="00273D6B">
              <w:rPr>
                <w:bCs/>
                <w:lang w:val="en-GB"/>
              </w:rPr>
              <w:t>seconds</w:t>
            </w:r>
            <w:r w:rsidRPr="00867975">
              <w:rPr>
                <w:bCs/>
                <w:lang w:val="uk-UA"/>
              </w:rPr>
              <w:t>;</w:t>
            </w:r>
            <w:r w:rsidR="0009246F" w:rsidRPr="00867975">
              <w:rPr>
                <w:bCs/>
                <w:lang w:val="uk-UA"/>
              </w:rPr>
              <w:t>/</w:t>
            </w:r>
            <w:r w:rsidR="00867975">
              <w:t xml:space="preserve"> </w:t>
            </w:r>
            <w:r w:rsidR="00867975" w:rsidRPr="00867975">
              <w:rPr>
                <w:bCs/>
                <w:lang w:val="uk-UA"/>
              </w:rPr>
              <w:t xml:space="preserve">10% </w:t>
            </w:r>
            <w:r w:rsidR="00867975" w:rsidRPr="00867975">
              <w:rPr>
                <w:bCs/>
                <w:lang w:val="en-US"/>
              </w:rPr>
              <w:t>αλατισμένος</w:t>
            </w:r>
            <w:r w:rsidR="00867975" w:rsidRPr="00867975">
              <w:rPr>
                <w:bCs/>
                <w:lang w:val="uk-UA"/>
              </w:rPr>
              <w:t xml:space="preserve"> </w:t>
            </w:r>
            <w:r w:rsidR="00867975" w:rsidRPr="00867975">
              <w:rPr>
                <w:bCs/>
                <w:lang w:val="en-US"/>
              </w:rPr>
              <w:t>κρόκος</w:t>
            </w:r>
            <w:r w:rsidR="00867975" w:rsidRPr="00867975">
              <w:rPr>
                <w:bCs/>
                <w:lang w:val="uk-UA"/>
              </w:rPr>
              <w:t xml:space="preserve"> </w:t>
            </w:r>
            <w:r w:rsidR="00867975" w:rsidRPr="00867975">
              <w:rPr>
                <w:bCs/>
                <w:lang w:val="en-US"/>
              </w:rPr>
              <w:t>επεξεργάζεται</w:t>
            </w:r>
            <w:r w:rsidR="00867975" w:rsidRPr="00867975">
              <w:rPr>
                <w:bCs/>
                <w:lang w:val="uk-UA"/>
              </w:rPr>
              <w:t xml:space="preserve"> </w:t>
            </w:r>
            <w:r w:rsidR="00867975" w:rsidRPr="00867975">
              <w:rPr>
                <w:bCs/>
                <w:lang w:val="en-US"/>
              </w:rPr>
              <w:t>στους</w:t>
            </w:r>
            <w:r w:rsidR="00867975" w:rsidRPr="00867975">
              <w:rPr>
                <w:bCs/>
                <w:lang w:val="uk-UA"/>
              </w:rPr>
              <w:t xml:space="preserve"> 62,2 °</w:t>
            </w:r>
            <w:r w:rsidR="00867975" w:rsidRPr="00867975">
              <w:rPr>
                <w:bCs/>
                <w:lang w:val="en-US"/>
              </w:rPr>
              <w:t>C</w:t>
            </w:r>
            <w:r w:rsidR="00867975" w:rsidRPr="00867975">
              <w:rPr>
                <w:bCs/>
                <w:lang w:val="uk-UA"/>
              </w:rPr>
              <w:t xml:space="preserve"> </w:t>
            </w:r>
            <w:r w:rsidR="00867975" w:rsidRPr="00867975">
              <w:rPr>
                <w:bCs/>
                <w:lang w:val="en-US"/>
              </w:rPr>
              <w:t>για</w:t>
            </w:r>
            <w:r w:rsidR="00867975" w:rsidRPr="00867975">
              <w:rPr>
                <w:bCs/>
                <w:lang w:val="uk-UA"/>
              </w:rPr>
              <w:t xml:space="preserve"> 138 </w:t>
            </w:r>
            <w:r w:rsidR="00867975" w:rsidRPr="00867975">
              <w:rPr>
                <w:bCs/>
                <w:lang w:val="en-US"/>
              </w:rPr>
              <w:t>δευτερόλεπτα</w:t>
            </w:r>
            <w:r w:rsidR="00867975" w:rsidRPr="00867975">
              <w:rPr>
                <w:bCs/>
                <w:lang w:val="uk-UA"/>
              </w:rPr>
              <w:t>·/</w:t>
            </w:r>
            <w:r w:rsidR="0009246F" w:rsidRPr="00867975">
              <w:rPr>
                <w:bCs/>
                <w:lang w:val="uk-UA"/>
              </w:rPr>
              <w:t xml:space="preserve"> </w:t>
            </w:r>
          </w:p>
          <w:p w:rsidR="00EA5869" w:rsidRPr="00867975" w:rsidRDefault="00EA5869" w:rsidP="00EA5869">
            <w:pPr>
              <w:jc w:val="both"/>
              <w:rPr>
                <w:b/>
                <w:lang w:val="uk-UA"/>
              </w:rPr>
            </w:pPr>
          </w:p>
        </w:tc>
      </w:tr>
      <w:tr w:rsidR="00FF7B06" w:rsidRPr="00937861" w:rsidTr="006377AB">
        <w:trPr>
          <w:gridBefore w:val="1"/>
          <w:wBefore w:w="425" w:type="dxa"/>
          <w:trHeight w:val="47"/>
        </w:trPr>
        <w:tc>
          <w:tcPr>
            <w:tcW w:w="709" w:type="dxa"/>
            <w:tcBorders>
              <w:top w:val="nil"/>
              <w:left w:val="single" w:sz="4" w:space="0" w:color="auto"/>
              <w:bottom w:val="nil"/>
              <w:right w:val="nil"/>
            </w:tcBorders>
          </w:tcPr>
          <w:p w:rsidR="00EA5869" w:rsidRPr="00867975" w:rsidRDefault="00EA5869" w:rsidP="00EA5869">
            <w:pPr>
              <w:rPr>
                <w:b/>
                <w:lang w:val="uk-UA"/>
              </w:rPr>
            </w:pPr>
          </w:p>
        </w:tc>
        <w:tc>
          <w:tcPr>
            <w:tcW w:w="852" w:type="dxa"/>
            <w:tcBorders>
              <w:top w:val="nil"/>
              <w:left w:val="nil"/>
              <w:bottom w:val="nil"/>
              <w:right w:val="nil"/>
            </w:tcBorders>
          </w:tcPr>
          <w:p w:rsidR="00EA5869" w:rsidRPr="00867975" w:rsidRDefault="00EA5869" w:rsidP="00EA5869">
            <w:pPr>
              <w:rPr>
                <w:b/>
                <w:lang w:val="uk-UA"/>
              </w:rPr>
            </w:pPr>
          </w:p>
        </w:tc>
        <w:tc>
          <w:tcPr>
            <w:tcW w:w="1275" w:type="dxa"/>
            <w:gridSpan w:val="2"/>
            <w:tcBorders>
              <w:top w:val="nil"/>
              <w:left w:val="nil"/>
              <w:bottom w:val="nil"/>
              <w:right w:val="nil"/>
            </w:tcBorders>
          </w:tcPr>
          <w:p w:rsidR="00EA5869" w:rsidRPr="00273D6B" w:rsidRDefault="00EA5869" w:rsidP="00EA5869">
            <w:pPr>
              <w:jc w:val="both"/>
              <w:rPr>
                <w:b/>
                <w:lang w:val="uk-UA"/>
              </w:rPr>
            </w:pPr>
          </w:p>
        </w:tc>
        <w:tc>
          <w:tcPr>
            <w:tcW w:w="1134" w:type="dxa"/>
            <w:gridSpan w:val="2"/>
            <w:tcBorders>
              <w:top w:val="nil"/>
              <w:left w:val="nil"/>
              <w:bottom w:val="nil"/>
              <w:right w:val="nil"/>
            </w:tcBorders>
          </w:tcPr>
          <w:p w:rsidR="00EA5869" w:rsidRPr="00273D6B" w:rsidRDefault="00EA5869" w:rsidP="00EA5869">
            <w:pPr>
              <w:jc w:val="both"/>
              <w:rPr>
                <w:bCs/>
                <w:lang w:val="uk-UA"/>
              </w:rPr>
            </w:pPr>
            <w:r w:rsidRPr="00273D6B">
              <w:rPr>
                <w:b/>
                <w:vertAlign w:val="superscript"/>
                <w:lang w:val="uk-UA"/>
              </w:rPr>
              <w:t>(2)</w:t>
            </w:r>
            <w:r w:rsidRPr="00273D6B">
              <w:rPr>
                <w:b/>
                <w:lang w:val="uk-UA"/>
              </w:rPr>
              <w:t>або</w:t>
            </w:r>
            <w:r w:rsidRPr="00273D6B">
              <w:rPr>
                <w:bCs/>
                <w:lang w:val="uk-UA"/>
              </w:rPr>
              <w:t>/or</w:t>
            </w:r>
          </w:p>
          <w:p w:rsidR="00EA5869" w:rsidRPr="00273D6B" w:rsidRDefault="00EA5869" w:rsidP="00EA5869">
            <w:pPr>
              <w:jc w:val="both"/>
              <w:rPr>
                <w:b/>
                <w:lang w:val="uk-UA"/>
              </w:rPr>
            </w:pPr>
          </w:p>
        </w:tc>
        <w:tc>
          <w:tcPr>
            <w:tcW w:w="6379" w:type="dxa"/>
            <w:gridSpan w:val="10"/>
            <w:tcBorders>
              <w:top w:val="nil"/>
              <w:left w:val="nil"/>
              <w:bottom w:val="nil"/>
              <w:right w:val="single" w:sz="4" w:space="0" w:color="auto"/>
            </w:tcBorders>
          </w:tcPr>
          <w:p w:rsidR="00EA5869" w:rsidRPr="00937861" w:rsidRDefault="00EA5869" w:rsidP="00FF7B06">
            <w:pPr>
              <w:jc w:val="both"/>
              <w:rPr>
                <w:b/>
                <w:lang w:val="uk-UA"/>
              </w:rPr>
            </w:pPr>
            <w:r w:rsidRPr="00273D6B">
              <w:rPr>
                <w:b/>
                <w:lang w:val="uk-UA"/>
              </w:rPr>
              <w:t xml:space="preserve">сухий яєчний білок піддавався обробці температурою </w:t>
            </w:r>
            <w:smartTag w:uri="urn:schemas-microsoft-com:office:smarttags" w:element="metricconverter">
              <w:smartTagPr>
                <w:attr w:name="ProductID" w:val="67 ﾰC"/>
              </w:smartTagPr>
              <w:r w:rsidRPr="00273D6B">
                <w:rPr>
                  <w:b/>
                  <w:lang w:val="uk-UA"/>
                </w:rPr>
                <w:t>67 °C</w:t>
              </w:r>
            </w:smartTag>
            <w:r w:rsidRPr="00273D6B">
              <w:rPr>
                <w:b/>
                <w:lang w:val="uk-UA"/>
              </w:rPr>
              <w:t xml:space="preserve"> упродовж 20 годин або температурою </w:t>
            </w:r>
            <w:smartTag w:uri="urn:schemas-microsoft-com:office:smarttags" w:element="metricconverter">
              <w:smartTagPr>
                <w:attr w:name="ProductID" w:val="54,4 ﾰC"/>
              </w:smartTagPr>
              <w:r w:rsidRPr="00273D6B">
                <w:rPr>
                  <w:b/>
                  <w:lang w:val="uk-UA"/>
                </w:rPr>
                <w:t>54,4 °C</w:t>
              </w:r>
            </w:smartTag>
            <w:r w:rsidRPr="00273D6B">
              <w:rPr>
                <w:b/>
                <w:lang w:val="uk-UA"/>
              </w:rPr>
              <w:t xml:space="preserve"> протягом 513 годин</w:t>
            </w:r>
            <w:r w:rsidRPr="00937861">
              <w:rPr>
                <w:b/>
                <w:lang w:val="uk-UA"/>
              </w:rPr>
              <w:t>/</w:t>
            </w:r>
            <w:r w:rsidRPr="00273D6B">
              <w:rPr>
                <w:bCs/>
                <w:lang w:val="en-GB"/>
              </w:rPr>
              <w:t>dried</w:t>
            </w:r>
            <w:r w:rsidRPr="00937861">
              <w:rPr>
                <w:bCs/>
                <w:lang w:val="uk-UA"/>
              </w:rPr>
              <w:t xml:space="preserve"> </w:t>
            </w:r>
            <w:r w:rsidRPr="00273D6B">
              <w:rPr>
                <w:bCs/>
                <w:lang w:val="en-GB"/>
              </w:rPr>
              <w:t>egg</w:t>
            </w:r>
            <w:r w:rsidRPr="00937861">
              <w:rPr>
                <w:bCs/>
                <w:lang w:val="uk-UA"/>
              </w:rPr>
              <w:t xml:space="preserve"> </w:t>
            </w:r>
            <w:r w:rsidRPr="00273D6B">
              <w:rPr>
                <w:bCs/>
                <w:lang w:val="en-GB"/>
              </w:rPr>
              <w:t>white</w:t>
            </w:r>
            <w:r w:rsidRPr="00937861">
              <w:rPr>
                <w:bCs/>
                <w:lang w:val="uk-UA"/>
              </w:rPr>
              <w:t xml:space="preserve"> </w:t>
            </w:r>
            <w:r w:rsidRPr="00273D6B">
              <w:rPr>
                <w:bCs/>
                <w:lang w:val="en-GB"/>
              </w:rPr>
              <w:t>is</w:t>
            </w:r>
            <w:r w:rsidRPr="00937861">
              <w:rPr>
                <w:bCs/>
                <w:lang w:val="uk-UA"/>
              </w:rPr>
              <w:t xml:space="preserve"> </w:t>
            </w:r>
            <w:r w:rsidRPr="00273D6B">
              <w:rPr>
                <w:bCs/>
                <w:lang w:val="en-GB"/>
              </w:rPr>
              <w:t>treated</w:t>
            </w:r>
            <w:r w:rsidRPr="00937861">
              <w:rPr>
                <w:bCs/>
                <w:lang w:val="uk-UA"/>
              </w:rPr>
              <w:t xml:space="preserve"> </w:t>
            </w:r>
            <w:r w:rsidRPr="00273D6B">
              <w:rPr>
                <w:bCs/>
                <w:lang w:val="en-GB"/>
              </w:rPr>
              <w:t>at</w:t>
            </w:r>
            <w:r w:rsidRPr="00937861">
              <w:rPr>
                <w:bCs/>
                <w:lang w:val="uk-UA"/>
              </w:rPr>
              <w:t xml:space="preserve"> 67 °С </w:t>
            </w:r>
            <w:r w:rsidRPr="00273D6B">
              <w:rPr>
                <w:bCs/>
                <w:lang w:val="en-GB"/>
              </w:rPr>
              <w:t>for</w:t>
            </w:r>
            <w:r w:rsidRPr="00937861">
              <w:rPr>
                <w:bCs/>
                <w:lang w:val="uk-UA"/>
              </w:rPr>
              <w:t xml:space="preserve"> 20 </w:t>
            </w:r>
          </w:p>
        </w:tc>
      </w:tr>
      <w:tr w:rsidR="00FF7B06" w:rsidRPr="00273D6B" w:rsidTr="006377AB">
        <w:trPr>
          <w:gridBefore w:val="1"/>
          <w:wBefore w:w="425" w:type="dxa"/>
          <w:trHeight w:val="47"/>
        </w:trPr>
        <w:tc>
          <w:tcPr>
            <w:tcW w:w="709" w:type="dxa"/>
            <w:tcBorders>
              <w:top w:val="nil"/>
              <w:left w:val="single" w:sz="4" w:space="0" w:color="auto"/>
              <w:bottom w:val="nil"/>
              <w:right w:val="nil"/>
            </w:tcBorders>
          </w:tcPr>
          <w:p w:rsidR="00FF7B06" w:rsidRPr="00937861" w:rsidRDefault="00FF7B06" w:rsidP="00EA5869">
            <w:pPr>
              <w:rPr>
                <w:b/>
                <w:lang w:val="uk-UA"/>
              </w:rPr>
            </w:pPr>
          </w:p>
        </w:tc>
        <w:tc>
          <w:tcPr>
            <w:tcW w:w="852" w:type="dxa"/>
            <w:tcBorders>
              <w:top w:val="nil"/>
              <w:left w:val="nil"/>
              <w:bottom w:val="nil"/>
              <w:right w:val="nil"/>
            </w:tcBorders>
          </w:tcPr>
          <w:p w:rsidR="00FF7B06" w:rsidRPr="00937861" w:rsidRDefault="00FF7B06" w:rsidP="00EA5869">
            <w:pPr>
              <w:rPr>
                <w:b/>
                <w:lang w:val="uk-UA"/>
              </w:rPr>
            </w:pPr>
          </w:p>
        </w:tc>
        <w:tc>
          <w:tcPr>
            <w:tcW w:w="1275" w:type="dxa"/>
            <w:gridSpan w:val="2"/>
            <w:tcBorders>
              <w:top w:val="nil"/>
              <w:left w:val="nil"/>
              <w:bottom w:val="nil"/>
              <w:right w:val="nil"/>
            </w:tcBorders>
          </w:tcPr>
          <w:p w:rsidR="00FF7B06" w:rsidRPr="00273D6B" w:rsidRDefault="00FF7B06" w:rsidP="00EA5869">
            <w:pPr>
              <w:jc w:val="both"/>
              <w:rPr>
                <w:b/>
                <w:lang w:val="uk-UA"/>
              </w:rPr>
            </w:pPr>
          </w:p>
        </w:tc>
        <w:tc>
          <w:tcPr>
            <w:tcW w:w="1134" w:type="dxa"/>
            <w:gridSpan w:val="2"/>
            <w:tcBorders>
              <w:top w:val="nil"/>
              <w:left w:val="nil"/>
              <w:bottom w:val="nil"/>
              <w:right w:val="nil"/>
            </w:tcBorders>
          </w:tcPr>
          <w:p w:rsidR="00FF7B06" w:rsidRPr="00273D6B" w:rsidRDefault="00FF7B06" w:rsidP="00EA5869">
            <w:pPr>
              <w:jc w:val="both"/>
              <w:rPr>
                <w:b/>
                <w:vertAlign w:val="superscript"/>
                <w:lang w:val="uk-UA"/>
              </w:rPr>
            </w:pPr>
          </w:p>
        </w:tc>
        <w:tc>
          <w:tcPr>
            <w:tcW w:w="6379" w:type="dxa"/>
            <w:gridSpan w:val="10"/>
            <w:tcBorders>
              <w:top w:val="nil"/>
              <w:left w:val="nil"/>
              <w:bottom w:val="nil"/>
              <w:right w:val="single" w:sz="4" w:space="0" w:color="auto"/>
            </w:tcBorders>
          </w:tcPr>
          <w:p w:rsidR="00FF7B06" w:rsidRPr="0009246F" w:rsidRDefault="00FF7B06" w:rsidP="00FF7B06">
            <w:pPr>
              <w:jc w:val="both"/>
              <w:rPr>
                <w:bCs/>
                <w:lang w:val="el-GR"/>
              </w:rPr>
            </w:pPr>
            <w:r w:rsidRPr="00273D6B">
              <w:rPr>
                <w:bCs/>
                <w:lang w:val="en-GB"/>
              </w:rPr>
              <w:t>hours</w:t>
            </w:r>
            <w:r w:rsidRPr="0009246F">
              <w:rPr>
                <w:bCs/>
                <w:lang w:val="el-GR"/>
              </w:rPr>
              <w:t xml:space="preserve"> </w:t>
            </w:r>
            <w:r w:rsidRPr="00273D6B">
              <w:rPr>
                <w:bCs/>
                <w:lang w:val="en-GB"/>
              </w:rPr>
              <w:t>or</w:t>
            </w:r>
            <w:r w:rsidRPr="0009246F">
              <w:rPr>
                <w:bCs/>
                <w:lang w:val="el-GR"/>
              </w:rPr>
              <w:t xml:space="preserve">   54.4 °</w:t>
            </w:r>
            <w:r w:rsidRPr="00273D6B">
              <w:rPr>
                <w:bCs/>
                <w:lang w:val="en-GB"/>
              </w:rPr>
              <w:t>С</w:t>
            </w:r>
            <w:r w:rsidRPr="0009246F">
              <w:rPr>
                <w:bCs/>
                <w:lang w:val="el-GR"/>
              </w:rPr>
              <w:t xml:space="preserve"> </w:t>
            </w:r>
            <w:r w:rsidRPr="00273D6B">
              <w:rPr>
                <w:bCs/>
                <w:lang w:val="en-GB"/>
              </w:rPr>
              <w:t>for</w:t>
            </w:r>
            <w:r w:rsidRPr="0009246F">
              <w:rPr>
                <w:bCs/>
                <w:lang w:val="el-GR"/>
              </w:rPr>
              <w:t xml:space="preserve"> 513 </w:t>
            </w:r>
            <w:r w:rsidRPr="00273D6B">
              <w:rPr>
                <w:bCs/>
                <w:lang w:val="en-GB"/>
              </w:rPr>
              <w:t>hours</w:t>
            </w:r>
            <w:r w:rsidRPr="0009246F">
              <w:rPr>
                <w:bCs/>
                <w:lang w:val="el-GR"/>
              </w:rPr>
              <w:t>;</w:t>
            </w:r>
            <w:r w:rsidR="0009246F" w:rsidRPr="0009246F">
              <w:rPr>
                <w:bCs/>
                <w:lang w:val="el-GR"/>
              </w:rPr>
              <w:t xml:space="preserve"> / Το αποξηραμένο ασπράδι αυγού επεξεργάζεται στους 67 °</w:t>
            </w:r>
            <w:r w:rsidR="0009246F" w:rsidRPr="0009246F">
              <w:rPr>
                <w:bCs/>
                <w:lang w:val="en-US"/>
              </w:rPr>
              <w:t>C</w:t>
            </w:r>
            <w:r w:rsidR="0009246F" w:rsidRPr="0009246F">
              <w:rPr>
                <w:bCs/>
                <w:lang w:val="el-GR"/>
              </w:rPr>
              <w:t xml:space="preserve"> για 20</w:t>
            </w:r>
            <w:r w:rsidR="0009246F">
              <w:rPr>
                <w:bCs/>
                <w:lang w:val="el-GR"/>
              </w:rPr>
              <w:t xml:space="preserve"> </w:t>
            </w:r>
            <w:r w:rsidR="0009246F" w:rsidRPr="0009246F">
              <w:rPr>
                <w:bCs/>
                <w:lang w:val="el-GR"/>
              </w:rPr>
              <w:t>ώρες ή 54,4 °C για 513 ώρες</w:t>
            </w:r>
            <w:r w:rsidR="0009246F">
              <w:rPr>
                <w:bCs/>
                <w:lang w:val="el-GR"/>
              </w:rPr>
              <w:t>.</w:t>
            </w:r>
          </w:p>
          <w:p w:rsidR="00FF7B06" w:rsidRPr="0009246F" w:rsidRDefault="00FF7B06" w:rsidP="00FF7B06">
            <w:pPr>
              <w:jc w:val="both"/>
              <w:rPr>
                <w:b/>
                <w:lang w:val="el-GR"/>
              </w:rPr>
            </w:pPr>
          </w:p>
        </w:tc>
      </w:tr>
      <w:tr w:rsidR="00FF7B06" w:rsidRPr="00273D6B" w:rsidTr="006377AB">
        <w:trPr>
          <w:gridBefore w:val="1"/>
          <w:wBefore w:w="425" w:type="dxa"/>
          <w:trHeight w:val="47"/>
        </w:trPr>
        <w:tc>
          <w:tcPr>
            <w:tcW w:w="709" w:type="dxa"/>
            <w:tcBorders>
              <w:top w:val="nil"/>
              <w:left w:val="single" w:sz="4" w:space="0" w:color="auto"/>
              <w:bottom w:val="nil"/>
              <w:right w:val="nil"/>
            </w:tcBorders>
          </w:tcPr>
          <w:p w:rsidR="00EA5869" w:rsidRPr="0009246F" w:rsidRDefault="00EA5869" w:rsidP="00EA5869">
            <w:pPr>
              <w:rPr>
                <w:b/>
                <w:lang w:val="el-GR"/>
              </w:rPr>
            </w:pPr>
          </w:p>
        </w:tc>
        <w:tc>
          <w:tcPr>
            <w:tcW w:w="852" w:type="dxa"/>
            <w:tcBorders>
              <w:top w:val="nil"/>
              <w:left w:val="nil"/>
              <w:bottom w:val="nil"/>
              <w:right w:val="nil"/>
            </w:tcBorders>
          </w:tcPr>
          <w:p w:rsidR="00EA5869" w:rsidRPr="0009246F" w:rsidRDefault="00EA5869" w:rsidP="00EA5869">
            <w:pPr>
              <w:rPr>
                <w:b/>
                <w:lang w:val="el-GR"/>
              </w:rPr>
            </w:pPr>
          </w:p>
        </w:tc>
        <w:tc>
          <w:tcPr>
            <w:tcW w:w="1275" w:type="dxa"/>
            <w:gridSpan w:val="2"/>
            <w:tcBorders>
              <w:top w:val="nil"/>
              <w:left w:val="nil"/>
              <w:bottom w:val="nil"/>
              <w:right w:val="nil"/>
            </w:tcBorders>
          </w:tcPr>
          <w:p w:rsidR="00EA5869" w:rsidRPr="00273D6B" w:rsidRDefault="00EA5869" w:rsidP="00EA5869">
            <w:pPr>
              <w:jc w:val="both"/>
              <w:rPr>
                <w:b/>
                <w:lang w:val="uk-UA"/>
              </w:rPr>
            </w:pPr>
          </w:p>
        </w:tc>
        <w:tc>
          <w:tcPr>
            <w:tcW w:w="1134" w:type="dxa"/>
            <w:gridSpan w:val="2"/>
            <w:tcBorders>
              <w:top w:val="nil"/>
              <w:left w:val="nil"/>
              <w:bottom w:val="nil"/>
              <w:right w:val="nil"/>
            </w:tcBorders>
          </w:tcPr>
          <w:p w:rsidR="00EA5869" w:rsidRPr="00273D6B" w:rsidRDefault="00EA5869" w:rsidP="00EA5869">
            <w:pPr>
              <w:jc w:val="both"/>
              <w:rPr>
                <w:bCs/>
                <w:lang w:val="uk-UA"/>
              </w:rPr>
            </w:pPr>
            <w:r w:rsidRPr="00273D6B">
              <w:rPr>
                <w:b/>
                <w:vertAlign w:val="superscript"/>
                <w:lang w:val="uk-UA"/>
              </w:rPr>
              <w:t>(2)</w:t>
            </w:r>
            <w:r w:rsidRPr="00273D6B">
              <w:rPr>
                <w:b/>
                <w:lang w:val="uk-UA"/>
              </w:rPr>
              <w:t>або</w:t>
            </w:r>
            <w:r w:rsidRPr="00273D6B">
              <w:rPr>
                <w:bCs/>
                <w:lang w:val="uk-UA"/>
              </w:rPr>
              <w:t>/or</w:t>
            </w:r>
          </w:p>
          <w:p w:rsidR="00EA5869" w:rsidRPr="00273D6B" w:rsidRDefault="00EA5869" w:rsidP="00EA5869">
            <w:pPr>
              <w:jc w:val="both"/>
              <w:rPr>
                <w:b/>
                <w:lang w:val="uk-UA"/>
              </w:rPr>
            </w:pPr>
          </w:p>
        </w:tc>
        <w:tc>
          <w:tcPr>
            <w:tcW w:w="6379" w:type="dxa"/>
            <w:gridSpan w:val="10"/>
            <w:tcBorders>
              <w:top w:val="nil"/>
              <w:left w:val="nil"/>
              <w:bottom w:val="nil"/>
              <w:right w:val="single" w:sz="4" w:space="0" w:color="auto"/>
            </w:tcBorders>
          </w:tcPr>
          <w:p w:rsidR="00EA5869" w:rsidRPr="0009246F" w:rsidRDefault="00EA5869" w:rsidP="00EA5869">
            <w:pPr>
              <w:jc w:val="both"/>
              <w:rPr>
                <w:bCs/>
                <w:lang w:val="el-GR"/>
              </w:rPr>
            </w:pPr>
            <w:r w:rsidRPr="00273D6B">
              <w:rPr>
                <w:b/>
                <w:lang w:val="uk-UA"/>
              </w:rPr>
              <w:t xml:space="preserve">цілі яйця піддавались обробці температурою </w:t>
            </w:r>
            <w:smartTag w:uri="urn:schemas-microsoft-com:office:smarttags" w:element="metricconverter">
              <w:smartTagPr>
                <w:attr w:name="ProductID" w:val="60 ﾰC"/>
              </w:smartTagPr>
              <w:r w:rsidRPr="00273D6B">
                <w:rPr>
                  <w:b/>
                  <w:lang w:val="uk-UA"/>
                </w:rPr>
                <w:t>60 °C</w:t>
              </w:r>
            </w:smartTag>
            <w:r w:rsidRPr="00273D6B">
              <w:rPr>
                <w:b/>
                <w:lang w:val="uk-UA"/>
              </w:rPr>
              <w:t xml:space="preserve"> упродовж 188 с, або були повністю приготовані, а суміші із цілих яєць піддавались обробці температурою </w:t>
            </w:r>
            <w:smartTag w:uri="urn:schemas-microsoft-com:office:smarttags" w:element="metricconverter">
              <w:smartTagPr>
                <w:attr w:name="ProductID" w:val="60 ﾰC"/>
              </w:smartTagPr>
              <w:r w:rsidRPr="00273D6B">
                <w:rPr>
                  <w:b/>
                  <w:lang w:val="uk-UA"/>
                </w:rPr>
                <w:lastRenderedPageBreak/>
                <w:t>60 °C</w:t>
              </w:r>
            </w:smartTag>
            <w:r w:rsidRPr="00273D6B">
              <w:rPr>
                <w:b/>
                <w:lang w:val="uk-UA"/>
              </w:rPr>
              <w:t xml:space="preserve"> протягом 188 с чи температурою </w:t>
            </w:r>
            <w:smartTag w:uri="urn:schemas-microsoft-com:office:smarttags" w:element="metricconverter">
              <w:smartTagPr>
                <w:attr w:name="ProductID" w:val="61,1 ﾰC"/>
              </w:smartTagPr>
              <w:r w:rsidRPr="00273D6B">
                <w:rPr>
                  <w:b/>
                  <w:lang w:val="uk-UA"/>
                </w:rPr>
                <w:t>61,1 °C</w:t>
              </w:r>
            </w:smartTag>
            <w:r w:rsidRPr="00273D6B">
              <w:rPr>
                <w:b/>
                <w:lang w:val="uk-UA"/>
              </w:rPr>
              <w:t xml:space="preserve"> упродовж 94 с</w:t>
            </w:r>
            <w:r w:rsidRPr="00273D6B">
              <w:rPr>
                <w:b/>
                <w:lang w:val="en-US"/>
              </w:rPr>
              <w:t>/</w:t>
            </w:r>
            <w:r w:rsidRPr="00273D6B">
              <w:rPr>
                <w:bCs/>
                <w:lang w:val="en-GB"/>
              </w:rPr>
              <w:t>whole eggs are treated at 60 °С for 188 seconds or completely cooked and whole egg blends are treated at 60 °С for 188 seconds or 61.1 °С for 94 seconds.</w:t>
            </w:r>
            <w:r w:rsidR="0009246F" w:rsidRPr="0009246F">
              <w:rPr>
                <w:bCs/>
                <w:lang w:val="en-US"/>
              </w:rPr>
              <w:t>/</w:t>
            </w:r>
            <w:r w:rsidR="0009246F">
              <w:t xml:space="preserve"> </w:t>
            </w:r>
            <w:r w:rsidR="0009246F" w:rsidRPr="0009246F">
              <w:rPr>
                <w:bCs/>
                <w:lang w:val="el-GR"/>
              </w:rPr>
              <w:t>Τα ολόκληρα αυγά επεξεργάζονται στους 60 °</w:t>
            </w:r>
            <w:r w:rsidR="0009246F" w:rsidRPr="0009246F">
              <w:rPr>
                <w:bCs/>
                <w:lang w:val="en-GB"/>
              </w:rPr>
              <w:t>C</w:t>
            </w:r>
            <w:r w:rsidR="0009246F" w:rsidRPr="0009246F">
              <w:rPr>
                <w:bCs/>
                <w:lang w:val="el-GR"/>
              </w:rPr>
              <w:t xml:space="preserve"> για 188 δευτερόλεπτα ή είναι πλήρως μαγειρεμένα και τα μείγματα </w:t>
            </w:r>
            <w:r w:rsidR="0009246F">
              <w:rPr>
                <w:bCs/>
                <w:lang w:val="el-GR"/>
              </w:rPr>
              <w:t>ολόκληρων</w:t>
            </w:r>
            <w:r w:rsidR="0009246F" w:rsidRPr="0009246F">
              <w:rPr>
                <w:bCs/>
                <w:lang w:val="el-GR"/>
              </w:rPr>
              <w:t xml:space="preserve"> αυγών υποβάλλονται σε επεξεργασία στους 60 °</w:t>
            </w:r>
            <w:r w:rsidR="0009246F" w:rsidRPr="0009246F">
              <w:rPr>
                <w:bCs/>
                <w:lang w:val="en-GB"/>
              </w:rPr>
              <w:t>C</w:t>
            </w:r>
            <w:r w:rsidR="0009246F" w:rsidRPr="0009246F">
              <w:rPr>
                <w:bCs/>
                <w:lang w:val="el-GR"/>
              </w:rPr>
              <w:t xml:space="preserve"> για 188 δευτερόλεπτα ή στους 61,1 °</w:t>
            </w:r>
            <w:r w:rsidR="0009246F" w:rsidRPr="0009246F">
              <w:rPr>
                <w:bCs/>
                <w:lang w:val="en-GB"/>
              </w:rPr>
              <w:t>C</w:t>
            </w:r>
            <w:r w:rsidR="0009246F" w:rsidRPr="0009246F">
              <w:rPr>
                <w:bCs/>
                <w:lang w:val="el-GR"/>
              </w:rPr>
              <w:t xml:space="preserve"> για 94 δευτερόλεπτα.</w:t>
            </w:r>
          </w:p>
          <w:p w:rsidR="00EA5869" w:rsidRPr="00273D6B" w:rsidRDefault="00EA5869" w:rsidP="00EA5869">
            <w:pPr>
              <w:rPr>
                <w:b/>
                <w:lang w:val="uk-UA"/>
              </w:rPr>
            </w:pPr>
          </w:p>
        </w:tc>
      </w:tr>
      <w:tr w:rsidR="003A2CC9" w:rsidRPr="00273D6B" w:rsidTr="006377AB">
        <w:trPr>
          <w:gridBefore w:val="1"/>
          <w:wBefore w:w="425" w:type="dxa"/>
          <w:trHeight w:val="47"/>
        </w:trPr>
        <w:tc>
          <w:tcPr>
            <w:tcW w:w="709" w:type="dxa"/>
            <w:tcBorders>
              <w:top w:val="nil"/>
              <w:left w:val="single" w:sz="4" w:space="0" w:color="auto"/>
              <w:bottom w:val="nil"/>
              <w:right w:val="nil"/>
            </w:tcBorders>
          </w:tcPr>
          <w:p w:rsidR="003A2CC9" w:rsidRPr="00273D6B" w:rsidRDefault="003A2CC9" w:rsidP="00EA5869">
            <w:pPr>
              <w:rPr>
                <w:b/>
                <w:lang w:val="en-US"/>
              </w:rPr>
            </w:pPr>
            <w:r>
              <w:rPr>
                <w:b/>
                <w:lang w:val="en-US"/>
              </w:rPr>
              <w:lastRenderedPageBreak/>
              <w:t>II.5</w:t>
            </w:r>
          </w:p>
        </w:tc>
        <w:tc>
          <w:tcPr>
            <w:tcW w:w="9640" w:type="dxa"/>
            <w:gridSpan w:val="15"/>
            <w:tcBorders>
              <w:top w:val="nil"/>
              <w:left w:val="nil"/>
              <w:bottom w:val="nil"/>
              <w:right w:val="single" w:sz="4" w:space="0" w:color="auto"/>
            </w:tcBorders>
          </w:tcPr>
          <w:p w:rsidR="00AA2E1A" w:rsidRPr="0009246F" w:rsidRDefault="003A2CC9" w:rsidP="000C285B">
            <w:pPr>
              <w:jc w:val="both"/>
              <w:rPr>
                <w:bCs/>
                <w:lang w:val="el-GR"/>
              </w:rPr>
            </w:pPr>
            <w:r w:rsidRPr="00B06A35">
              <w:rPr>
                <w:b/>
                <w:lang w:val="uk-UA"/>
              </w:rPr>
              <w:t xml:space="preserve">Композитні </w:t>
            </w:r>
            <w:r w:rsidR="00B06A35" w:rsidRPr="00B06A35">
              <w:rPr>
                <w:b/>
                <w:lang w:val="uk-UA"/>
              </w:rPr>
              <w:t>вироблені та зберігались із дотриманням гігієнічних вимог, встановлених законодавством України про безпечність та окремі показники якості харчових продуктів/</w:t>
            </w:r>
            <w:r w:rsidRPr="00B06A35">
              <w:rPr>
                <w:bCs/>
                <w:lang w:val="en-GB"/>
              </w:rPr>
              <w:t xml:space="preserve">Composite products </w:t>
            </w:r>
            <w:r w:rsidR="00B06A35" w:rsidRPr="00B06A35">
              <w:rPr>
                <w:bCs/>
                <w:lang w:val="en-GB"/>
              </w:rPr>
              <w:t>were produced and stored in accordance with the Ukrainian legislation on safety and specific quality parameters of food</w:t>
            </w:r>
            <w:r w:rsidR="00B06A35">
              <w:rPr>
                <w:bCs/>
                <w:lang w:val="uk-UA"/>
              </w:rPr>
              <w:t>.</w:t>
            </w:r>
            <w:r w:rsidR="0009246F" w:rsidRPr="0009246F">
              <w:rPr>
                <w:bCs/>
                <w:lang w:val="en-US"/>
              </w:rPr>
              <w:t>/</w:t>
            </w:r>
            <w:r w:rsidR="0009246F">
              <w:t xml:space="preserve"> </w:t>
            </w:r>
            <w:r w:rsidR="000C285B">
              <w:rPr>
                <w:bCs/>
                <w:lang w:val="el-GR"/>
              </w:rPr>
              <w:t xml:space="preserve">Τα σύνθετα προϊόντα παράγονται  και αποθηκεύονται </w:t>
            </w:r>
            <w:r w:rsidR="0009246F" w:rsidRPr="0009246F">
              <w:rPr>
                <w:bCs/>
                <w:lang w:val="el-GR"/>
              </w:rPr>
              <w:t>σύμφωνα με την ουκρανική νομοθεσία για την ασφάλεια και τις ειδικές ποιοτικές παραμέτρους των τροφίμων.</w:t>
            </w:r>
          </w:p>
        </w:tc>
      </w:tr>
      <w:tr w:rsidR="00AA2E1A" w:rsidRPr="00273D6B" w:rsidTr="006377AB">
        <w:trPr>
          <w:gridBefore w:val="1"/>
          <w:wBefore w:w="425" w:type="dxa"/>
          <w:trHeight w:val="47"/>
        </w:trPr>
        <w:tc>
          <w:tcPr>
            <w:tcW w:w="709" w:type="dxa"/>
            <w:tcBorders>
              <w:top w:val="nil"/>
              <w:left w:val="single" w:sz="4" w:space="0" w:color="auto"/>
              <w:bottom w:val="nil"/>
              <w:right w:val="nil"/>
            </w:tcBorders>
          </w:tcPr>
          <w:p w:rsidR="00AA2E1A" w:rsidRPr="00273D6B" w:rsidRDefault="00AA2E1A" w:rsidP="00EA5869">
            <w:pPr>
              <w:rPr>
                <w:b/>
                <w:lang w:val="en-US"/>
              </w:rPr>
            </w:pPr>
            <w:r>
              <w:rPr>
                <w:b/>
                <w:lang w:val="en-US"/>
              </w:rPr>
              <w:t>II.6</w:t>
            </w:r>
          </w:p>
        </w:tc>
        <w:tc>
          <w:tcPr>
            <w:tcW w:w="9640" w:type="dxa"/>
            <w:gridSpan w:val="15"/>
            <w:tcBorders>
              <w:top w:val="nil"/>
              <w:left w:val="nil"/>
              <w:bottom w:val="nil"/>
              <w:right w:val="single" w:sz="4" w:space="0" w:color="auto"/>
            </w:tcBorders>
          </w:tcPr>
          <w:p w:rsidR="00AA2E1A" w:rsidRPr="000C285B" w:rsidRDefault="00AA2E1A" w:rsidP="00EA5869">
            <w:pPr>
              <w:jc w:val="both"/>
              <w:rPr>
                <w:b/>
                <w:lang w:val="el-GR"/>
              </w:rPr>
            </w:pPr>
            <w:r>
              <w:rPr>
                <w:b/>
                <w:lang w:val="uk-UA"/>
              </w:rPr>
              <w:t>М</w:t>
            </w:r>
            <w:r w:rsidRPr="00AA2E1A">
              <w:rPr>
                <w:b/>
                <w:lang w:val="uk-UA"/>
              </w:rPr>
              <w:t>атеріали, які використовуються для пакування, включаючи первинне пакування, відповідають гігієнічним вимогам законодавства України про безпечність та окремі показники якості харчових продуктів/</w:t>
            </w:r>
            <w:r w:rsidRPr="00AA2E1A">
              <w:rPr>
                <w:bCs/>
                <w:lang w:val="en-GB"/>
              </w:rPr>
              <w:t>Materials used for packaging, including wrapping,  comply with the hygienic requirements of Ukrainian law on safety and specific quality parameters of food</w:t>
            </w:r>
            <w:r>
              <w:rPr>
                <w:bCs/>
                <w:lang w:val="uk-UA"/>
              </w:rPr>
              <w:t>.</w:t>
            </w:r>
            <w:r w:rsidR="000C285B" w:rsidRPr="000C285B">
              <w:rPr>
                <w:bCs/>
                <w:lang w:val="en-US"/>
              </w:rPr>
              <w:t>/</w:t>
            </w:r>
            <w:r w:rsidR="000C285B">
              <w:t xml:space="preserve"> </w:t>
            </w:r>
            <w:r w:rsidR="000C285B" w:rsidRPr="000C285B">
              <w:rPr>
                <w:bCs/>
                <w:lang w:val="el-GR"/>
              </w:rPr>
              <w:t xml:space="preserve">Τα υλικά που χρησιμοποιούνται για τη συσκευασία, συμπεριλαμβανομένης της </w:t>
            </w:r>
            <w:r w:rsidR="000C285B">
              <w:rPr>
                <w:bCs/>
                <w:lang w:val="el-GR"/>
              </w:rPr>
              <w:t xml:space="preserve">δεύτερης </w:t>
            </w:r>
            <w:r w:rsidR="000C285B" w:rsidRPr="000C285B">
              <w:rPr>
                <w:bCs/>
                <w:lang w:val="el-GR"/>
              </w:rPr>
              <w:t>συσκευασίας</w:t>
            </w:r>
            <w:r w:rsidR="000C285B">
              <w:rPr>
                <w:bCs/>
                <w:lang w:val="el-GR"/>
              </w:rPr>
              <w:t xml:space="preserve"> (περιτύλιγμα)</w:t>
            </w:r>
            <w:r w:rsidR="000C285B" w:rsidRPr="000C285B">
              <w:rPr>
                <w:bCs/>
                <w:lang w:val="el-GR"/>
              </w:rPr>
              <w:t>, συμμορφώνονται με τις απαιτήσεις υγιεινής της ουκρανικής νομοθεσίας για την ασφάλεια και τις συγκεκριμένες παραμέτρους ποιότητας των τροφίμων.</w:t>
            </w:r>
          </w:p>
          <w:p w:rsidR="00AA2E1A" w:rsidRPr="00273D6B" w:rsidRDefault="00AA2E1A" w:rsidP="00EA5869">
            <w:pPr>
              <w:jc w:val="both"/>
              <w:rPr>
                <w:b/>
                <w:lang w:val="uk-UA"/>
              </w:rPr>
            </w:pPr>
          </w:p>
        </w:tc>
      </w:tr>
      <w:tr w:rsidR="00AA2E1A" w:rsidRPr="00273D6B" w:rsidTr="006377AB">
        <w:trPr>
          <w:gridBefore w:val="1"/>
          <w:wBefore w:w="425" w:type="dxa"/>
          <w:trHeight w:val="47"/>
        </w:trPr>
        <w:tc>
          <w:tcPr>
            <w:tcW w:w="709" w:type="dxa"/>
            <w:tcBorders>
              <w:top w:val="nil"/>
              <w:left w:val="single" w:sz="4" w:space="0" w:color="auto"/>
              <w:bottom w:val="single" w:sz="4" w:space="0" w:color="auto"/>
              <w:right w:val="nil"/>
            </w:tcBorders>
          </w:tcPr>
          <w:p w:rsidR="00AA2E1A" w:rsidRDefault="00AA2E1A" w:rsidP="00EA5869">
            <w:pPr>
              <w:rPr>
                <w:b/>
                <w:lang w:val="en-US"/>
              </w:rPr>
            </w:pPr>
            <w:r>
              <w:rPr>
                <w:b/>
                <w:lang w:val="en-US"/>
              </w:rPr>
              <w:t>II.7</w:t>
            </w:r>
          </w:p>
        </w:tc>
        <w:tc>
          <w:tcPr>
            <w:tcW w:w="9640" w:type="dxa"/>
            <w:gridSpan w:val="15"/>
            <w:tcBorders>
              <w:top w:val="nil"/>
              <w:left w:val="nil"/>
              <w:bottom w:val="single" w:sz="4" w:space="0" w:color="auto"/>
              <w:right w:val="single" w:sz="4" w:space="0" w:color="auto"/>
            </w:tcBorders>
          </w:tcPr>
          <w:p w:rsidR="00AA2E1A" w:rsidRPr="000C285B" w:rsidRDefault="00AA2E1A" w:rsidP="00EA5869">
            <w:pPr>
              <w:jc w:val="both"/>
              <w:rPr>
                <w:bCs/>
                <w:lang w:val="el-GR"/>
              </w:rPr>
            </w:pPr>
            <w:r>
              <w:rPr>
                <w:b/>
              </w:rPr>
              <w:t>П</w:t>
            </w:r>
            <w:r w:rsidRPr="00AA2E1A">
              <w:rPr>
                <w:b/>
                <w:lang w:val="uk-UA"/>
              </w:rPr>
              <w:t xml:space="preserve">еред завантаженням транспортні засоби, якими здійснюються перевезення </w:t>
            </w:r>
            <w:r>
              <w:rPr>
                <w:b/>
                <w:lang w:val="uk-UA"/>
              </w:rPr>
              <w:t>композитних продуктів</w:t>
            </w:r>
            <w:r w:rsidRPr="00AA2E1A">
              <w:rPr>
                <w:b/>
                <w:lang w:val="uk-UA"/>
              </w:rPr>
              <w:t>, очищені або продезінфіковані відповідно до вимог законодавства країни-експортера/країни походження/</w:t>
            </w:r>
            <w:r w:rsidRPr="00AA2E1A">
              <w:rPr>
                <w:bCs/>
                <w:lang w:val="en-GB"/>
              </w:rPr>
              <w:t>Before loading means of transport, used for the transportation of composite products were cleaned or disinfected according to the legislation of exporting country/country of origin.</w:t>
            </w:r>
            <w:r w:rsidR="000C285B" w:rsidRPr="000C285B">
              <w:rPr>
                <w:bCs/>
                <w:lang w:val="en-US"/>
              </w:rPr>
              <w:t xml:space="preserve">/ </w:t>
            </w:r>
            <w:r w:rsidR="000C285B" w:rsidRPr="000C285B">
              <w:rPr>
                <w:bCs/>
                <w:lang w:val="el-GR"/>
              </w:rPr>
              <w:t xml:space="preserve">Πριν από τη φόρτωση, τα μεταφορικά μέσα που χρησιμοποιούνται για τη μεταφορά σύνθετων προϊόντων καθαρίστηκαν ή απολυμάνθηκαν σύμφωνα με τη νομοθεσία της </w:t>
            </w:r>
            <w:r w:rsidR="000C285B">
              <w:rPr>
                <w:bCs/>
                <w:lang w:val="el-GR"/>
              </w:rPr>
              <w:t>εξαγωγικής</w:t>
            </w:r>
            <w:r w:rsidR="000C285B" w:rsidRPr="000C285B">
              <w:rPr>
                <w:bCs/>
                <w:lang w:val="el-GR"/>
              </w:rPr>
              <w:t xml:space="preserve"> χώρας /</w:t>
            </w:r>
            <w:r w:rsidR="000C285B">
              <w:rPr>
                <w:bCs/>
                <w:lang w:val="el-GR"/>
              </w:rPr>
              <w:t xml:space="preserve"> </w:t>
            </w:r>
            <w:r w:rsidR="000C285B" w:rsidRPr="000C285B">
              <w:rPr>
                <w:bCs/>
                <w:lang w:val="el-GR"/>
              </w:rPr>
              <w:t>χώρας προέλευσης.</w:t>
            </w:r>
          </w:p>
          <w:p w:rsidR="00AA2E1A" w:rsidRPr="00273D6B" w:rsidRDefault="00AA2E1A" w:rsidP="00EA5869">
            <w:pPr>
              <w:jc w:val="both"/>
              <w:rPr>
                <w:b/>
                <w:lang w:val="uk-UA"/>
              </w:rPr>
            </w:pPr>
          </w:p>
        </w:tc>
      </w:tr>
      <w:tr w:rsidR="00EA5869" w:rsidRPr="00273D6B" w:rsidTr="006377AB">
        <w:trPr>
          <w:gridBefore w:val="1"/>
          <w:wBefore w:w="425" w:type="dxa"/>
          <w:trHeight w:val="1493"/>
        </w:trPr>
        <w:tc>
          <w:tcPr>
            <w:tcW w:w="10349" w:type="dxa"/>
            <w:gridSpan w:val="16"/>
            <w:tcBorders>
              <w:top w:val="single" w:sz="4" w:space="0" w:color="auto"/>
              <w:left w:val="single" w:sz="4" w:space="0" w:color="auto"/>
              <w:bottom w:val="single" w:sz="4" w:space="0" w:color="auto"/>
            </w:tcBorders>
          </w:tcPr>
          <w:p w:rsidR="00EA5869" w:rsidRPr="00273D6B" w:rsidRDefault="00EA5869" w:rsidP="00EA5869">
            <w:pPr>
              <w:ind w:left="471"/>
              <w:rPr>
                <w:b/>
                <w:lang w:val="uk-UA"/>
              </w:rPr>
            </w:pPr>
          </w:p>
          <w:p w:rsidR="00EA5869" w:rsidRPr="000C285B" w:rsidRDefault="00EA5869" w:rsidP="00EA5869">
            <w:pPr>
              <w:ind w:left="471"/>
              <w:rPr>
                <w:bCs/>
                <w:lang w:val="uk-UA"/>
              </w:rPr>
            </w:pPr>
            <w:r w:rsidRPr="00273D6B">
              <w:rPr>
                <w:b/>
                <w:lang w:val="uk-UA"/>
              </w:rPr>
              <w:t>Примітки</w:t>
            </w:r>
            <w:r w:rsidRPr="00273D6B">
              <w:rPr>
                <w:bCs/>
                <w:lang w:val="uk-UA"/>
              </w:rPr>
              <w:t>/Notes</w:t>
            </w:r>
            <w:r w:rsidR="000C285B" w:rsidRPr="000C285B">
              <w:rPr>
                <w:bCs/>
                <w:lang w:val="uk-UA"/>
              </w:rPr>
              <w:t xml:space="preserve">/ </w:t>
            </w:r>
            <w:r w:rsidR="000C285B">
              <w:rPr>
                <w:bCs/>
                <w:lang w:val="el-GR"/>
              </w:rPr>
              <w:t>Σημειώσεις</w:t>
            </w:r>
            <w:r w:rsidR="000C285B" w:rsidRPr="000C285B">
              <w:rPr>
                <w:bCs/>
                <w:lang w:val="uk-UA"/>
              </w:rPr>
              <w:t xml:space="preserve">: </w:t>
            </w:r>
          </w:p>
          <w:p w:rsidR="0067623F" w:rsidRDefault="0067623F" w:rsidP="00EA5869">
            <w:pPr>
              <w:ind w:left="471"/>
              <w:rPr>
                <w:bCs/>
                <w:lang w:val="uk-UA"/>
              </w:rPr>
            </w:pPr>
          </w:p>
          <w:p w:rsidR="00937861" w:rsidRPr="00273D6B" w:rsidRDefault="00937861" w:rsidP="00A01026">
            <w:pPr>
              <w:jc w:val="both"/>
              <w:rPr>
                <w:bCs/>
                <w:lang w:val="uk-UA"/>
              </w:rPr>
            </w:pPr>
          </w:p>
          <w:p w:rsidR="00EA5869" w:rsidRPr="00273D6B" w:rsidRDefault="00EA5869" w:rsidP="00EA5869">
            <w:pPr>
              <w:ind w:left="471"/>
              <w:rPr>
                <w:bCs/>
                <w:lang w:val="uk-UA"/>
              </w:rPr>
            </w:pPr>
            <w:r w:rsidRPr="00273D6B">
              <w:rPr>
                <w:b/>
                <w:lang w:val="uk-UA"/>
              </w:rPr>
              <w:t>Частина І</w:t>
            </w:r>
            <w:r w:rsidRPr="00273D6B">
              <w:rPr>
                <w:bCs/>
                <w:lang w:val="uk-UA"/>
              </w:rPr>
              <w:t>/Part I</w:t>
            </w:r>
            <w:r w:rsidR="000C285B" w:rsidRPr="000C285B">
              <w:rPr>
                <w:bCs/>
                <w:lang w:val="uk-UA"/>
              </w:rPr>
              <w:t xml:space="preserve">/ </w:t>
            </w:r>
            <w:r w:rsidR="000C285B">
              <w:rPr>
                <w:bCs/>
                <w:lang w:val="el-GR"/>
              </w:rPr>
              <w:t>Μέρος</w:t>
            </w:r>
            <w:r w:rsidR="000C285B" w:rsidRPr="000C285B">
              <w:rPr>
                <w:bCs/>
                <w:lang w:val="uk-UA"/>
              </w:rPr>
              <w:t xml:space="preserve"> </w:t>
            </w:r>
            <w:r w:rsidR="000C285B">
              <w:rPr>
                <w:bCs/>
                <w:lang w:val="el-GR"/>
              </w:rPr>
              <w:t>Ι</w:t>
            </w:r>
            <w:r w:rsidRPr="00273D6B">
              <w:rPr>
                <w:bCs/>
                <w:lang w:val="uk-UA"/>
              </w:rPr>
              <w:t>:</w:t>
            </w:r>
          </w:p>
          <w:p w:rsidR="00EA5869" w:rsidRPr="00273D6B" w:rsidRDefault="00EA5869" w:rsidP="00EA5869">
            <w:pPr>
              <w:ind w:left="471"/>
              <w:rPr>
                <w:bCs/>
                <w:lang w:val="uk-UA"/>
              </w:rPr>
            </w:pPr>
          </w:p>
          <w:p w:rsidR="00EA5869" w:rsidRPr="000C285B" w:rsidRDefault="00EA5869" w:rsidP="00EA5869">
            <w:pPr>
              <w:ind w:left="471" w:right="33"/>
              <w:jc w:val="both"/>
              <w:rPr>
                <w:bCs/>
                <w:lang w:val="el-GR"/>
              </w:rPr>
            </w:pPr>
            <w:r w:rsidRPr="00273D6B">
              <w:rPr>
                <w:b/>
                <w:lang w:val="uk-UA"/>
              </w:rPr>
              <w:t>Пункт I.11:</w:t>
            </w:r>
            <w:r w:rsidRPr="00273D6B">
              <w:rPr>
                <w:bCs/>
                <w:lang w:val="uk-UA"/>
              </w:rPr>
              <w:t xml:space="preserve"> </w:t>
            </w:r>
            <w:r w:rsidRPr="00273D6B">
              <w:rPr>
                <w:b/>
                <w:lang w:val="uk-UA"/>
              </w:rPr>
              <w:t xml:space="preserve">Вказати назву, адресу та номер затвердження потужності виробництва композитних продуктів. Назва країни походження композитних продуктів повинна відповідати назві країни, що зазначена в пункті </w:t>
            </w:r>
            <w:r w:rsidRPr="00273D6B">
              <w:rPr>
                <w:b/>
                <w:lang w:val="en-US"/>
              </w:rPr>
              <w:t>I</w:t>
            </w:r>
            <w:r w:rsidRPr="00273D6B">
              <w:rPr>
                <w:b/>
                <w:lang w:val="uk-UA"/>
              </w:rPr>
              <w:t>.7 цього міжнародного сертифіката</w:t>
            </w:r>
            <w:r w:rsidRPr="00273D6B">
              <w:rPr>
                <w:bCs/>
                <w:lang w:val="uk-UA"/>
              </w:rPr>
              <w:t>/</w:t>
            </w:r>
            <w:r w:rsidRPr="00273D6B">
              <w:rPr>
                <w:bCs/>
                <w:lang w:val="en-GB"/>
              </w:rPr>
              <w:t>Box</w:t>
            </w:r>
            <w:r w:rsidRPr="00273D6B">
              <w:rPr>
                <w:bCs/>
                <w:lang w:val="uk-UA"/>
              </w:rPr>
              <w:t xml:space="preserve"> І.11: </w:t>
            </w:r>
            <w:r w:rsidRPr="00273D6B">
              <w:rPr>
                <w:bCs/>
                <w:lang w:val="en-GB"/>
              </w:rPr>
              <w:t>Indicate</w:t>
            </w:r>
            <w:r w:rsidRPr="00273D6B">
              <w:rPr>
                <w:bCs/>
                <w:lang w:val="uk-UA"/>
              </w:rPr>
              <w:t xml:space="preserve"> </w:t>
            </w:r>
            <w:r w:rsidRPr="00273D6B">
              <w:rPr>
                <w:bCs/>
                <w:lang w:val="en-GB"/>
              </w:rPr>
              <w:t>name</w:t>
            </w:r>
            <w:r w:rsidRPr="00273D6B">
              <w:rPr>
                <w:bCs/>
                <w:lang w:val="uk-UA"/>
              </w:rPr>
              <w:t xml:space="preserve">, </w:t>
            </w:r>
            <w:r w:rsidRPr="00273D6B">
              <w:rPr>
                <w:bCs/>
                <w:lang w:val="en-GB"/>
              </w:rPr>
              <w:t>address</w:t>
            </w:r>
            <w:r w:rsidRPr="00273D6B">
              <w:rPr>
                <w:bCs/>
                <w:lang w:val="uk-UA"/>
              </w:rPr>
              <w:t xml:space="preserve"> </w:t>
            </w:r>
            <w:r w:rsidRPr="00273D6B">
              <w:rPr>
                <w:bCs/>
                <w:lang w:val="en-GB"/>
              </w:rPr>
              <w:t>and</w:t>
            </w:r>
            <w:r w:rsidRPr="00273D6B">
              <w:rPr>
                <w:bCs/>
                <w:lang w:val="uk-UA"/>
              </w:rPr>
              <w:t xml:space="preserve"> </w:t>
            </w:r>
            <w:r w:rsidRPr="00273D6B">
              <w:rPr>
                <w:bCs/>
                <w:lang w:val="en-GB"/>
              </w:rPr>
              <w:t>approval</w:t>
            </w:r>
            <w:r w:rsidRPr="00273D6B">
              <w:rPr>
                <w:bCs/>
                <w:lang w:val="uk-UA"/>
              </w:rPr>
              <w:t xml:space="preserve"> </w:t>
            </w:r>
            <w:r w:rsidRPr="00273D6B">
              <w:rPr>
                <w:bCs/>
                <w:lang w:val="en-GB"/>
              </w:rPr>
              <w:t>number</w:t>
            </w:r>
            <w:r w:rsidRPr="00273D6B">
              <w:rPr>
                <w:bCs/>
                <w:lang w:val="uk-UA"/>
              </w:rPr>
              <w:t xml:space="preserve"> </w:t>
            </w:r>
            <w:r w:rsidRPr="00273D6B">
              <w:rPr>
                <w:bCs/>
                <w:lang w:val="en-GB"/>
              </w:rPr>
              <w:t>of</w:t>
            </w:r>
            <w:r w:rsidRPr="00273D6B">
              <w:rPr>
                <w:bCs/>
                <w:lang w:val="uk-UA"/>
              </w:rPr>
              <w:t xml:space="preserve"> </w:t>
            </w:r>
            <w:r w:rsidRPr="00273D6B">
              <w:rPr>
                <w:bCs/>
                <w:lang w:val="en-GB"/>
              </w:rPr>
              <w:t>establishments</w:t>
            </w:r>
            <w:r w:rsidRPr="00273D6B">
              <w:rPr>
                <w:bCs/>
                <w:lang w:val="uk-UA"/>
              </w:rPr>
              <w:t xml:space="preserve"> </w:t>
            </w:r>
            <w:r w:rsidRPr="00273D6B">
              <w:rPr>
                <w:bCs/>
                <w:lang w:val="en-GB"/>
              </w:rPr>
              <w:t>of</w:t>
            </w:r>
            <w:r w:rsidRPr="00273D6B">
              <w:rPr>
                <w:bCs/>
                <w:lang w:val="uk-UA"/>
              </w:rPr>
              <w:t xml:space="preserve"> </w:t>
            </w:r>
            <w:r w:rsidRPr="00273D6B">
              <w:rPr>
                <w:bCs/>
                <w:lang w:val="en-GB"/>
              </w:rPr>
              <w:t>production</w:t>
            </w:r>
            <w:r w:rsidRPr="00273D6B">
              <w:rPr>
                <w:bCs/>
                <w:lang w:val="uk-UA"/>
              </w:rPr>
              <w:t xml:space="preserve"> </w:t>
            </w:r>
            <w:r w:rsidRPr="00273D6B">
              <w:rPr>
                <w:bCs/>
                <w:lang w:val="en-GB"/>
              </w:rPr>
              <w:t>of</w:t>
            </w:r>
            <w:r w:rsidRPr="00273D6B">
              <w:rPr>
                <w:bCs/>
                <w:lang w:val="uk-UA"/>
              </w:rPr>
              <w:t xml:space="preserve"> </w:t>
            </w:r>
            <w:r w:rsidRPr="00273D6B">
              <w:rPr>
                <w:bCs/>
                <w:lang w:val="en-GB"/>
              </w:rPr>
              <w:t>the</w:t>
            </w:r>
            <w:r w:rsidRPr="00273D6B">
              <w:rPr>
                <w:bCs/>
                <w:lang w:val="uk-UA"/>
              </w:rPr>
              <w:t xml:space="preserve"> </w:t>
            </w:r>
            <w:r w:rsidRPr="00273D6B">
              <w:rPr>
                <w:bCs/>
                <w:lang w:val="en-GB"/>
              </w:rPr>
              <w:t>composite</w:t>
            </w:r>
            <w:r w:rsidRPr="00273D6B">
              <w:rPr>
                <w:bCs/>
                <w:lang w:val="uk-UA"/>
              </w:rPr>
              <w:t xml:space="preserve"> </w:t>
            </w:r>
            <w:r w:rsidRPr="00273D6B">
              <w:rPr>
                <w:bCs/>
                <w:lang w:val="en-GB"/>
              </w:rPr>
              <w:t>products</w:t>
            </w:r>
            <w:r w:rsidRPr="00273D6B">
              <w:rPr>
                <w:bCs/>
                <w:lang w:val="uk-UA"/>
              </w:rPr>
              <w:t xml:space="preserve">. </w:t>
            </w:r>
            <w:r w:rsidRPr="00273D6B">
              <w:rPr>
                <w:bCs/>
                <w:lang w:val="en-GB"/>
              </w:rPr>
              <w:t>Name of the country of origin must be the same as indicated in Box I.7.</w:t>
            </w:r>
            <w:r w:rsidR="000C285B" w:rsidRPr="000C285B">
              <w:rPr>
                <w:bCs/>
                <w:lang w:val="en-US"/>
              </w:rPr>
              <w:t xml:space="preserve">/ </w:t>
            </w:r>
            <w:r w:rsidR="000C285B" w:rsidRPr="000C285B">
              <w:rPr>
                <w:bCs/>
                <w:lang w:val="el-GR"/>
              </w:rPr>
              <w:t xml:space="preserve">Πλαίσιο </w:t>
            </w:r>
            <w:r w:rsidR="000C285B" w:rsidRPr="000C285B">
              <w:rPr>
                <w:bCs/>
                <w:lang w:val="en-US"/>
              </w:rPr>
              <w:t>І</w:t>
            </w:r>
            <w:r w:rsidR="000C285B" w:rsidRPr="000C285B">
              <w:rPr>
                <w:bCs/>
                <w:lang w:val="el-GR"/>
              </w:rPr>
              <w:t xml:space="preserve">.11: Αναφέρετε το όνομα, τη διεύθυνση και τον αριθμό έγκρισης των εγκαταστάσεων παραγωγής των σύνθετων προϊόντων. Το όνομα της χώρας καταγωγής πρέπει να είναι το ίδιο με αυτό που αναφέρεται στο πλαίσιο </w:t>
            </w:r>
            <w:r w:rsidR="000C285B" w:rsidRPr="000C285B">
              <w:rPr>
                <w:bCs/>
                <w:lang w:val="en-US"/>
              </w:rPr>
              <w:t>I</w:t>
            </w:r>
            <w:r w:rsidR="000C285B" w:rsidRPr="000C285B">
              <w:rPr>
                <w:bCs/>
                <w:lang w:val="el-GR"/>
              </w:rPr>
              <w:t>.7.</w:t>
            </w:r>
          </w:p>
          <w:p w:rsidR="00EA5869" w:rsidRPr="00273D6B" w:rsidRDefault="00EA5869" w:rsidP="00EA5869">
            <w:pPr>
              <w:ind w:left="471" w:right="33"/>
              <w:jc w:val="both"/>
              <w:rPr>
                <w:bCs/>
                <w:lang w:val="uk-UA"/>
              </w:rPr>
            </w:pPr>
          </w:p>
          <w:p w:rsidR="00EA5869" w:rsidRPr="00684E18" w:rsidRDefault="00FF7B06" w:rsidP="00EA5869">
            <w:pPr>
              <w:ind w:left="471" w:right="33"/>
              <w:jc w:val="both"/>
              <w:rPr>
                <w:b/>
                <w:lang w:val="el-GR"/>
              </w:rPr>
            </w:pPr>
            <w:r>
              <w:rPr>
                <w:b/>
                <w:lang w:val="uk-UA"/>
              </w:rPr>
              <w:t xml:space="preserve">Пункт </w:t>
            </w:r>
            <w:r>
              <w:rPr>
                <w:b/>
                <w:lang w:val="en-US"/>
              </w:rPr>
              <w:t>I</w:t>
            </w:r>
            <w:r w:rsidR="00EA5869" w:rsidRPr="00273D6B">
              <w:rPr>
                <w:b/>
                <w:lang w:val="uk-UA"/>
              </w:rPr>
              <w:t>.15:  Вказати реєстраційний номер(и) залізничних вагонів або контейнерів та автомобілів, назви кораблів та номери рейсів літаків. Відправник зобов’язаний повідомити вхідний прикордонний інспекційний пост в Україні у разі розвантаження або перезавантаження/</w:t>
            </w:r>
            <w:r w:rsidR="00EA5869" w:rsidRPr="00273D6B">
              <w:rPr>
                <w:bCs/>
                <w:lang w:val="en-GB"/>
              </w:rPr>
              <w:t>Box</w:t>
            </w:r>
            <w:r w:rsidR="00EA5869" w:rsidRPr="00273D6B">
              <w:rPr>
                <w:bCs/>
                <w:lang w:val="uk-UA"/>
              </w:rPr>
              <w:t xml:space="preserve"> </w:t>
            </w:r>
            <w:r w:rsidR="00EA5869" w:rsidRPr="00273D6B">
              <w:rPr>
                <w:bCs/>
                <w:lang w:val="en-GB"/>
              </w:rPr>
              <w:t>I</w:t>
            </w:r>
            <w:r w:rsidR="00EA5869" w:rsidRPr="00273D6B">
              <w:rPr>
                <w:bCs/>
                <w:lang w:val="uk-UA"/>
              </w:rPr>
              <w:t xml:space="preserve">.15: </w:t>
            </w:r>
            <w:r w:rsidR="00EA5869" w:rsidRPr="00273D6B">
              <w:rPr>
                <w:bCs/>
                <w:lang w:val="en-GB"/>
              </w:rPr>
              <w:t>Indicate</w:t>
            </w:r>
            <w:r w:rsidR="00EA5869" w:rsidRPr="00273D6B">
              <w:rPr>
                <w:bCs/>
                <w:lang w:val="uk-UA"/>
              </w:rPr>
              <w:t xml:space="preserve"> </w:t>
            </w:r>
            <w:r w:rsidR="00EA5869" w:rsidRPr="00273D6B">
              <w:rPr>
                <w:bCs/>
                <w:lang w:val="en-GB"/>
              </w:rPr>
              <w:t>registration</w:t>
            </w:r>
            <w:r w:rsidR="00EA5869" w:rsidRPr="00273D6B">
              <w:rPr>
                <w:bCs/>
                <w:lang w:val="uk-UA"/>
              </w:rPr>
              <w:t xml:space="preserve"> </w:t>
            </w:r>
            <w:r w:rsidR="00EA5869" w:rsidRPr="00273D6B">
              <w:rPr>
                <w:bCs/>
                <w:lang w:val="en-GB"/>
              </w:rPr>
              <w:t>number</w:t>
            </w:r>
            <w:r w:rsidR="00EA5869" w:rsidRPr="00273D6B">
              <w:rPr>
                <w:bCs/>
                <w:lang w:val="uk-UA"/>
              </w:rPr>
              <w:t xml:space="preserve"> (</w:t>
            </w:r>
            <w:r w:rsidR="00EA5869" w:rsidRPr="00273D6B">
              <w:rPr>
                <w:bCs/>
                <w:lang w:val="en-GB"/>
              </w:rPr>
              <w:t>railway</w:t>
            </w:r>
            <w:r w:rsidR="00EA5869" w:rsidRPr="00273D6B">
              <w:rPr>
                <w:bCs/>
                <w:lang w:val="uk-UA"/>
              </w:rPr>
              <w:t xml:space="preserve"> </w:t>
            </w:r>
            <w:r w:rsidR="00EA5869" w:rsidRPr="00273D6B">
              <w:rPr>
                <w:bCs/>
                <w:lang w:val="en-GB"/>
              </w:rPr>
              <w:t>wagons</w:t>
            </w:r>
            <w:r w:rsidR="00EA5869" w:rsidRPr="00273D6B">
              <w:rPr>
                <w:bCs/>
                <w:lang w:val="uk-UA"/>
              </w:rPr>
              <w:t xml:space="preserve"> </w:t>
            </w:r>
            <w:r w:rsidR="00EA5869" w:rsidRPr="00273D6B">
              <w:rPr>
                <w:bCs/>
                <w:lang w:val="en-GB"/>
              </w:rPr>
              <w:t>or</w:t>
            </w:r>
            <w:r w:rsidR="00EA5869" w:rsidRPr="00273D6B">
              <w:rPr>
                <w:bCs/>
                <w:lang w:val="uk-UA"/>
              </w:rPr>
              <w:t xml:space="preserve"> </w:t>
            </w:r>
            <w:r w:rsidR="00EA5869" w:rsidRPr="00273D6B">
              <w:rPr>
                <w:bCs/>
                <w:lang w:val="en-GB"/>
              </w:rPr>
              <w:t>container</w:t>
            </w:r>
            <w:r w:rsidR="00EA5869" w:rsidRPr="00273D6B">
              <w:rPr>
                <w:bCs/>
                <w:lang w:val="uk-UA"/>
              </w:rPr>
              <w:t xml:space="preserve"> </w:t>
            </w:r>
            <w:r w:rsidR="00EA5869" w:rsidRPr="00273D6B">
              <w:rPr>
                <w:bCs/>
                <w:lang w:val="en-GB"/>
              </w:rPr>
              <w:t>and</w:t>
            </w:r>
            <w:r w:rsidR="00EA5869" w:rsidRPr="00273D6B">
              <w:rPr>
                <w:bCs/>
                <w:lang w:val="uk-UA"/>
              </w:rPr>
              <w:t xml:space="preserve"> </w:t>
            </w:r>
            <w:r w:rsidR="00EA5869" w:rsidRPr="00273D6B">
              <w:rPr>
                <w:bCs/>
                <w:lang w:val="en-GB"/>
              </w:rPr>
              <w:t>road</w:t>
            </w:r>
            <w:r w:rsidR="00EA5869" w:rsidRPr="00273D6B">
              <w:rPr>
                <w:bCs/>
                <w:lang w:val="uk-UA"/>
              </w:rPr>
              <w:t xml:space="preserve"> </w:t>
            </w:r>
            <w:r w:rsidR="00EA5869" w:rsidRPr="00273D6B">
              <w:rPr>
                <w:bCs/>
                <w:lang w:val="en-GB"/>
              </w:rPr>
              <w:t>vehicle</w:t>
            </w:r>
            <w:r w:rsidR="00EA5869" w:rsidRPr="00273D6B">
              <w:rPr>
                <w:bCs/>
                <w:lang w:val="uk-UA"/>
              </w:rPr>
              <w:t xml:space="preserve">), </w:t>
            </w:r>
            <w:r w:rsidR="00EA5869" w:rsidRPr="00273D6B">
              <w:rPr>
                <w:bCs/>
                <w:lang w:val="en-GB"/>
              </w:rPr>
              <w:t>flight</w:t>
            </w:r>
            <w:r w:rsidR="00EA5869" w:rsidRPr="00273D6B">
              <w:rPr>
                <w:bCs/>
                <w:lang w:val="uk-UA"/>
              </w:rPr>
              <w:t xml:space="preserve"> </w:t>
            </w:r>
            <w:r w:rsidR="00EA5869" w:rsidRPr="00273D6B">
              <w:rPr>
                <w:bCs/>
                <w:lang w:val="en-GB"/>
              </w:rPr>
              <w:t>number</w:t>
            </w:r>
            <w:r w:rsidR="00EA5869" w:rsidRPr="00273D6B">
              <w:rPr>
                <w:bCs/>
                <w:lang w:val="uk-UA"/>
              </w:rPr>
              <w:t xml:space="preserve"> (</w:t>
            </w:r>
            <w:r w:rsidR="00EA5869" w:rsidRPr="00273D6B">
              <w:rPr>
                <w:bCs/>
                <w:lang w:val="en-GB"/>
              </w:rPr>
              <w:t>aircraft</w:t>
            </w:r>
            <w:r w:rsidR="00EA5869" w:rsidRPr="00273D6B">
              <w:rPr>
                <w:bCs/>
                <w:lang w:val="uk-UA"/>
              </w:rPr>
              <w:t xml:space="preserve">) </w:t>
            </w:r>
            <w:r w:rsidR="00EA5869" w:rsidRPr="00273D6B">
              <w:rPr>
                <w:bCs/>
                <w:lang w:val="en-GB"/>
              </w:rPr>
              <w:t>or</w:t>
            </w:r>
            <w:r w:rsidR="00EA5869" w:rsidRPr="00273D6B">
              <w:rPr>
                <w:bCs/>
                <w:lang w:val="uk-UA"/>
              </w:rPr>
              <w:t xml:space="preserve"> </w:t>
            </w:r>
            <w:r w:rsidR="00EA5869" w:rsidRPr="00273D6B">
              <w:rPr>
                <w:bCs/>
                <w:lang w:val="en-GB"/>
              </w:rPr>
              <w:t>name</w:t>
            </w:r>
            <w:r w:rsidR="00EA5869" w:rsidRPr="00273D6B">
              <w:rPr>
                <w:bCs/>
                <w:lang w:val="uk-UA"/>
              </w:rPr>
              <w:t xml:space="preserve"> (</w:t>
            </w:r>
            <w:r w:rsidR="00EA5869" w:rsidRPr="00273D6B">
              <w:rPr>
                <w:bCs/>
                <w:lang w:val="en-GB"/>
              </w:rPr>
              <w:t>ship</w:t>
            </w:r>
            <w:r w:rsidR="00EA5869" w:rsidRPr="00273D6B">
              <w:rPr>
                <w:bCs/>
                <w:lang w:val="uk-UA"/>
              </w:rPr>
              <w:t xml:space="preserve">). </w:t>
            </w:r>
            <w:r w:rsidR="00EA5869" w:rsidRPr="00273D6B">
              <w:rPr>
                <w:bCs/>
                <w:lang w:val="en-GB"/>
              </w:rPr>
              <w:t xml:space="preserve">In the event of unloading and reloading, consignor must inform entry BIP in </w:t>
            </w:r>
            <w:smartTag w:uri="urn:schemas-microsoft-com:office:smarttags" w:element="country-region">
              <w:smartTag w:uri="urn:schemas-microsoft-com:office:smarttags" w:element="place">
                <w:r w:rsidR="00EA5869" w:rsidRPr="00273D6B">
                  <w:rPr>
                    <w:bCs/>
                    <w:lang w:val="en-GB"/>
                  </w:rPr>
                  <w:t>Ukraine</w:t>
                </w:r>
              </w:smartTag>
            </w:smartTag>
            <w:r w:rsidR="00EA5869" w:rsidRPr="00273D6B">
              <w:rPr>
                <w:bCs/>
                <w:lang w:val="en-GB"/>
              </w:rPr>
              <w:t>.</w:t>
            </w:r>
            <w:r w:rsidR="00684E18" w:rsidRPr="00684E18">
              <w:rPr>
                <w:bCs/>
                <w:lang w:val="en-US"/>
              </w:rPr>
              <w:t xml:space="preserve">/ </w:t>
            </w:r>
            <w:r w:rsidR="00684E18" w:rsidRPr="00684E18">
              <w:rPr>
                <w:bCs/>
                <w:lang w:val="el-GR"/>
              </w:rPr>
              <w:t xml:space="preserve">Θέση </w:t>
            </w:r>
            <w:r w:rsidR="00684E18" w:rsidRPr="00684E18">
              <w:rPr>
                <w:bCs/>
                <w:lang w:val="en-US"/>
              </w:rPr>
              <w:t>I</w:t>
            </w:r>
            <w:r w:rsidR="00684E18" w:rsidRPr="00684E18">
              <w:rPr>
                <w:bCs/>
                <w:lang w:val="el-GR"/>
              </w:rPr>
              <w:t xml:space="preserve">.15: Αναφέρατε τον αριθμό κυκλοφορίας (σιδηροδρομικά βαγόνια ή εμπορευματοκιβώτια και οδικό όχημα), τον αριθμό πτήσης </w:t>
            </w:r>
            <w:r w:rsidR="00684E18" w:rsidRPr="00684E18">
              <w:rPr>
                <w:bCs/>
                <w:lang w:val="el-GR"/>
              </w:rPr>
              <w:lastRenderedPageBreak/>
              <w:t xml:space="preserve">(αεροσκάφος) ή το όνομα (πλοίο). Σε περίπτωση εκφόρτωσης και επαναφόρτωσης, ο αποστολέας πρέπει να ενημερώσει το </w:t>
            </w:r>
            <w:r w:rsidR="00684E18" w:rsidRPr="00684E18">
              <w:rPr>
                <w:bCs/>
                <w:lang w:val="en-US"/>
              </w:rPr>
              <w:t>BIP</w:t>
            </w:r>
            <w:r w:rsidR="00684E18" w:rsidRPr="00684E18">
              <w:rPr>
                <w:bCs/>
                <w:lang w:val="el-GR"/>
              </w:rPr>
              <w:t xml:space="preserve"> εισόδου στην Ουκρανία.</w:t>
            </w:r>
          </w:p>
          <w:p w:rsidR="00EA5869" w:rsidRPr="00684E18" w:rsidRDefault="00EA5869" w:rsidP="00EA5869">
            <w:pPr>
              <w:ind w:left="471" w:right="33"/>
              <w:jc w:val="both"/>
              <w:rPr>
                <w:bCs/>
                <w:lang w:val="el-GR"/>
              </w:rPr>
            </w:pPr>
          </w:p>
          <w:p w:rsidR="00EA5869" w:rsidRPr="00684E18" w:rsidRDefault="00EA5869" w:rsidP="00EA5869">
            <w:pPr>
              <w:ind w:left="471" w:right="33"/>
              <w:rPr>
                <w:bCs/>
                <w:lang w:val="el-GR"/>
              </w:rPr>
            </w:pPr>
            <w:r w:rsidRPr="00273D6B">
              <w:rPr>
                <w:b/>
                <w:lang w:val="uk-UA"/>
              </w:rPr>
              <w:t xml:space="preserve">Пункт I.19: Вказати код вантажу (УКТЗЕД): </w:t>
            </w:r>
            <w:r w:rsidRPr="00684E18">
              <w:rPr>
                <w:b/>
                <w:lang w:val="el-GR"/>
              </w:rPr>
              <w:t>1601</w:t>
            </w:r>
            <w:r w:rsidR="0036467B">
              <w:rPr>
                <w:b/>
                <w:lang w:val="uk-UA"/>
              </w:rPr>
              <w:t xml:space="preserve"> 00</w:t>
            </w:r>
            <w:r w:rsidRPr="00684E18">
              <w:rPr>
                <w:b/>
                <w:lang w:val="el-GR"/>
              </w:rPr>
              <w:t>, 1602, 1603</w:t>
            </w:r>
            <w:r w:rsidR="0036467B">
              <w:rPr>
                <w:b/>
                <w:lang w:val="uk-UA"/>
              </w:rPr>
              <w:t xml:space="preserve"> 00</w:t>
            </w:r>
            <w:r w:rsidRPr="00684E18">
              <w:rPr>
                <w:b/>
                <w:lang w:val="el-GR"/>
              </w:rPr>
              <w:t>, 1604, 1605, 1901, 1902, 1905, 2004, 2005, 2103, 2104, 2105</w:t>
            </w:r>
            <w:r w:rsidR="0036467B">
              <w:rPr>
                <w:b/>
                <w:lang w:val="uk-UA"/>
              </w:rPr>
              <w:t xml:space="preserve"> 00</w:t>
            </w:r>
            <w:r w:rsidRPr="00684E18">
              <w:rPr>
                <w:b/>
                <w:lang w:val="el-GR"/>
              </w:rPr>
              <w:t xml:space="preserve"> </w:t>
            </w:r>
            <w:r w:rsidRPr="00273D6B">
              <w:rPr>
                <w:b/>
                <w:lang w:val="uk-UA"/>
              </w:rPr>
              <w:t>або 2106</w:t>
            </w:r>
            <w:r w:rsidRPr="00684E18">
              <w:rPr>
                <w:b/>
                <w:lang w:val="el-GR"/>
              </w:rPr>
              <w:t>/</w:t>
            </w:r>
            <w:r w:rsidR="00684E18">
              <w:rPr>
                <w:lang w:val="el-GR"/>
              </w:rPr>
              <w:t xml:space="preserve"> Πλαίσιο</w:t>
            </w:r>
            <w:r w:rsidR="00684E18" w:rsidRPr="00684E18">
              <w:rPr>
                <w:bCs/>
                <w:lang w:val="el-GR"/>
              </w:rPr>
              <w:t xml:space="preserve"> </w:t>
            </w:r>
            <w:r w:rsidR="00684E18" w:rsidRPr="00684E18">
              <w:rPr>
                <w:bCs/>
                <w:lang w:val="en-GB"/>
              </w:rPr>
              <w:t>I</w:t>
            </w:r>
            <w:r w:rsidR="00684E18" w:rsidRPr="00684E18">
              <w:rPr>
                <w:bCs/>
                <w:lang w:val="el-GR"/>
              </w:rPr>
              <w:t xml:space="preserve">.15: Αναφέρατε τον αριθμό κυκλοφορίας (σιδηροδρομικά βαγόνια ή εμπορευματοκιβώτια και οδικό όχημα), τον αριθμό πτήσης (αεροσκάφος) ή το όνομα (πλοίο). Σε περίπτωση εκφόρτωσης και επαναφόρτωσης, ο αποστολέας πρέπει να ενημερώσει το </w:t>
            </w:r>
            <w:r w:rsidR="00684E18">
              <w:rPr>
                <w:bCs/>
                <w:lang w:val="el-GR"/>
              </w:rPr>
              <w:t xml:space="preserve">σημείο </w:t>
            </w:r>
            <w:r w:rsidR="00684E18" w:rsidRPr="00684E18">
              <w:rPr>
                <w:bCs/>
                <w:lang w:val="el-GR"/>
              </w:rPr>
              <w:t xml:space="preserve">εισόδου </w:t>
            </w:r>
            <w:r w:rsidR="00684E18" w:rsidRPr="00684E18">
              <w:rPr>
                <w:bCs/>
                <w:lang w:val="en-GB"/>
              </w:rPr>
              <w:t>BIP</w:t>
            </w:r>
            <w:r w:rsidR="00684E18" w:rsidRPr="00684E18">
              <w:rPr>
                <w:bCs/>
                <w:lang w:val="el-GR"/>
              </w:rPr>
              <w:t xml:space="preserve"> στην Ουκρανία.</w:t>
            </w:r>
          </w:p>
          <w:p w:rsidR="00EA5869" w:rsidRPr="00684E18" w:rsidRDefault="00EA5869" w:rsidP="00EA5869">
            <w:pPr>
              <w:pStyle w:val="a4"/>
              <w:ind w:left="471" w:right="33"/>
              <w:rPr>
                <w:bCs/>
                <w:lang w:val="el-GR"/>
              </w:rPr>
            </w:pPr>
            <w:r w:rsidRPr="00273D6B">
              <w:rPr>
                <w:b/>
                <w:lang w:val="uk-UA"/>
              </w:rPr>
              <w:t xml:space="preserve">Пункт </w:t>
            </w:r>
            <w:r w:rsidRPr="00273D6B">
              <w:rPr>
                <w:b/>
                <w:lang w:val="en-US"/>
              </w:rPr>
              <w:t>I</w:t>
            </w:r>
            <w:r w:rsidRPr="00273D6B">
              <w:rPr>
                <w:b/>
                <w:lang w:val="uk-UA"/>
              </w:rPr>
              <w:t>.20: Вказати загальну вагу брутто  та нетто-вагу</w:t>
            </w:r>
            <w:r w:rsidRPr="00273D6B">
              <w:rPr>
                <w:bCs/>
                <w:lang w:val="uk-UA"/>
              </w:rPr>
              <w:t>/</w:t>
            </w:r>
            <w:r w:rsidRPr="00273D6B">
              <w:rPr>
                <w:bCs/>
                <w:lang w:val="en-GB"/>
              </w:rPr>
              <w:t>Box</w:t>
            </w:r>
            <w:r w:rsidRPr="00684E18">
              <w:rPr>
                <w:bCs/>
                <w:lang w:val="el-GR"/>
              </w:rPr>
              <w:t xml:space="preserve"> </w:t>
            </w:r>
            <w:r w:rsidRPr="00273D6B">
              <w:rPr>
                <w:bCs/>
                <w:lang w:val="en-GB"/>
              </w:rPr>
              <w:t>I</w:t>
            </w:r>
            <w:r w:rsidRPr="00684E18">
              <w:rPr>
                <w:bCs/>
                <w:lang w:val="el-GR"/>
              </w:rPr>
              <w:t xml:space="preserve">.20: </w:t>
            </w:r>
            <w:r w:rsidRPr="00273D6B">
              <w:rPr>
                <w:bCs/>
                <w:lang w:val="en-GB"/>
              </w:rPr>
              <w:t>Indicate</w:t>
            </w:r>
            <w:r w:rsidRPr="00684E18">
              <w:rPr>
                <w:bCs/>
                <w:lang w:val="el-GR"/>
              </w:rPr>
              <w:t xml:space="preserve"> </w:t>
            </w:r>
            <w:r w:rsidRPr="00273D6B">
              <w:rPr>
                <w:bCs/>
                <w:lang w:val="en-GB"/>
              </w:rPr>
              <w:t>total</w:t>
            </w:r>
            <w:r w:rsidRPr="00684E18">
              <w:rPr>
                <w:bCs/>
                <w:lang w:val="el-GR"/>
              </w:rPr>
              <w:t xml:space="preserve"> </w:t>
            </w:r>
            <w:r w:rsidRPr="00273D6B">
              <w:rPr>
                <w:bCs/>
                <w:lang w:val="en-GB"/>
              </w:rPr>
              <w:t>gross</w:t>
            </w:r>
            <w:r w:rsidRPr="00684E18">
              <w:rPr>
                <w:bCs/>
                <w:lang w:val="el-GR"/>
              </w:rPr>
              <w:t xml:space="preserve"> </w:t>
            </w:r>
            <w:r w:rsidRPr="00273D6B">
              <w:rPr>
                <w:bCs/>
                <w:lang w:val="en-GB"/>
              </w:rPr>
              <w:t>weight</w:t>
            </w:r>
            <w:r w:rsidRPr="00684E18">
              <w:rPr>
                <w:bCs/>
                <w:lang w:val="el-GR"/>
              </w:rPr>
              <w:t xml:space="preserve"> </w:t>
            </w:r>
            <w:r w:rsidRPr="00273D6B">
              <w:rPr>
                <w:bCs/>
                <w:lang w:val="en-GB"/>
              </w:rPr>
              <w:t>and</w:t>
            </w:r>
            <w:r w:rsidRPr="00684E18">
              <w:rPr>
                <w:bCs/>
                <w:lang w:val="el-GR"/>
              </w:rPr>
              <w:t xml:space="preserve"> </w:t>
            </w:r>
            <w:r w:rsidRPr="00273D6B">
              <w:rPr>
                <w:bCs/>
                <w:lang w:val="en-GB"/>
              </w:rPr>
              <w:t>total</w:t>
            </w:r>
            <w:r w:rsidRPr="00684E18">
              <w:rPr>
                <w:bCs/>
                <w:lang w:val="el-GR"/>
              </w:rPr>
              <w:t xml:space="preserve"> </w:t>
            </w:r>
            <w:r w:rsidRPr="00273D6B">
              <w:rPr>
                <w:bCs/>
                <w:lang w:val="en-GB"/>
              </w:rPr>
              <w:t>net</w:t>
            </w:r>
            <w:r w:rsidRPr="00684E18">
              <w:rPr>
                <w:bCs/>
                <w:lang w:val="el-GR"/>
              </w:rPr>
              <w:t xml:space="preserve"> </w:t>
            </w:r>
            <w:r w:rsidRPr="00273D6B">
              <w:rPr>
                <w:bCs/>
                <w:lang w:val="en-GB"/>
              </w:rPr>
              <w:t>weight</w:t>
            </w:r>
            <w:r w:rsidRPr="00684E18">
              <w:rPr>
                <w:bCs/>
                <w:lang w:val="el-GR"/>
              </w:rPr>
              <w:t>.</w:t>
            </w:r>
            <w:r w:rsidR="00684E18">
              <w:rPr>
                <w:bCs/>
                <w:lang w:val="el-GR"/>
              </w:rPr>
              <w:t xml:space="preserve">/ </w:t>
            </w:r>
            <w:r w:rsidR="00684E18" w:rsidRPr="00684E18">
              <w:rPr>
                <w:bCs/>
                <w:lang w:val="el-GR"/>
              </w:rPr>
              <w:t>Πλαίσιο I.20: Αναφέρατε το συνολικό μεικτό βάρος και το συνολικό καθαρό βάρος.</w:t>
            </w:r>
          </w:p>
          <w:p w:rsidR="00EA5869" w:rsidRPr="00684E18" w:rsidRDefault="00EA5869" w:rsidP="00EA5869">
            <w:pPr>
              <w:pStyle w:val="a4"/>
              <w:ind w:left="471" w:right="33"/>
              <w:rPr>
                <w:bCs/>
                <w:lang w:val="el-GR"/>
              </w:rPr>
            </w:pPr>
          </w:p>
          <w:p w:rsidR="00EA5869" w:rsidRPr="00684E18" w:rsidRDefault="00EA5869" w:rsidP="00EA5869">
            <w:pPr>
              <w:ind w:left="471" w:right="33"/>
              <w:rPr>
                <w:bCs/>
                <w:lang w:val="el-GR"/>
              </w:rPr>
            </w:pPr>
            <w:r w:rsidRPr="00273D6B">
              <w:rPr>
                <w:b/>
                <w:lang w:val="uk-UA"/>
              </w:rPr>
              <w:t>Пункт I.23: Вказати номер пломби/ контейнера (де це необхідно</w:t>
            </w:r>
            <w:r w:rsidRPr="00273D6B">
              <w:rPr>
                <w:bCs/>
                <w:lang w:val="uk-UA"/>
              </w:rPr>
              <w:t>)/</w:t>
            </w:r>
            <w:r w:rsidRPr="00273D6B">
              <w:rPr>
                <w:bCs/>
                <w:lang w:val="en-GB"/>
              </w:rPr>
              <w:t>Box</w:t>
            </w:r>
            <w:r w:rsidRPr="0097391B">
              <w:rPr>
                <w:bCs/>
                <w:lang w:val="en-US"/>
              </w:rPr>
              <w:t xml:space="preserve"> </w:t>
            </w:r>
            <w:r w:rsidR="003A2CC9">
              <w:rPr>
                <w:bCs/>
                <w:lang w:val="en-GB"/>
              </w:rPr>
              <w:t>I</w:t>
            </w:r>
            <w:r w:rsidRPr="0097391B">
              <w:rPr>
                <w:bCs/>
                <w:lang w:val="en-US"/>
              </w:rPr>
              <w:t xml:space="preserve">.23: </w:t>
            </w:r>
            <w:r w:rsidRPr="00273D6B">
              <w:rPr>
                <w:bCs/>
                <w:lang w:val="en-GB"/>
              </w:rPr>
              <w:t>Indicate</w:t>
            </w:r>
            <w:r w:rsidRPr="0097391B">
              <w:rPr>
                <w:bCs/>
                <w:lang w:val="en-US"/>
              </w:rPr>
              <w:t xml:space="preserve"> </w:t>
            </w:r>
            <w:r w:rsidRPr="00273D6B">
              <w:rPr>
                <w:bCs/>
                <w:lang w:val="en-GB"/>
              </w:rPr>
              <w:t>of</w:t>
            </w:r>
            <w:r w:rsidRPr="0097391B">
              <w:rPr>
                <w:bCs/>
                <w:lang w:val="en-US"/>
              </w:rPr>
              <w:t xml:space="preserve"> </w:t>
            </w:r>
            <w:r w:rsidRPr="00273D6B">
              <w:rPr>
                <w:bCs/>
                <w:lang w:val="en-GB"/>
              </w:rPr>
              <w:t>container</w:t>
            </w:r>
            <w:r w:rsidRPr="0097391B">
              <w:rPr>
                <w:bCs/>
                <w:lang w:val="en-US"/>
              </w:rPr>
              <w:t>/</w:t>
            </w:r>
            <w:r w:rsidRPr="00273D6B">
              <w:rPr>
                <w:bCs/>
                <w:lang w:val="en-GB"/>
              </w:rPr>
              <w:t>seal</w:t>
            </w:r>
            <w:r w:rsidRPr="0097391B">
              <w:rPr>
                <w:bCs/>
                <w:lang w:val="en-US"/>
              </w:rPr>
              <w:t xml:space="preserve"> </w:t>
            </w:r>
            <w:r w:rsidRPr="00273D6B">
              <w:rPr>
                <w:bCs/>
                <w:lang w:val="en-GB"/>
              </w:rPr>
              <w:t>number</w:t>
            </w:r>
            <w:r w:rsidRPr="0097391B">
              <w:rPr>
                <w:bCs/>
                <w:lang w:val="en-US"/>
              </w:rPr>
              <w:t xml:space="preserve"> (</w:t>
            </w:r>
            <w:r w:rsidRPr="00273D6B">
              <w:rPr>
                <w:bCs/>
                <w:lang w:val="en-GB"/>
              </w:rPr>
              <w:t>where</w:t>
            </w:r>
            <w:r w:rsidRPr="0097391B">
              <w:rPr>
                <w:bCs/>
                <w:lang w:val="en-US"/>
              </w:rPr>
              <w:t xml:space="preserve"> </w:t>
            </w:r>
            <w:r w:rsidRPr="00273D6B">
              <w:rPr>
                <w:bCs/>
                <w:lang w:val="en-GB"/>
              </w:rPr>
              <w:t>applicable</w:t>
            </w:r>
            <w:r w:rsidRPr="0097391B">
              <w:rPr>
                <w:bCs/>
                <w:lang w:val="en-US"/>
              </w:rPr>
              <w:t>).</w:t>
            </w:r>
            <w:r w:rsidR="00684E18" w:rsidRPr="0097391B">
              <w:rPr>
                <w:bCs/>
                <w:lang w:val="en-US"/>
              </w:rPr>
              <w:t xml:space="preserve">/ </w:t>
            </w:r>
            <w:r w:rsidR="00684E18">
              <w:rPr>
                <w:bCs/>
                <w:lang w:val="el-GR"/>
              </w:rPr>
              <w:t>Πλαίσιο</w:t>
            </w:r>
            <w:r w:rsidR="00684E18" w:rsidRPr="00684E18">
              <w:rPr>
                <w:bCs/>
                <w:lang w:val="el-GR"/>
              </w:rPr>
              <w:t xml:space="preserve"> </w:t>
            </w:r>
            <w:r w:rsidR="00684E18">
              <w:rPr>
                <w:bCs/>
                <w:lang w:val="el-GR"/>
              </w:rPr>
              <w:t>Ι</w:t>
            </w:r>
            <w:r w:rsidR="00684E18" w:rsidRPr="00684E18">
              <w:rPr>
                <w:bCs/>
                <w:lang w:val="el-GR"/>
              </w:rPr>
              <w:t>.</w:t>
            </w:r>
            <w:r w:rsidR="00684E18">
              <w:rPr>
                <w:bCs/>
                <w:lang w:val="el-GR"/>
              </w:rPr>
              <w:t>23</w:t>
            </w:r>
            <w:r w:rsidR="00684E18" w:rsidRPr="00684E18">
              <w:rPr>
                <w:bCs/>
                <w:lang w:val="el-GR"/>
              </w:rPr>
              <w:t>:</w:t>
            </w:r>
            <w:r w:rsidR="00684E18">
              <w:t xml:space="preserve"> </w:t>
            </w:r>
            <w:r w:rsidR="00684E18" w:rsidRPr="00684E18">
              <w:rPr>
                <w:bCs/>
                <w:lang w:val="el-GR"/>
              </w:rPr>
              <w:t>Αναφέρατε τον αριθμό του εμπορευματοκιβωτίου/</w:t>
            </w:r>
            <w:r w:rsidR="00684E18">
              <w:rPr>
                <w:bCs/>
                <w:lang w:val="el-GR"/>
              </w:rPr>
              <w:t xml:space="preserve">αριθμός </w:t>
            </w:r>
            <w:r w:rsidR="00684E18" w:rsidRPr="00684E18">
              <w:rPr>
                <w:bCs/>
                <w:lang w:val="el-GR"/>
              </w:rPr>
              <w:t>σφραγίδας (όπου ισχύει)</w:t>
            </w:r>
            <w:r w:rsidR="00684E18">
              <w:rPr>
                <w:bCs/>
                <w:lang w:val="el-GR"/>
              </w:rPr>
              <w:t>.</w:t>
            </w:r>
          </w:p>
          <w:p w:rsidR="00EA5869" w:rsidRPr="00684E18" w:rsidRDefault="00EA5869" w:rsidP="00EA5869">
            <w:pPr>
              <w:ind w:left="471" w:right="33"/>
              <w:rPr>
                <w:bCs/>
                <w:lang w:val="el-GR"/>
              </w:rPr>
            </w:pPr>
          </w:p>
          <w:p w:rsidR="00EA5869" w:rsidRPr="0097391B" w:rsidRDefault="00EA5869" w:rsidP="00EA5869">
            <w:pPr>
              <w:ind w:left="471" w:right="33"/>
              <w:rPr>
                <w:b/>
                <w:lang w:val="en-US"/>
              </w:rPr>
            </w:pPr>
            <w:r w:rsidRPr="00273D6B">
              <w:rPr>
                <w:b/>
                <w:lang w:val="uk-UA"/>
              </w:rPr>
              <w:t>Пункт I.28:</w:t>
            </w:r>
            <w:r w:rsidRPr="0097391B">
              <w:rPr>
                <w:b/>
                <w:lang w:val="en-US"/>
              </w:rPr>
              <w:t xml:space="preserve"> </w:t>
            </w:r>
          </w:p>
          <w:p w:rsidR="00EA5869" w:rsidRPr="00273D6B" w:rsidRDefault="00EA5869" w:rsidP="00EA5869">
            <w:pPr>
              <w:ind w:left="471" w:right="33"/>
              <w:rPr>
                <w:b/>
                <w:lang w:val="uk-UA"/>
              </w:rPr>
            </w:pPr>
          </w:p>
          <w:p w:rsidR="00EA5869" w:rsidRPr="001C3A0D" w:rsidRDefault="00EA5869" w:rsidP="00EA5869">
            <w:pPr>
              <w:ind w:left="1038" w:right="33"/>
              <w:jc w:val="both"/>
              <w:rPr>
                <w:b/>
                <w:lang w:val="el-GR"/>
              </w:rPr>
            </w:pPr>
            <w:r w:rsidRPr="00273D6B">
              <w:rPr>
                <w:b/>
                <w:lang w:val="uk-UA"/>
              </w:rPr>
              <w:t>Виробнича потужність: вказати назву та номер затвердження потужності виробництва композитних продуктів</w:t>
            </w:r>
            <w:r w:rsidRPr="0097391B">
              <w:rPr>
                <w:b/>
                <w:lang w:val="en-US"/>
              </w:rPr>
              <w:t>/</w:t>
            </w:r>
            <w:r w:rsidRPr="00273D6B">
              <w:rPr>
                <w:bCs/>
                <w:lang w:val="en-GB"/>
              </w:rPr>
              <w:t>Manufacturing</w:t>
            </w:r>
            <w:r w:rsidRPr="0097391B">
              <w:rPr>
                <w:bCs/>
                <w:lang w:val="en-US"/>
              </w:rPr>
              <w:t xml:space="preserve"> </w:t>
            </w:r>
            <w:r w:rsidRPr="00273D6B">
              <w:rPr>
                <w:bCs/>
                <w:lang w:val="en-GB"/>
              </w:rPr>
              <w:t>plant</w:t>
            </w:r>
            <w:r w:rsidRPr="0097391B">
              <w:rPr>
                <w:bCs/>
                <w:lang w:val="en-US"/>
              </w:rPr>
              <w:t xml:space="preserve">: </w:t>
            </w:r>
            <w:r w:rsidRPr="00273D6B">
              <w:rPr>
                <w:bCs/>
                <w:lang w:val="en-GB"/>
              </w:rPr>
              <w:t>indicate</w:t>
            </w:r>
            <w:r w:rsidRPr="0097391B">
              <w:rPr>
                <w:bCs/>
                <w:lang w:val="en-US"/>
              </w:rPr>
              <w:t xml:space="preserve"> </w:t>
            </w:r>
            <w:r w:rsidRPr="00273D6B">
              <w:rPr>
                <w:bCs/>
                <w:lang w:val="en-GB"/>
              </w:rPr>
              <w:t>the</w:t>
            </w:r>
            <w:r w:rsidRPr="0097391B">
              <w:rPr>
                <w:bCs/>
                <w:lang w:val="en-US"/>
              </w:rPr>
              <w:t xml:space="preserve"> </w:t>
            </w:r>
            <w:r w:rsidRPr="00273D6B">
              <w:rPr>
                <w:bCs/>
                <w:lang w:val="en-GB"/>
              </w:rPr>
              <w:t>name</w:t>
            </w:r>
            <w:r w:rsidRPr="0097391B">
              <w:rPr>
                <w:bCs/>
                <w:lang w:val="en-US"/>
              </w:rPr>
              <w:t xml:space="preserve"> </w:t>
            </w:r>
            <w:r w:rsidRPr="00273D6B">
              <w:rPr>
                <w:bCs/>
                <w:lang w:val="en-GB"/>
              </w:rPr>
              <w:t>and</w:t>
            </w:r>
            <w:r w:rsidRPr="0097391B">
              <w:rPr>
                <w:bCs/>
                <w:lang w:val="en-US"/>
              </w:rPr>
              <w:t xml:space="preserve"> </w:t>
            </w:r>
            <w:r w:rsidRPr="00273D6B">
              <w:rPr>
                <w:bCs/>
                <w:lang w:val="en-GB"/>
              </w:rPr>
              <w:t>approval</w:t>
            </w:r>
            <w:r w:rsidRPr="0097391B">
              <w:rPr>
                <w:bCs/>
                <w:lang w:val="en-US"/>
              </w:rPr>
              <w:t xml:space="preserve"> </w:t>
            </w:r>
            <w:r w:rsidRPr="00273D6B">
              <w:rPr>
                <w:bCs/>
                <w:lang w:val="en-GB"/>
              </w:rPr>
              <w:t>number</w:t>
            </w:r>
            <w:r w:rsidRPr="0097391B">
              <w:rPr>
                <w:bCs/>
                <w:lang w:val="en-US"/>
              </w:rPr>
              <w:t xml:space="preserve"> </w:t>
            </w:r>
            <w:r w:rsidRPr="00273D6B">
              <w:rPr>
                <w:bCs/>
                <w:lang w:val="en-GB"/>
              </w:rPr>
              <w:t>of</w:t>
            </w:r>
            <w:r w:rsidRPr="0097391B">
              <w:rPr>
                <w:bCs/>
                <w:lang w:val="en-US"/>
              </w:rPr>
              <w:t xml:space="preserve"> </w:t>
            </w:r>
            <w:r w:rsidRPr="00273D6B">
              <w:rPr>
                <w:bCs/>
                <w:lang w:val="en-GB"/>
              </w:rPr>
              <w:t>the</w:t>
            </w:r>
            <w:r w:rsidRPr="0097391B">
              <w:rPr>
                <w:bCs/>
                <w:lang w:val="en-US"/>
              </w:rPr>
              <w:t xml:space="preserve"> </w:t>
            </w:r>
            <w:r w:rsidRPr="00273D6B">
              <w:rPr>
                <w:bCs/>
                <w:lang w:val="en-GB"/>
              </w:rPr>
              <w:t>establishments</w:t>
            </w:r>
            <w:r w:rsidRPr="0097391B">
              <w:rPr>
                <w:bCs/>
                <w:lang w:val="en-US"/>
              </w:rPr>
              <w:t xml:space="preserve"> </w:t>
            </w:r>
            <w:r w:rsidRPr="00273D6B">
              <w:rPr>
                <w:bCs/>
                <w:lang w:val="en-GB"/>
              </w:rPr>
              <w:t>of</w:t>
            </w:r>
            <w:r w:rsidRPr="0097391B">
              <w:rPr>
                <w:bCs/>
                <w:lang w:val="en-US"/>
              </w:rPr>
              <w:t xml:space="preserve"> </w:t>
            </w:r>
            <w:r w:rsidRPr="00273D6B">
              <w:rPr>
                <w:bCs/>
                <w:lang w:val="en-GB"/>
              </w:rPr>
              <w:t>production</w:t>
            </w:r>
            <w:r w:rsidRPr="0097391B">
              <w:rPr>
                <w:bCs/>
                <w:lang w:val="en-US"/>
              </w:rPr>
              <w:t xml:space="preserve"> </w:t>
            </w:r>
            <w:r w:rsidRPr="00273D6B">
              <w:rPr>
                <w:bCs/>
                <w:lang w:val="en-GB"/>
              </w:rPr>
              <w:t>of</w:t>
            </w:r>
            <w:r w:rsidRPr="0097391B">
              <w:rPr>
                <w:bCs/>
                <w:lang w:val="en-US"/>
              </w:rPr>
              <w:t xml:space="preserve"> </w:t>
            </w:r>
            <w:r w:rsidRPr="00273D6B">
              <w:rPr>
                <w:bCs/>
                <w:lang w:val="en-GB"/>
              </w:rPr>
              <w:t>the</w:t>
            </w:r>
            <w:r w:rsidRPr="0097391B">
              <w:rPr>
                <w:bCs/>
                <w:lang w:val="en-US"/>
              </w:rPr>
              <w:t xml:space="preserve"> </w:t>
            </w:r>
            <w:r w:rsidRPr="00273D6B">
              <w:rPr>
                <w:bCs/>
                <w:lang w:val="en-GB"/>
              </w:rPr>
              <w:t>composite</w:t>
            </w:r>
            <w:r w:rsidRPr="0097391B">
              <w:rPr>
                <w:bCs/>
                <w:lang w:val="en-US"/>
              </w:rPr>
              <w:t xml:space="preserve"> </w:t>
            </w:r>
            <w:r w:rsidRPr="00273D6B">
              <w:rPr>
                <w:bCs/>
                <w:lang w:val="en-GB"/>
              </w:rPr>
              <w:t>products</w:t>
            </w:r>
            <w:r w:rsidRPr="0097391B">
              <w:rPr>
                <w:bCs/>
                <w:lang w:val="en-US"/>
              </w:rPr>
              <w:t>.</w:t>
            </w:r>
            <w:r w:rsidR="001C3A0D" w:rsidRPr="0097391B">
              <w:rPr>
                <w:bCs/>
                <w:lang w:val="en-US"/>
              </w:rPr>
              <w:t xml:space="preserve">/ </w:t>
            </w:r>
            <w:r w:rsidR="001C3A0D" w:rsidRPr="001C3A0D">
              <w:rPr>
                <w:bCs/>
                <w:lang w:val="el-GR"/>
              </w:rPr>
              <w:t>Εργοστάσιο παραγωγής: αναφέρετε το όνομα και τον αριθμό έγκρισης των εγκαταστάσεων παραγωγής των σύνθετων προϊόντων</w:t>
            </w:r>
            <w:r w:rsidR="001C3A0D">
              <w:rPr>
                <w:bCs/>
                <w:lang w:val="el-GR"/>
              </w:rPr>
              <w:t xml:space="preserve">. </w:t>
            </w:r>
          </w:p>
          <w:p w:rsidR="00EA5869" w:rsidRPr="001C3A0D" w:rsidRDefault="00EA5869" w:rsidP="00EA5869">
            <w:pPr>
              <w:ind w:left="1038" w:right="33"/>
              <w:jc w:val="both"/>
              <w:rPr>
                <w:b/>
                <w:lang w:val="el-GR"/>
              </w:rPr>
            </w:pPr>
          </w:p>
          <w:p w:rsidR="00EA5869" w:rsidRPr="001C3A0D" w:rsidRDefault="00EA5869" w:rsidP="00EA5869">
            <w:pPr>
              <w:ind w:left="1038" w:right="33"/>
              <w:jc w:val="both"/>
              <w:rPr>
                <w:b/>
                <w:lang w:val="el-GR"/>
              </w:rPr>
            </w:pPr>
            <w:r w:rsidRPr="00273D6B">
              <w:rPr>
                <w:b/>
                <w:lang w:val="uk-UA"/>
              </w:rPr>
              <w:t>Вид товару: для композитних продуктів, які містять м’яс</w:t>
            </w:r>
            <w:r w:rsidR="00031A69">
              <w:rPr>
                <w:b/>
                <w:lang w:val="uk-UA"/>
              </w:rPr>
              <w:t xml:space="preserve">ні продукти, оброблені шлунки, </w:t>
            </w:r>
            <w:r w:rsidRPr="00273D6B">
              <w:rPr>
                <w:b/>
                <w:lang w:val="uk-UA"/>
              </w:rPr>
              <w:t>міхури та кишки – вказати «м’ясні продукти», «оброблені шлунки», «міхури» або «кишки»; для композитних продуктів, які містять молочні продукти, - вказати «молочні продукти»; для композитних продуктів, які містять перероблені рибні продукти, - вказати «аквакультура» або «дикий вилов»; для композитних продуктів, які містять яєчні продукти  - вказати вміст яєць у відсотках (%)/</w:t>
            </w:r>
            <w:r w:rsidRPr="00273D6B">
              <w:rPr>
                <w:bCs/>
                <w:lang w:val="en-GB"/>
              </w:rPr>
              <w:t>Nature</w:t>
            </w:r>
            <w:r w:rsidRPr="00273D6B">
              <w:rPr>
                <w:bCs/>
                <w:lang w:val="uk-UA"/>
              </w:rPr>
              <w:t xml:space="preserve"> </w:t>
            </w:r>
            <w:r w:rsidRPr="00273D6B">
              <w:rPr>
                <w:bCs/>
                <w:lang w:val="en-GB"/>
              </w:rPr>
              <w:t>of</w:t>
            </w:r>
            <w:r w:rsidRPr="00273D6B">
              <w:rPr>
                <w:bCs/>
                <w:lang w:val="uk-UA"/>
              </w:rPr>
              <w:t xml:space="preserve"> </w:t>
            </w:r>
            <w:r w:rsidRPr="00273D6B">
              <w:rPr>
                <w:bCs/>
                <w:lang w:val="en-GB"/>
              </w:rPr>
              <w:t>commodity</w:t>
            </w:r>
            <w:r w:rsidRPr="00273D6B">
              <w:rPr>
                <w:bCs/>
                <w:lang w:val="uk-UA"/>
              </w:rPr>
              <w:t xml:space="preserve">: </w:t>
            </w:r>
            <w:r w:rsidRPr="00273D6B">
              <w:rPr>
                <w:bCs/>
                <w:lang w:val="en-GB"/>
              </w:rPr>
              <w:t>in</w:t>
            </w:r>
            <w:r w:rsidRPr="00273D6B">
              <w:rPr>
                <w:bCs/>
                <w:lang w:val="uk-UA"/>
              </w:rPr>
              <w:t xml:space="preserve"> </w:t>
            </w:r>
            <w:r w:rsidRPr="00273D6B">
              <w:rPr>
                <w:bCs/>
                <w:lang w:val="en-GB"/>
              </w:rPr>
              <w:t>case</w:t>
            </w:r>
            <w:r w:rsidRPr="00273D6B">
              <w:rPr>
                <w:bCs/>
                <w:lang w:val="uk-UA"/>
              </w:rPr>
              <w:t xml:space="preserve"> </w:t>
            </w:r>
            <w:r w:rsidRPr="00273D6B">
              <w:rPr>
                <w:bCs/>
                <w:lang w:val="en-GB"/>
              </w:rPr>
              <w:t>of</w:t>
            </w:r>
            <w:r w:rsidRPr="00273D6B">
              <w:rPr>
                <w:bCs/>
                <w:lang w:val="uk-UA"/>
              </w:rPr>
              <w:t xml:space="preserve"> </w:t>
            </w:r>
            <w:r w:rsidRPr="00273D6B">
              <w:rPr>
                <w:bCs/>
                <w:lang w:val="en-GB"/>
              </w:rPr>
              <w:t>composite</w:t>
            </w:r>
            <w:r w:rsidRPr="00273D6B">
              <w:rPr>
                <w:bCs/>
                <w:lang w:val="uk-UA"/>
              </w:rPr>
              <w:t xml:space="preserve"> </w:t>
            </w:r>
            <w:r w:rsidRPr="00273D6B">
              <w:rPr>
                <w:bCs/>
                <w:lang w:val="en-GB"/>
              </w:rPr>
              <w:t>products</w:t>
            </w:r>
            <w:r w:rsidRPr="00273D6B">
              <w:rPr>
                <w:bCs/>
                <w:lang w:val="uk-UA"/>
              </w:rPr>
              <w:t xml:space="preserve"> </w:t>
            </w:r>
            <w:r w:rsidRPr="00273D6B">
              <w:rPr>
                <w:bCs/>
                <w:lang w:val="en-GB"/>
              </w:rPr>
              <w:t>containing</w:t>
            </w:r>
            <w:r w:rsidRPr="00273D6B">
              <w:rPr>
                <w:bCs/>
                <w:lang w:val="uk-UA"/>
              </w:rPr>
              <w:t xml:space="preserve"> </w:t>
            </w:r>
            <w:r w:rsidRPr="00273D6B">
              <w:rPr>
                <w:bCs/>
                <w:lang w:val="en-GB"/>
              </w:rPr>
              <w:t>meat</w:t>
            </w:r>
            <w:r w:rsidRPr="00273D6B">
              <w:rPr>
                <w:bCs/>
                <w:lang w:val="uk-UA"/>
              </w:rPr>
              <w:t xml:space="preserve"> </w:t>
            </w:r>
            <w:r w:rsidRPr="00273D6B">
              <w:rPr>
                <w:bCs/>
                <w:lang w:val="en-GB"/>
              </w:rPr>
              <w:t>products</w:t>
            </w:r>
            <w:r w:rsidRPr="00273D6B">
              <w:rPr>
                <w:bCs/>
                <w:lang w:val="uk-UA"/>
              </w:rPr>
              <w:t xml:space="preserve">, </w:t>
            </w:r>
            <w:r w:rsidRPr="00273D6B">
              <w:rPr>
                <w:bCs/>
                <w:lang w:val="en-GB"/>
              </w:rPr>
              <w:t>treated</w:t>
            </w:r>
            <w:r w:rsidRPr="00273D6B">
              <w:rPr>
                <w:bCs/>
                <w:lang w:val="uk-UA"/>
              </w:rPr>
              <w:t xml:space="preserve"> </w:t>
            </w:r>
            <w:r w:rsidRPr="00273D6B">
              <w:rPr>
                <w:bCs/>
                <w:lang w:val="en-GB"/>
              </w:rPr>
              <w:t>stomachs</w:t>
            </w:r>
            <w:r w:rsidRPr="00273D6B">
              <w:rPr>
                <w:bCs/>
                <w:lang w:val="uk-UA"/>
              </w:rPr>
              <w:t xml:space="preserve">, </w:t>
            </w:r>
            <w:r w:rsidRPr="00273D6B">
              <w:rPr>
                <w:bCs/>
                <w:lang w:val="en-GB"/>
              </w:rPr>
              <w:t>bladders</w:t>
            </w:r>
            <w:r w:rsidRPr="00273D6B">
              <w:rPr>
                <w:bCs/>
                <w:lang w:val="uk-UA"/>
              </w:rPr>
              <w:t xml:space="preserve"> </w:t>
            </w:r>
            <w:r w:rsidRPr="00273D6B">
              <w:rPr>
                <w:bCs/>
                <w:lang w:val="en-GB"/>
              </w:rPr>
              <w:t>and</w:t>
            </w:r>
            <w:r w:rsidRPr="00273D6B">
              <w:rPr>
                <w:bCs/>
                <w:lang w:val="uk-UA"/>
              </w:rPr>
              <w:t xml:space="preserve"> </w:t>
            </w:r>
            <w:r w:rsidRPr="00273D6B">
              <w:rPr>
                <w:bCs/>
                <w:lang w:val="en-GB"/>
              </w:rPr>
              <w:t>intestines</w:t>
            </w:r>
            <w:r w:rsidRPr="00273D6B">
              <w:rPr>
                <w:bCs/>
                <w:lang w:val="uk-UA"/>
              </w:rPr>
              <w:t xml:space="preserve"> </w:t>
            </w:r>
            <w:r w:rsidRPr="00273D6B">
              <w:rPr>
                <w:bCs/>
                <w:lang w:val="en-GB"/>
              </w:rPr>
              <w:t>indicate</w:t>
            </w:r>
            <w:r w:rsidRPr="00273D6B">
              <w:rPr>
                <w:bCs/>
                <w:lang w:val="uk-UA"/>
              </w:rPr>
              <w:t xml:space="preserve"> «</w:t>
            </w:r>
            <w:r w:rsidRPr="00273D6B">
              <w:rPr>
                <w:bCs/>
                <w:lang w:val="en-GB"/>
              </w:rPr>
              <w:t>meat</w:t>
            </w:r>
            <w:r w:rsidRPr="00273D6B">
              <w:rPr>
                <w:bCs/>
                <w:lang w:val="uk-UA"/>
              </w:rPr>
              <w:t xml:space="preserve"> </w:t>
            </w:r>
            <w:r w:rsidRPr="00273D6B">
              <w:rPr>
                <w:bCs/>
                <w:lang w:val="en-GB"/>
              </w:rPr>
              <w:t>products</w:t>
            </w:r>
            <w:r w:rsidRPr="00273D6B">
              <w:rPr>
                <w:bCs/>
                <w:lang w:val="uk-UA"/>
              </w:rPr>
              <w:t>», «</w:t>
            </w:r>
            <w:r w:rsidRPr="00273D6B">
              <w:rPr>
                <w:bCs/>
                <w:lang w:val="en-GB"/>
              </w:rPr>
              <w:t>treated</w:t>
            </w:r>
            <w:r w:rsidRPr="00273D6B">
              <w:rPr>
                <w:bCs/>
                <w:lang w:val="uk-UA"/>
              </w:rPr>
              <w:t xml:space="preserve"> </w:t>
            </w:r>
            <w:r w:rsidRPr="00273D6B">
              <w:rPr>
                <w:bCs/>
                <w:lang w:val="en-GB"/>
              </w:rPr>
              <w:t>stomachs</w:t>
            </w:r>
            <w:r w:rsidRPr="00273D6B">
              <w:rPr>
                <w:bCs/>
                <w:lang w:val="uk-UA"/>
              </w:rPr>
              <w:t>», «</w:t>
            </w:r>
            <w:r w:rsidRPr="00273D6B">
              <w:rPr>
                <w:bCs/>
                <w:lang w:val="en-GB"/>
              </w:rPr>
              <w:t>bladders</w:t>
            </w:r>
            <w:r w:rsidRPr="00273D6B">
              <w:rPr>
                <w:bCs/>
                <w:lang w:val="uk-UA"/>
              </w:rPr>
              <w:t xml:space="preserve">» </w:t>
            </w:r>
            <w:r w:rsidRPr="00273D6B">
              <w:rPr>
                <w:bCs/>
                <w:lang w:val="en-GB"/>
              </w:rPr>
              <w:t>or</w:t>
            </w:r>
            <w:r w:rsidRPr="00273D6B">
              <w:rPr>
                <w:bCs/>
                <w:lang w:val="uk-UA"/>
              </w:rPr>
              <w:t xml:space="preserve"> «</w:t>
            </w:r>
            <w:r w:rsidRPr="00273D6B">
              <w:rPr>
                <w:bCs/>
                <w:lang w:val="en-GB"/>
              </w:rPr>
              <w:t>intestines</w:t>
            </w:r>
            <w:r w:rsidRPr="00273D6B">
              <w:rPr>
                <w:bCs/>
                <w:lang w:val="uk-UA"/>
              </w:rPr>
              <w:t xml:space="preserve">»; </w:t>
            </w:r>
            <w:r w:rsidRPr="00273D6B">
              <w:rPr>
                <w:bCs/>
                <w:lang w:val="en-US"/>
              </w:rPr>
              <w:t>in</w:t>
            </w:r>
            <w:r w:rsidRPr="00273D6B">
              <w:rPr>
                <w:bCs/>
                <w:lang w:val="uk-UA"/>
              </w:rPr>
              <w:t xml:space="preserve"> </w:t>
            </w:r>
            <w:r w:rsidRPr="00273D6B">
              <w:rPr>
                <w:bCs/>
                <w:lang w:val="en-GB"/>
              </w:rPr>
              <w:t>case</w:t>
            </w:r>
            <w:r w:rsidRPr="00273D6B">
              <w:rPr>
                <w:bCs/>
                <w:lang w:val="uk-UA"/>
              </w:rPr>
              <w:t xml:space="preserve"> </w:t>
            </w:r>
            <w:r w:rsidRPr="00273D6B">
              <w:rPr>
                <w:bCs/>
                <w:lang w:val="en-GB"/>
              </w:rPr>
              <w:t>of</w:t>
            </w:r>
            <w:r w:rsidRPr="00273D6B">
              <w:rPr>
                <w:bCs/>
                <w:lang w:val="uk-UA"/>
              </w:rPr>
              <w:t xml:space="preserve"> </w:t>
            </w:r>
            <w:r w:rsidRPr="00273D6B">
              <w:rPr>
                <w:bCs/>
                <w:lang w:val="en-GB"/>
              </w:rPr>
              <w:t>composite</w:t>
            </w:r>
            <w:r w:rsidRPr="00273D6B">
              <w:rPr>
                <w:bCs/>
                <w:lang w:val="uk-UA"/>
              </w:rPr>
              <w:t xml:space="preserve"> </w:t>
            </w:r>
            <w:r w:rsidRPr="00273D6B">
              <w:rPr>
                <w:bCs/>
                <w:lang w:val="en-GB"/>
              </w:rPr>
              <w:t>product</w:t>
            </w:r>
            <w:r w:rsidRPr="00273D6B">
              <w:rPr>
                <w:bCs/>
                <w:lang w:val="uk-UA"/>
              </w:rPr>
              <w:t xml:space="preserve"> </w:t>
            </w:r>
            <w:r w:rsidRPr="00273D6B">
              <w:rPr>
                <w:bCs/>
                <w:lang w:val="en-GB"/>
              </w:rPr>
              <w:t>containing</w:t>
            </w:r>
            <w:r w:rsidRPr="00273D6B">
              <w:rPr>
                <w:bCs/>
                <w:lang w:val="uk-UA"/>
              </w:rPr>
              <w:t xml:space="preserve"> </w:t>
            </w:r>
            <w:r w:rsidRPr="00273D6B">
              <w:rPr>
                <w:bCs/>
                <w:lang w:val="en-GB"/>
              </w:rPr>
              <w:t>dairy</w:t>
            </w:r>
            <w:r w:rsidRPr="00273D6B">
              <w:rPr>
                <w:bCs/>
                <w:lang w:val="uk-UA"/>
              </w:rPr>
              <w:t xml:space="preserve"> </w:t>
            </w:r>
            <w:r w:rsidRPr="00273D6B">
              <w:rPr>
                <w:bCs/>
                <w:lang w:val="en-GB"/>
              </w:rPr>
              <w:t>products</w:t>
            </w:r>
            <w:r w:rsidRPr="00273D6B">
              <w:rPr>
                <w:bCs/>
                <w:vertAlign w:val="superscript"/>
                <w:lang w:val="uk-UA"/>
              </w:rPr>
              <w:t>(1)</w:t>
            </w:r>
            <w:r w:rsidRPr="00273D6B">
              <w:rPr>
                <w:bCs/>
                <w:lang w:val="uk-UA"/>
              </w:rPr>
              <w:t xml:space="preserve"> </w:t>
            </w:r>
            <w:r w:rsidRPr="00273D6B">
              <w:rPr>
                <w:bCs/>
                <w:lang w:val="en-GB"/>
              </w:rPr>
              <w:t>indicate</w:t>
            </w:r>
            <w:r w:rsidRPr="00273D6B">
              <w:rPr>
                <w:bCs/>
                <w:lang w:val="uk-UA"/>
              </w:rPr>
              <w:t xml:space="preserve"> «</w:t>
            </w:r>
            <w:r w:rsidRPr="00273D6B">
              <w:rPr>
                <w:bCs/>
                <w:lang w:val="en-GB"/>
              </w:rPr>
              <w:t>dairy</w:t>
            </w:r>
            <w:r w:rsidRPr="00273D6B">
              <w:rPr>
                <w:bCs/>
                <w:lang w:val="uk-UA"/>
              </w:rPr>
              <w:t xml:space="preserve"> </w:t>
            </w:r>
            <w:r w:rsidRPr="00273D6B">
              <w:rPr>
                <w:bCs/>
                <w:lang w:val="en-GB"/>
              </w:rPr>
              <w:t>products</w:t>
            </w:r>
            <w:r w:rsidRPr="00273D6B">
              <w:rPr>
                <w:bCs/>
                <w:lang w:val="uk-UA"/>
              </w:rPr>
              <w:t xml:space="preserve">»; </w:t>
            </w:r>
            <w:r w:rsidRPr="00273D6B">
              <w:rPr>
                <w:bCs/>
                <w:lang w:val="en-GB"/>
              </w:rPr>
              <w:t>in</w:t>
            </w:r>
            <w:r w:rsidRPr="00273D6B">
              <w:rPr>
                <w:bCs/>
                <w:lang w:val="uk-UA"/>
              </w:rPr>
              <w:t xml:space="preserve"> </w:t>
            </w:r>
            <w:r w:rsidRPr="00273D6B">
              <w:rPr>
                <w:bCs/>
                <w:lang w:val="en-GB"/>
              </w:rPr>
              <w:t>case</w:t>
            </w:r>
            <w:r w:rsidRPr="00273D6B">
              <w:rPr>
                <w:bCs/>
                <w:lang w:val="uk-UA"/>
              </w:rPr>
              <w:t xml:space="preserve"> </w:t>
            </w:r>
            <w:r w:rsidRPr="00273D6B">
              <w:rPr>
                <w:bCs/>
                <w:lang w:val="en-GB"/>
              </w:rPr>
              <w:t>of</w:t>
            </w:r>
            <w:r w:rsidRPr="00273D6B">
              <w:rPr>
                <w:bCs/>
                <w:lang w:val="uk-UA"/>
              </w:rPr>
              <w:t xml:space="preserve"> </w:t>
            </w:r>
            <w:r w:rsidRPr="00273D6B">
              <w:rPr>
                <w:bCs/>
                <w:lang w:val="en-GB"/>
              </w:rPr>
              <w:t>composite</w:t>
            </w:r>
            <w:r w:rsidRPr="00273D6B">
              <w:rPr>
                <w:bCs/>
                <w:lang w:val="uk-UA"/>
              </w:rPr>
              <w:t xml:space="preserve"> </w:t>
            </w:r>
            <w:r w:rsidRPr="00273D6B">
              <w:rPr>
                <w:bCs/>
                <w:lang w:val="en-GB"/>
              </w:rPr>
              <w:t>products</w:t>
            </w:r>
            <w:r w:rsidRPr="00273D6B">
              <w:rPr>
                <w:bCs/>
                <w:lang w:val="uk-UA"/>
              </w:rPr>
              <w:t xml:space="preserve"> </w:t>
            </w:r>
            <w:r w:rsidRPr="00273D6B">
              <w:rPr>
                <w:bCs/>
                <w:lang w:val="en-GB"/>
              </w:rPr>
              <w:t>containing</w:t>
            </w:r>
            <w:r w:rsidRPr="00273D6B">
              <w:rPr>
                <w:bCs/>
                <w:lang w:val="uk-UA"/>
              </w:rPr>
              <w:t xml:space="preserve"> </w:t>
            </w:r>
            <w:r w:rsidRPr="00273D6B">
              <w:rPr>
                <w:bCs/>
                <w:lang w:val="en-GB"/>
              </w:rPr>
              <w:t>processed</w:t>
            </w:r>
            <w:r w:rsidRPr="00273D6B">
              <w:rPr>
                <w:bCs/>
                <w:lang w:val="uk-UA"/>
              </w:rPr>
              <w:t xml:space="preserve"> </w:t>
            </w:r>
            <w:r w:rsidRPr="00273D6B">
              <w:rPr>
                <w:bCs/>
                <w:lang w:val="en-GB"/>
              </w:rPr>
              <w:t>fishery</w:t>
            </w:r>
            <w:r w:rsidRPr="00273D6B">
              <w:rPr>
                <w:bCs/>
                <w:lang w:val="uk-UA"/>
              </w:rPr>
              <w:t xml:space="preserve"> </w:t>
            </w:r>
            <w:r w:rsidRPr="00273D6B">
              <w:rPr>
                <w:bCs/>
                <w:lang w:val="en-GB"/>
              </w:rPr>
              <w:t>products</w:t>
            </w:r>
            <w:r w:rsidRPr="00273D6B">
              <w:rPr>
                <w:bCs/>
                <w:lang w:val="uk-UA"/>
              </w:rPr>
              <w:t xml:space="preserve"> </w:t>
            </w:r>
            <w:r w:rsidRPr="00273D6B">
              <w:rPr>
                <w:bCs/>
                <w:lang w:val="en-GB"/>
              </w:rPr>
              <w:t>specify</w:t>
            </w:r>
            <w:r w:rsidRPr="00273D6B">
              <w:rPr>
                <w:bCs/>
                <w:lang w:val="uk-UA"/>
              </w:rPr>
              <w:t xml:space="preserve"> </w:t>
            </w:r>
            <w:r w:rsidRPr="00273D6B">
              <w:rPr>
                <w:bCs/>
                <w:lang w:val="en-GB"/>
              </w:rPr>
              <w:t>whether</w:t>
            </w:r>
            <w:r w:rsidRPr="00273D6B">
              <w:rPr>
                <w:bCs/>
                <w:lang w:val="uk-UA"/>
              </w:rPr>
              <w:t xml:space="preserve"> «</w:t>
            </w:r>
            <w:r w:rsidRPr="00273D6B">
              <w:rPr>
                <w:bCs/>
                <w:lang w:val="en-GB"/>
              </w:rPr>
              <w:t>aquaculture</w:t>
            </w:r>
            <w:r w:rsidRPr="00273D6B">
              <w:rPr>
                <w:bCs/>
                <w:lang w:val="uk-UA"/>
              </w:rPr>
              <w:t xml:space="preserve">» </w:t>
            </w:r>
            <w:r w:rsidRPr="00273D6B">
              <w:rPr>
                <w:bCs/>
                <w:lang w:val="en-GB"/>
              </w:rPr>
              <w:t>or</w:t>
            </w:r>
            <w:r w:rsidRPr="00273D6B">
              <w:rPr>
                <w:bCs/>
                <w:lang w:val="uk-UA"/>
              </w:rPr>
              <w:t xml:space="preserve"> «</w:t>
            </w:r>
            <w:r w:rsidRPr="00273D6B">
              <w:rPr>
                <w:bCs/>
                <w:lang w:val="en-GB"/>
              </w:rPr>
              <w:t>wild</w:t>
            </w:r>
            <w:r w:rsidRPr="00273D6B">
              <w:rPr>
                <w:bCs/>
                <w:lang w:val="uk-UA"/>
              </w:rPr>
              <w:t xml:space="preserve">»; </w:t>
            </w:r>
            <w:r w:rsidRPr="00273D6B">
              <w:rPr>
                <w:bCs/>
                <w:lang w:val="en-GB"/>
              </w:rPr>
              <w:t>in</w:t>
            </w:r>
            <w:r w:rsidRPr="00273D6B">
              <w:rPr>
                <w:bCs/>
                <w:lang w:val="uk-UA"/>
              </w:rPr>
              <w:t xml:space="preserve"> </w:t>
            </w:r>
            <w:r w:rsidRPr="00273D6B">
              <w:rPr>
                <w:bCs/>
                <w:lang w:val="en-GB"/>
              </w:rPr>
              <w:t>case</w:t>
            </w:r>
            <w:r w:rsidRPr="00273D6B">
              <w:rPr>
                <w:bCs/>
                <w:lang w:val="uk-UA"/>
              </w:rPr>
              <w:t xml:space="preserve"> </w:t>
            </w:r>
            <w:r w:rsidRPr="00273D6B">
              <w:rPr>
                <w:bCs/>
                <w:lang w:val="en-GB"/>
              </w:rPr>
              <w:t>of</w:t>
            </w:r>
            <w:r w:rsidRPr="00273D6B">
              <w:rPr>
                <w:bCs/>
                <w:lang w:val="uk-UA"/>
              </w:rPr>
              <w:t xml:space="preserve"> </w:t>
            </w:r>
            <w:r w:rsidRPr="00273D6B">
              <w:rPr>
                <w:bCs/>
                <w:lang w:val="en-GB"/>
              </w:rPr>
              <w:t>composite</w:t>
            </w:r>
            <w:r w:rsidRPr="00273D6B">
              <w:rPr>
                <w:bCs/>
                <w:lang w:val="uk-UA"/>
              </w:rPr>
              <w:t xml:space="preserve"> </w:t>
            </w:r>
            <w:r w:rsidRPr="00273D6B">
              <w:rPr>
                <w:bCs/>
                <w:lang w:val="en-GB"/>
              </w:rPr>
              <w:t>products</w:t>
            </w:r>
            <w:r w:rsidRPr="00273D6B">
              <w:rPr>
                <w:bCs/>
                <w:lang w:val="uk-UA"/>
              </w:rPr>
              <w:t xml:space="preserve"> </w:t>
            </w:r>
            <w:r w:rsidRPr="00273D6B">
              <w:rPr>
                <w:bCs/>
                <w:lang w:val="en-GB"/>
              </w:rPr>
              <w:t>containing</w:t>
            </w:r>
            <w:r w:rsidRPr="00273D6B">
              <w:rPr>
                <w:bCs/>
                <w:lang w:val="uk-UA"/>
              </w:rPr>
              <w:t xml:space="preserve"> </w:t>
            </w:r>
            <w:r w:rsidRPr="00273D6B">
              <w:rPr>
                <w:bCs/>
                <w:lang w:val="en-GB"/>
              </w:rPr>
              <w:t>egg</w:t>
            </w:r>
            <w:r w:rsidRPr="00273D6B">
              <w:rPr>
                <w:bCs/>
                <w:lang w:val="uk-UA"/>
              </w:rPr>
              <w:t xml:space="preserve"> </w:t>
            </w:r>
            <w:r w:rsidRPr="00273D6B">
              <w:rPr>
                <w:bCs/>
                <w:lang w:val="en-GB"/>
              </w:rPr>
              <w:t>products</w:t>
            </w:r>
            <w:r w:rsidRPr="00273D6B">
              <w:rPr>
                <w:bCs/>
                <w:vertAlign w:val="superscript"/>
                <w:lang w:val="uk-UA"/>
              </w:rPr>
              <w:t xml:space="preserve"> </w:t>
            </w:r>
            <w:r w:rsidRPr="00273D6B">
              <w:rPr>
                <w:bCs/>
                <w:lang w:val="en-GB"/>
              </w:rPr>
              <w:t>specify</w:t>
            </w:r>
            <w:r w:rsidRPr="00273D6B">
              <w:rPr>
                <w:bCs/>
                <w:lang w:val="uk-UA"/>
              </w:rPr>
              <w:t xml:space="preserve"> </w:t>
            </w:r>
            <w:r w:rsidRPr="00273D6B">
              <w:rPr>
                <w:bCs/>
                <w:lang w:val="en-GB"/>
              </w:rPr>
              <w:t>the</w:t>
            </w:r>
            <w:r w:rsidRPr="00273D6B">
              <w:rPr>
                <w:bCs/>
                <w:lang w:val="uk-UA"/>
              </w:rPr>
              <w:t xml:space="preserve"> </w:t>
            </w:r>
            <w:r w:rsidRPr="00273D6B">
              <w:rPr>
                <w:bCs/>
                <w:lang w:val="en-GB"/>
              </w:rPr>
              <w:t>egg</w:t>
            </w:r>
            <w:r w:rsidRPr="00273D6B">
              <w:rPr>
                <w:bCs/>
                <w:lang w:val="uk-UA"/>
              </w:rPr>
              <w:t xml:space="preserve"> </w:t>
            </w:r>
            <w:r w:rsidRPr="00273D6B">
              <w:rPr>
                <w:bCs/>
                <w:lang w:val="en-GB"/>
              </w:rPr>
              <w:t>content</w:t>
            </w:r>
            <w:r w:rsidRPr="00273D6B">
              <w:rPr>
                <w:bCs/>
                <w:lang w:val="uk-UA"/>
              </w:rPr>
              <w:t xml:space="preserve"> </w:t>
            </w:r>
            <w:r w:rsidRPr="00273D6B">
              <w:rPr>
                <w:bCs/>
                <w:lang w:val="en-GB"/>
              </w:rPr>
              <w:t>percentage</w:t>
            </w:r>
            <w:r w:rsidRPr="00273D6B">
              <w:rPr>
                <w:bCs/>
                <w:lang w:val="uk-UA"/>
              </w:rPr>
              <w:t xml:space="preserve"> (%).</w:t>
            </w:r>
            <w:r w:rsidR="001C3A0D">
              <w:rPr>
                <w:bCs/>
                <w:lang w:val="el-GR"/>
              </w:rPr>
              <w:t>/</w:t>
            </w:r>
            <w:r w:rsidR="001C3A0D">
              <w:t xml:space="preserve"> </w:t>
            </w:r>
            <w:r w:rsidR="001C3A0D">
              <w:rPr>
                <w:lang w:val="el-GR"/>
              </w:rPr>
              <w:t>Φ</w:t>
            </w:r>
            <w:r w:rsidR="001C3A0D" w:rsidRPr="001C3A0D">
              <w:rPr>
                <w:bCs/>
                <w:lang w:val="el-GR"/>
              </w:rPr>
              <w:t>ύση του εμπορεύματος: στην περίπτωση σύνθετων προϊόντων που περιέχουν προϊόντα κρέατος, επεξεργασμένα στομάχια, κύστεις και έντερα, αναφέρετε «προϊόντα με βάση το κρέας», «επεξεργασμένα στ</w:t>
            </w:r>
            <w:r w:rsidR="007E27C1">
              <w:rPr>
                <w:bCs/>
                <w:lang w:val="el-GR"/>
              </w:rPr>
              <w:t>ομάχια», «κύστεις» ή «έντερα». Σ</w:t>
            </w:r>
            <w:r w:rsidR="001C3A0D" w:rsidRPr="001C3A0D">
              <w:rPr>
                <w:bCs/>
                <w:lang w:val="el-GR"/>
              </w:rPr>
              <w:t>ε περίπτωση σύνθετου προϊόντος που περιέχει γαλακτοκομικά προϊόντα(1) αναφέρετε «γαλακτοκομικά προϊόντα»· στην περίπτωση σύνθετων προϊόντων που περιέχουν μεταποιημένα αλιευτικά προϊόντα να διευκρινισ</w:t>
            </w:r>
            <w:r w:rsidR="007E27C1">
              <w:rPr>
                <w:bCs/>
                <w:lang w:val="el-GR"/>
              </w:rPr>
              <w:t xml:space="preserve">τεί εάν είναι </w:t>
            </w:r>
            <w:r w:rsidR="001C3A0D" w:rsidRPr="001C3A0D">
              <w:rPr>
                <w:bCs/>
                <w:lang w:val="el-GR"/>
              </w:rPr>
              <w:t>«υδατοκαλλιέργεια</w:t>
            </w:r>
            <w:r w:rsidR="007E27C1">
              <w:rPr>
                <w:bCs/>
                <w:lang w:val="el-GR"/>
              </w:rPr>
              <w:t>ς</w:t>
            </w:r>
            <w:r w:rsidR="001C3A0D" w:rsidRPr="001C3A0D">
              <w:rPr>
                <w:bCs/>
                <w:lang w:val="el-GR"/>
              </w:rPr>
              <w:t>» ή «άγρια»· σε περίπτωση σύνθετων προϊόντων που περιέχουν προϊόντα αυγού, προσδιορίστε το ποσοστό περιεκτικότητας σε αυγά (%).</w:t>
            </w:r>
          </w:p>
          <w:p w:rsidR="00EA5869" w:rsidRPr="001C3A0D" w:rsidRDefault="00EA5869" w:rsidP="00EA5869">
            <w:pPr>
              <w:ind w:left="471" w:right="33"/>
              <w:rPr>
                <w:bCs/>
                <w:lang w:val="el-GR"/>
              </w:rPr>
            </w:pPr>
          </w:p>
        </w:tc>
      </w:tr>
      <w:tr w:rsidR="00EA5869" w:rsidRPr="00273D6B" w:rsidTr="006377AB">
        <w:trPr>
          <w:gridBefore w:val="1"/>
          <w:wBefore w:w="425" w:type="dxa"/>
          <w:trHeight w:val="971"/>
        </w:trPr>
        <w:tc>
          <w:tcPr>
            <w:tcW w:w="10349" w:type="dxa"/>
            <w:gridSpan w:val="16"/>
            <w:tcBorders>
              <w:top w:val="single" w:sz="4" w:space="0" w:color="auto"/>
              <w:left w:val="single" w:sz="4" w:space="0" w:color="auto"/>
              <w:bottom w:val="single" w:sz="4" w:space="0" w:color="auto"/>
            </w:tcBorders>
          </w:tcPr>
          <w:p w:rsidR="00EA5869" w:rsidRPr="00273D6B" w:rsidRDefault="00EA5869" w:rsidP="00EA5869">
            <w:pPr>
              <w:rPr>
                <w:b/>
                <w:lang w:val="uk-UA"/>
              </w:rPr>
            </w:pPr>
          </w:p>
          <w:p w:rsidR="00EA5869" w:rsidRPr="001C3A0D" w:rsidRDefault="00EA5869" w:rsidP="00EA5869">
            <w:pPr>
              <w:rPr>
                <w:bCs/>
                <w:lang w:val="uk-UA"/>
              </w:rPr>
            </w:pPr>
            <w:r w:rsidRPr="00273D6B">
              <w:rPr>
                <w:b/>
                <w:lang w:val="uk-UA"/>
              </w:rPr>
              <w:t>Частина ІІ</w:t>
            </w:r>
            <w:r w:rsidRPr="00273D6B">
              <w:rPr>
                <w:bCs/>
                <w:lang w:val="uk-UA"/>
              </w:rPr>
              <w:t>:/</w:t>
            </w:r>
            <w:r w:rsidRPr="00273D6B">
              <w:rPr>
                <w:bCs/>
                <w:lang w:val="en-US"/>
              </w:rPr>
              <w:t>Part</w:t>
            </w:r>
            <w:r w:rsidRPr="001C3A0D">
              <w:rPr>
                <w:bCs/>
                <w:lang w:val="uk-UA"/>
              </w:rPr>
              <w:t xml:space="preserve"> </w:t>
            </w:r>
            <w:r w:rsidRPr="00273D6B">
              <w:rPr>
                <w:bCs/>
                <w:lang w:val="en-US"/>
              </w:rPr>
              <w:t>II</w:t>
            </w:r>
            <w:r w:rsidR="001C3A0D" w:rsidRPr="001C3A0D">
              <w:rPr>
                <w:bCs/>
                <w:lang w:val="uk-UA"/>
              </w:rPr>
              <w:t xml:space="preserve">/ </w:t>
            </w:r>
            <w:r w:rsidR="001C3A0D">
              <w:rPr>
                <w:bCs/>
                <w:lang w:val="el-GR"/>
              </w:rPr>
              <w:t>Μέρος</w:t>
            </w:r>
            <w:r w:rsidR="001C3A0D" w:rsidRPr="001C3A0D">
              <w:rPr>
                <w:bCs/>
                <w:lang w:val="uk-UA"/>
              </w:rPr>
              <w:t xml:space="preserve"> </w:t>
            </w:r>
            <w:r w:rsidR="001C3A0D">
              <w:rPr>
                <w:bCs/>
                <w:lang w:val="el-GR"/>
              </w:rPr>
              <w:t>ΙΙ</w:t>
            </w:r>
            <w:r w:rsidRPr="001C3A0D">
              <w:rPr>
                <w:bCs/>
                <w:lang w:val="uk-UA"/>
              </w:rPr>
              <w:t>:</w:t>
            </w:r>
          </w:p>
          <w:p w:rsidR="00EA5869" w:rsidRPr="001C3A0D" w:rsidRDefault="00EA5869" w:rsidP="00EA5869">
            <w:pPr>
              <w:rPr>
                <w:b/>
                <w:lang w:val="uk-UA"/>
              </w:rPr>
            </w:pPr>
          </w:p>
          <w:p w:rsidR="00EA5869" w:rsidRPr="00FF7B06" w:rsidRDefault="00FF7B06" w:rsidP="00937861">
            <w:pPr>
              <w:numPr>
                <w:ilvl w:val="0"/>
                <w:numId w:val="2"/>
              </w:numPr>
              <w:ind w:left="471" w:hanging="142"/>
              <w:jc w:val="both"/>
              <w:rPr>
                <w:b/>
                <w:lang w:val="uk-UA"/>
              </w:rPr>
            </w:pPr>
            <w:r>
              <w:rPr>
                <w:b/>
                <w:lang w:val="uk-UA"/>
              </w:rPr>
              <w:t>К</w:t>
            </w:r>
            <w:r w:rsidR="00EA5869" w:rsidRPr="00273D6B">
              <w:rPr>
                <w:b/>
                <w:lang w:val="uk-UA"/>
              </w:rPr>
              <w:t>омпозитний продукт - харчовий продукт, що одночасно містить у своєму складі перероблені харчові продукти тваринного походження та харчові продукти рослинного походження, включаючи такі, в яких переробка первинної продукції є невід’ємною частиною виробництва кінцевого харчового продукту</w:t>
            </w:r>
            <w:r w:rsidR="00EA5869" w:rsidRPr="00FF7B06">
              <w:rPr>
                <w:b/>
                <w:lang w:val="uk-UA"/>
              </w:rPr>
              <w:t>/</w:t>
            </w:r>
            <w:r w:rsidR="00052EFB">
              <w:rPr>
                <w:bCs/>
                <w:lang w:val="en-US"/>
              </w:rPr>
              <w:t>C</w:t>
            </w:r>
            <w:r w:rsidR="00EA5869" w:rsidRPr="00273D6B">
              <w:rPr>
                <w:bCs/>
                <w:lang w:val="en-US"/>
              </w:rPr>
              <w:t>omposite</w:t>
            </w:r>
            <w:r w:rsidR="00EA5869" w:rsidRPr="00FF7B06">
              <w:rPr>
                <w:bCs/>
                <w:lang w:val="uk-UA"/>
              </w:rPr>
              <w:t xml:space="preserve"> </w:t>
            </w:r>
            <w:r w:rsidR="00EA5869" w:rsidRPr="00273D6B">
              <w:rPr>
                <w:bCs/>
                <w:lang w:val="en-US"/>
              </w:rPr>
              <w:t>products</w:t>
            </w:r>
            <w:r w:rsidR="00EA5869" w:rsidRPr="00FF7B06">
              <w:rPr>
                <w:bCs/>
                <w:lang w:val="uk-UA"/>
              </w:rPr>
              <w:t xml:space="preserve"> - </w:t>
            </w:r>
            <w:r w:rsidR="00EA5869" w:rsidRPr="00273D6B">
              <w:rPr>
                <w:bCs/>
                <w:lang w:val="en-US"/>
              </w:rPr>
              <w:t>foodstuff</w:t>
            </w:r>
            <w:r w:rsidR="00EA5869" w:rsidRPr="00FF7B06">
              <w:rPr>
                <w:bCs/>
                <w:lang w:val="uk-UA"/>
              </w:rPr>
              <w:t xml:space="preserve"> </w:t>
            </w:r>
            <w:r w:rsidR="00EA5869" w:rsidRPr="00273D6B">
              <w:rPr>
                <w:bCs/>
                <w:lang w:val="en-US"/>
              </w:rPr>
              <w:t>that</w:t>
            </w:r>
            <w:r w:rsidR="00EA5869" w:rsidRPr="00FF7B06">
              <w:rPr>
                <w:bCs/>
                <w:lang w:val="uk-UA"/>
              </w:rPr>
              <w:t xml:space="preserve"> </w:t>
            </w:r>
            <w:r w:rsidR="00EA5869" w:rsidRPr="00273D6B">
              <w:rPr>
                <w:bCs/>
                <w:lang w:val="en-US"/>
              </w:rPr>
              <w:t>contains</w:t>
            </w:r>
            <w:r w:rsidR="00EA5869" w:rsidRPr="00FF7B06">
              <w:rPr>
                <w:bCs/>
                <w:lang w:val="uk-UA"/>
              </w:rPr>
              <w:t xml:space="preserve"> </w:t>
            </w:r>
            <w:r w:rsidR="00EA5869" w:rsidRPr="00273D6B">
              <w:rPr>
                <w:bCs/>
                <w:lang w:val="en-US"/>
              </w:rPr>
              <w:t>both</w:t>
            </w:r>
            <w:r w:rsidR="00EA5869" w:rsidRPr="00FF7B06">
              <w:rPr>
                <w:bCs/>
                <w:lang w:val="uk-UA"/>
              </w:rPr>
              <w:t xml:space="preserve"> </w:t>
            </w:r>
            <w:r w:rsidR="00EA5869" w:rsidRPr="00273D6B">
              <w:rPr>
                <w:bCs/>
                <w:lang w:val="en-US"/>
              </w:rPr>
              <w:t>processed</w:t>
            </w:r>
            <w:r w:rsidR="00EA5869" w:rsidRPr="00FF7B06">
              <w:rPr>
                <w:bCs/>
                <w:lang w:val="uk-UA"/>
              </w:rPr>
              <w:t xml:space="preserve"> </w:t>
            </w:r>
            <w:r w:rsidR="00EA5869" w:rsidRPr="00273D6B">
              <w:rPr>
                <w:bCs/>
                <w:lang w:val="en-US"/>
              </w:rPr>
              <w:t>products</w:t>
            </w:r>
            <w:r w:rsidR="00EA5869" w:rsidRPr="00FF7B06">
              <w:rPr>
                <w:bCs/>
                <w:lang w:val="uk-UA"/>
              </w:rPr>
              <w:t xml:space="preserve"> </w:t>
            </w:r>
            <w:r w:rsidR="00EA5869" w:rsidRPr="00273D6B">
              <w:rPr>
                <w:bCs/>
                <w:lang w:val="en-US"/>
              </w:rPr>
              <w:t>of</w:t>
            </w:r>
            <w:r w:rsidR="00EA5869" w:rsidRPr="00FF7B06">
              <w:rPr>
                <w:bCs/>
                <w:lang w:val="uk-UA"/>
              </w:rPr>
              <w:t xml:space="preserve"> </w:t>
            </w:r>
            <w:r w:rsidR="00EA5869" w:rsidRPr="00273D6B">
              <w:rPr>
                <w:bCs/>
                <w:lang w:val="en-US"/>
              </w:rPr>
              <w:t>animal</w:t>
            </w:r>
            <w:r w:rsidR="00EA5869" w:rsidRPr="00FF7B06">
              <w:rPr>
                <w:bCs/>
                <w:lang w:val="uk-UA"/>
              </w:rPr>
              <w:t xml:space="preserve"> </w:t>
            </w:r>
            <w:r w:rsidR="00EA5869" w:rsidRPr="00273D6B">
              <w:rPr>
                <w:bCs/>
                <w:lang w:val="en-US"/>
              </w:rPr>
              <w:t>origin</w:t>
            </w:r>
            <w:r w:rsidR="00EA5869" w:rsidRPr="00FF7B06">
              <w:rPr>
                <w:bCs/>
                <w:lang w:val="uk-UA"/>
              </w:rPr>
              <w:t xml:space="preserve"> </w:t>
            </w:r>
            <w:r w:rsidR="00EA5869" w:rsidRPr="00273D6B">
              <w:rPr>
                <w:bCs/>
                <w:lang w:val="en-US"/>
              </w:rPr>
              <w:t>and</w:t>
            </w:r>
            <w:r w:rsidR="00EA5869" w:rsidRPr="00FF7B06">
              <w:rPr>
                <w:bCs/>
                <w:lang w:val="uk-UA"/>
              </w:rPr>
              <w:t xml:space="preserve"> </w:t>
            </w:r>
            <w:r w:rsidR="00EA5869" w:rsidRPr="00273D6B">
              <w:rPr>
                <w:bCs/>
                <w:lang w:val="en-US"/>
              </w:rPr>
              <w:t>products</w:t>
            </w:r>
            <w:r w:rsidR="00EA5869" w:rsidRPr="00FF7B06">
              <w:rPr>
                <w:bCs/>
                <w:lang w:val="uk-UA"/>
              </w:rPr>
              <w:t xml:space="preserve"> </w:t>
            </w:r>
            <w:r w:rsidR="00EA5869" w:rsidRPr="00273D6B">
              <w:rPr>
                <w:bCs/>
                <w:lang w:val="en-US"/>
              </w:rPr>
              <w:t>of</w:t>
            </w:r>
            <w:r w:rsidR="00EA5869" w:rsidRPr="00FF7B06">
              <w:rPr>
                <w:bCs/>
                <w:lang w:val="uk-UA"/>
              </w:rPr>
              <w:t xml:space="preserve"> </w:t>
            </w:r>
            <w:r w:rsidR="00EA5869" w:rsidRPr="00273D6B">
              <w:rPr>
                <w:bCs/>
                <w:lang w:val="en-US"/>
              </w:rPr>
              <w:t>plant</w:t>
            </w:r>
            <w:r w:rsidR="00EA5869" w:rsidRPr="00FF7B06">
              <w:rPr>
                <w:bCs/>
                <w:lang w:val="uk-UA"/>
              </w:rPr>
              <w:t xml:space="preserve"> </w:t>
            </w:r>
            <w:r w:rsidR="00EA5869" w:rsidRPr="00273D6B">
              <w:rPr>
                <w:bCs/>
                <w:lang w:val="en-US"/>
              </w:rPr>
              <w:t>origin</w:t>
            </w:r>
            <w:r w:rsidR="00EA5869" w:rsidRPr="00FF7B06">
              <w:rPr>
                <w:bCs/>
                <w:lang w:val="uk-UA"/>
              </w:rPr>
              <w:t xml:space="preserve"> </w:t>
            </w:r>
            <w:r w:rsidR="00EA5869" w:rsidRPr="00273D6B">
              <w:rPr>
                <w:bCs/>
                <w:lang w:val="en-US"/>
              </w:rPr>
              <w:t>and</w:t>
            </w:r>
            <w:r w:rsidR="00EA5869" w:rsidRPr="00FF7B06">
              <w:rPr>
                <w:bCs/>
                <w:lang w:val="uk-UA"/>
              </w:rPr>
              <w:t xml:space="preserve"> </w:t>
            </w:r>
            <w:r w:rsidR="00EA5869" w:rsidRPr="00273D6B">
              <w:rPr>
                <w:bCs/>
                <w:lang w:val="en-US"/>
              </w:rPr>
              <w:t>includes</w:t>
            </w:r>
            <w:r w:rsidR="00EA5869" w:rsidRPr="00FF7B06">
              <w:rPr>
                <w:bCs/>
                <w:lang w:val="uk-UA"/>
              </w:rPr>
              <w:t xml:space="preserve"> </w:t>
            </w:r>
            <w:r w:rsidR="00EA5869" w:rsidRPr="00273D6B">
              <w:rPr>
                <w:bCs/>
                <w:lang w:val="en-US"/>
              </w:rPr>
              <w:t>those</w:t>
            </w:r>
            <w:r w:rsidR="00EA5869" w:rsidRPr="00FF7B06">
              <w:rPr>
                <w:bCs/>
                <w:lang w:val="uk-UA"/>
              </w:rPr>
              <w:t xml:space="preserve"> </w:t>
            </w:r>
            <w:r w:rsidR="00EA5869" w:rsidRPr="00273D6B">
              <w:rPr>
                <w:bCs/>
                <w:lang w:val="en-US"/>
              </w:rPr>
              <w:t>where</w:t>
            </w:r>
            <w:r w:rsidR="00EA5869" w:rsidRPr="00FF7B06">
              <w:rPr>
                <w:bCs/>
                <w:lang w:val="uk-UA"/>
              </w:rPr>
              <w:t xml:space="preserve"> </w:t>
            </w:r>
            <w:r w:rsidR="00EA5869" w:rsidRPr="00273D6B">
              <w:rPr>
                <w:bCs/>
                <w:lang w:val="en-US"/>
              </w:rPr>
              <w:t>the</w:t>
            </w:r>
            <w:r w:rsidR="00EA5869" w:rsidRPr="00FF7B06">
              <w:rPr>
                <w:bCs/>
                <w:lang w:val="uk-UA"/>
              </w:rPr>
              <w:t xml:space="preserve"> </w:t>
            </w:r>
            <w:r w:rsidR="00EA5869" w:rsidRPr="00273D6B">
              <w:rPr>
                <w:bCs/>
                <w:lang w:val="en-US"/>
              </w:rPr>
              <w:t>processing</w:t>
            </w:r>
            <w:r w:rsidR="00EA5869" w:rsidRPr="00FF7B06">
              <w:rPr>
                <w:bCs/>
                <w:lang w:val="uk-UA"/>
              </w:rPr>
              <w:t xml:space="preserve"> </w:t>
            </w:r>
            <w:r w:rsidR="00EA5869" w:rsidRPr="00273D6B">
              <w:rPr>
                <w:bCs/>
                <w:lang w:val="en-US"/>
              </w:rPr>
              <w:t>of</w:t>
            </w:r>
            <w:r w:rsidR="00EA5869" w:rsidRPr="00FF7B06">
              <w:rPr>
                <w:bCs/>
                <w:lang w:val="uk-UA"/>
              </w:rPr>
              <w:t xml:space="preserve"> </w:t>
            </w:r>
            <w:r w:rsidR="00EA5869" w:rsidRPr="00273D6B">
              <w:rPr>
                <w:bCs/>
                <w:lang w:val="en-US"/>
              </w:rPr>
              <w:t>primary</w:t>
            </w:r>
            <w:r w:rsidR="00EA5869" w:rsidRPr="00FF7B06">
              <w:rPr>
                <w:bCs/>
                <w:lang w:val="uk-UA"/>
              </w:rPr>
              <w:t xml:space="preserve"> </w:t>
            </w:r>
            <w:r w:rsidR="00EA5869" w:rsidRPr="00273D6B">
              <w:rPr>
                <w:bCs/>
                <w:lang w:val="en-US"/>
              </w:rPr>
              <w:t>product</w:t>
            </w:r>
            <w:r w:rsidR="00EA5869" w:rsidRPr="00FF7B06">
              <w:rPr>
                <w:bCs/>
                <w:lang w:val="uk-UA"/>
              </w:rPr>
              <w:t xml:space="preserve"> </w:t>
            </w:r>
            <w:r w:rsidR="00EA5869" w:rsidRPr="00273D6B">
              <w:rPr>
                <w:bCs/>
                <w:lang w:val="en-US"/>
              </w:rPr>
              <w:t>is</w:t>
            </w:r>
            <w:r w:rsidR="00EA5869" w:rsidRPr="00FF7B06">
              <w:rPr>
                <w:bCs/>
                <w:lang w:val="uk-UA"/>
              </w:rPr>
              <w:t xml:space="preserve"> </w:t>
            </w:r>
            <w:r w:rsidR="00EA5869" w:rsidRPr="00273D6B">
              <w:rPr>
                <w:bCs/>
                <w:lang w:val="en-US"/>
              </w:rPr>
              <w:t>an</w:t>
            </w:r>
            <w:r w:rsidR="00EA5869" w:rsidRPr="00FF7B06">
              <w:rPr>
                <w:bCs/>
                <w:lang w:val="uk-UA"/>
              </w:rPr>
              <w:t xml:space="preserve"> </w:t>
            </w:r>
            <w:r w:rsidR="00EA5869" w:rsidRPr="00273D6B">
              <w:rPr>
                <w:bCs/>
                <w:lang w:val="en-US"/>
              </w:rPr>
              <w:t>integral</w:t>
            </w:r>
            <w:r w:rsidR="00EA5869" w:rsidRPr="00FF7B06">
              <w:rPr>
                <w:bCs/>
                <w:lang w:val="uk-UA"/>
              </w:rPr>
              <w:t xml:space="preserve"> </w:t>
            </w:r>
            <w:r w:rsidR="00EA5869" w:rsidRPr="00273D6B">
              <w:rPr>
                <w:bCs/>
                <w:lang w:val="en-US"/>
              </w:rPr>
              <w:t>part</w:t>
            </w:r>
            <w:r w:rsidR="00EA5869" w:rsidRPr="00FF7B06">
              <w:rPr>
                <w:bCs/>
                <w:lang w:val="uk-UA"/>
              </w:rPr>
              <w:t xml:space="preserve"> </w:t>
            </w:r>
            <w:r w:rsidR="00EA5869" w:rsidRPr="00273D6B">
              <w:rPr>
                <w:bCs/>
                <w:lang w:val="en-US"/>
              </w:rPr>
              <w:t>of</w:t>
            </w:r>
            <w:r w:rsidR="00EA5869" w:rsidRPr="00FF7B06">
              <w:rPr>
                <w:bCs/>
                <w:lang w:val="uk-UA"/>
              </w:rPr>
              <w:t xml:space="preserve"> </w:t>
            </w:r>
            <w:r w:rsidR="00EA5869" w:rsidRPr="00273D6B">
              <w:rPr>
                <w:bCs/>
                <w:lang w:val="en-US"/>
              </w:rPr>
              <w:t>the</w:t>
            </w:r>
            <w:r w:rsidR="00EA5869" w:rsidRPr="00FF7B06">
              <w:rPr>
                <w:bCs/>
                <w:lang w:val="uk-UA"/>
              </w:rPr>
              <w:t xml:space="preserve"> </w:t>
            </w:r>
            <w:r w:rsidR="00EA5869" w:rsidRPr="00273D6B">
              <w:rPr>
                <w:bCs/>
                <w:lang w:val="en-US"/>
              </w:rPr>
              <w:t>production</w:t>
            </w:r>
            <w:r w:rsidR="00EA5869" w:rsidRPr="00FF7B06">
              <w:rPr>
                <w:bCs/>
                <w:lang w:val="uk-UA"/>
              </w:rPr>
              <w:t xml:space="preserve"> </w:t>
            </w:r>
            <w:r w:rsidR="00EA5869" w:rsidRPr="00273D6B">
              <w:rPr>
                <w:bCs/>
                <w:lang w:val="en-US"/>
              </w:rPr>
              <w:t>of</w:t>
            </w:r>
            <w:r w:rsidR="00EA5869" w:rsidRPr="00FF7B06">
              <w:rPr>
                <w:bCs/>
                <w:lang w:val="uk-UA"/>
              </w:rPr>
              <w:t xml:space="preserve"> </w:t>
            </w:r>
            <w:r w:rsidR="00EA5869" w:rsidRPr="00273D6B">
              <w:rPr>
                <w:bCs/>
                <w:lang w:val="en-US"/>
              </w:rPr>
              <w:t>the</w:t>
            </w:r>
            <w:r w:rsidR="00EA5869" w:rsidRPr="00FF7B06">
              <w:rPr>
                <w:bCs/>
                <w:lang w:val="uk-UA"/>
              </w:rPr>
              <w:t xml:space="preserve"> </w:t>
            </w:r>
            <w:r w:rsidR="00EA5869" w:rsidRPr="00273D6B">
              <w:rPr>
                <w:bCs/>
                <w:lang w:val="en-US"/>
              </w:rPr>
              <w:t>final</w:t>
            </w:r>
            <w:r w:rsidR="00EA5869" w:rsidRPr="00FF7B06">
              <w:rPr>
                <w:bCs/>
                <w:lang w:val="uk-UA"/>
              </w:rPr>
              <w:t xml:space="preserve"> </w:t>
            </w:r>
            <w:r w:rsidR="00EA5869" w:rsidRPr="00273D6B">
              <w:rPr>
                <w:bCs/>
                <w:lang w:val="en-US"/>
              </w:rPr>
              <w:t>product</w:t>
            </w:r>
            <w:r w:rsidR="00EA5869" w:rsidRPr="00FF7B06">
              <w:rPr>
                <w:bCs/>
                <w:lang w:val="uk-UA"/>
              </w:rPr>
              <w:t>;</w:t>
            </w:r>
            <w:r w:rsidR="001C3A0D" w:rsidRPr="001C3A0D">
              <w:rPr>
                <w:bCs/>
                <w:lang w:val="uk-UA"/>
              </w:rPr>
              <w:t xml:space="preserve">/ </w:t>
            </w:r>
            <w:r w:rsidR="00895BE5" w:rsidRPr="00895BE5">
              <w:rPr>
                <w:bCs/>
                <w:lang w:val="uk-UA"/>
              </w:rPr>
              <w:t xml:space="preserve"> Σύνθετο προϊόν - προϊόν διατροφής που περιέχει ταυτόχρονα στη σύνθεσή του μεταποιημένα </w:t>
            </w:r>
            <w:r w:rsidR="00895BE5" w:rsidRPr="00895BE5">
              <w:rPr>
                <w:bCs/>
                <w:lang w:val="uk-UA"/>
              </w:rPr>
              <w:lastRenderedPageBreak/>
              <w:t>τρόφιμα ζωικής προέλευσης και τρόφιμα φυτικής προέλευσης, συμπεριλαμβανομένων εκείνων στα οποία η μεταποίηση πρωτογενών προϊόντων αποτελεί αναπόσπαστο μέρος της παραγωγής του τελικού προϊόντος διατροφής</w:t>
            </w:r>
          </w:p>
          <w:p w:rsidR="00EA5869" w:rsidRPr="00273D6B" w:rsidRDefault="00EA5869" w:rsidP="003A2CC9">
            <w:pPr>
              <w:jc w:val="both"/>
              <w:rPr>
                <w:bCs/>
                <w:lang w:val="uk-UA"/>
              </w:rPr>
            </w:pPr>
          </w:p>
          <w:p w:rsidR="00EA5869" w:rsidRPr="00DF5488" w:rsidRDefault="00FF7B06" w:rsidP="00EA5869">
            <w:pPr>
              <w:ind w:left="471"/>
              <w:jc w:val="both"/>
              <w:rPr>
                <w:bCs/>
                <w:lang w:val="uk-UA"/>
              </w:rPr>
            </w:pPr>
            <w:r>
              <w:rPr>
                <w:b/>
                <w:lang w:val="uk-UA"/>
              </w:rPr>
              <w:t>М</w:t>
            </w:r>
            <w:r w:rsidR="00EA5869" w:rsidRPr="00273D6B">
              <w:rPr>
                <w:b/>
                <w:lang w:val="uk-UA"/>
              </w:rPr>
              <w:t>’ясні продукти – перероблені продукти, отримані в результаті переробки м’яса або в результаті подальшої переробки цих перероблених продуктів у спосіб, який забезпечує відсутність характеристик свіжого м’яса під час розрізання такого продукту/</w:t>
            </w:r>
            <w:r w:rsidR="00052EFB">
              <w:rPr>
                <w:bCs/>
                <w:lang w:val="en-US"/>
              </w:rPr>
              <w:t>M</w:t>
            </w:r>
            <w:r w:rsidR="00EA5869" w:rsidRPr="00273D6B">
              <w:rPr>
                <w:bCs/>
                <w:lang w:val="en-US"/>
              </w:rPr>
              <w:t>eat</w:t>
            </w:r>
            <w:r w:rsidR="00EA5869" w:rsidRPr="00273D6B">
              <w:rPr>
                <w:bCs/>
                <w:lang w:val="uk-UA"/>
              </w:rPr>
              <w:t xml:space="preserve"> </w:t>
            </w:r>
            <w:r w:rsidR="00EA5869" w:rsidRPr="00273D6B">
              <w:rPr>
                <w:bCs/>
                <w:lang w:val="en-US"/>
              </w:rPr>
              <w:t>products</w:t>
            </w:r>
            <w:r w:rsidR="00154670">
              <w:rPr>
                <w:bCs/>
                <w:lang w:val="uk-UA"/>
              </w:rPr>
              <w:t xml:space="preserve"> –</w:t>
            </w:r>
            <w:r w:rsidR="00EA5869" w:rsidRPr="00273D6B">
              <w:rPr>
                <w:bCs/>
                <w:lang w:val="uk-UA"/>
              </w:rPr>
              <w:t xml:space="preserve"> </w:t>
            </w:r>
            <w:r w:rsidR="00EA5869" w:rsidRPr="00273D6B">
              <w:rPr>
                <w:bCs/>
                <w:lang w:val="en-US"/>
              </w:rPr>
              <w:t>means</w:t>
            </w:r>
            <w:r w:rsidR="00EA5869" w:rsidRPr="00273D6B">
              <w:rPr>
                <w:bCs/>
                <w:lang w:val="uk-UA"/>
              </w:rPr>
              <w:t xml:space="preserve"> </w:t>
            </w:r>
            <w:r w:rsidR="00EA5869" w:rsidRPr="00273D6B">
              <w:rPr>
                <w:bCs/>
                <w:lang w:val="en-US"/>
              </w:rPr>
              <w:t>processed</w:t>
            </w:r>
            <w:r w:rsidR="00EA5869" w:rsidRPr="00273D6B">
              <w:rPr>
                <w:bCs/>
                <w:lang w:val="uk-UA"/>
              </w:rPr>
              <w:t xml:space="preserve"> </w:t>
            </w:r>
            <w:r w:rsidR="00EA5869" w:rsidRPr="00273D6B">
              <w:rPr>
                <w:bCs/>
                <w:lang w:val="en-US"/>
              </w:rPr>
              <w:t>products</w:t>
            </w:r>
            <w:r w:rsidR="00EA5869" w:rsidRPr="00273D6B">
              <w:rPr>
                <w:bCs/>
                <w:lang w:val="uk-UA"/>
              </w:rPr>
              <w:t xml:space="preserve"> </w:t>
            </w:r>
            <w:r w:rsidR="00EA5869" w:rsidRPr="00273D6B">
              <w:rPr>
                <w:bCs/>
                <w:lang w:val="en-US"/>
              </w:rPr>
              <w:t>resulting</w:t>
            </w:r>
            <w:r w:rsidR="00EA5869" w:rsidRPr="00273D6B">
              <w:rPr>
                <w:bCs/>
                <w:lang w:val="uk-UA"/>
              </w:rPr>
              <w:t xml:space="preserve"> </w:t>
            </w:r>
            <w:r w:rsidR="00EA5869" w:rsidRPr="00273D6B">
              <w:rPr>
                <w:bCs/>
                <w:lang w:val="en-US"/>
              </w:rPr>
              <w:t>from</w:t>
            </w:r>
            <w:r w:rsidR="00EA5869" w:rsidRPr="00273D6B">
              <w:rPr>
                <w:bCs/>
                <w:lang w:val="uk-UA"/>
              </w:rPr>
              <w:t xml:space="preserve"> </w:t>
            </w:r>
            <w:r w:rsidR="00EA5869" w:rsidRPr="00273D6B">
              <w:rPr>
                <w:bCs/>
                <w:lang w:val="en-US"/>
              </w:rPr>
              <w:t>the</w:t>
            </w:r>
            <w:r w:rsidR="00EA5869" w:rsidRPr="00273D6B">
              <w:rPr>
                <w:bCs/>
                <w:lang w:val="uk-UA"/>
              </w:rPr>
              <w:t xml:space="preserve"> </w:t>
            </w:r>
            <w:r w:rsidR="00EA5869" w:rsidRPr="00273D6B">
              <w:rPr>
                <w:bCs/>
                <w:lang w:val="en-US"/>
              </w:rPr>
              <w:t>processing</w:t>
            </w:r>
            <w:r w:rsidR="00EA5869" w:rsidRPr="00273D6B">
              <w:rPr>
                <w:bCs/>
                <w:lang w:val="uk-UA"/>
              </w:rPr>
              <w:t xml:space="preserve"> </w:t>
            </w:r>
            <w:r w:rsidR="00EA5869" w:rsidRPr="00273D6B">
              <w:rPr>
                <w:bCs/>
                <w:lang w:val="en-US"/>
              </w:rPr>
              <w:t>of</w:t>
            </w:r>
            <w:r w:rsidR="00EA5869" w:rsidRPr="00273D6B">
              <w:rPr>
                <w:bCs/>
                <w:lang w:val="uk-UA"/>
              </w:rPr>
              <w:t xml:space="preserve"> </w:t>
            </w:r>
            <w:r w:rsidR="00EA5869" w:rsidRPr="00273D6B">
              <w:rPr>
                <w:bCs/>
                <w:lang w:val="en-US"/>
              </w:rPr>
              <w:t>meat</w:t>
            </w:r>
            <w:r w:rsidR="00EA5869" w:rsidRPr="00273D6B">
              <w:rPr>
                <w:bCs/>
                <w:lang w:val="uk-UA"/>
              </w:rPr>
              <w:t xml:space="preserve"> </w:t>
            </w:r>
            <w:r w:rsidR="00EA5869" w:rsidRPr="00273D6B">
              <w:rPr>
                <w:bCs/>
                <w:lang w:val="en-US"/>
              </w:rPr>
              <w:t>or</w:t>
            </w:r>
            <w:r w:rsidR="00EA5869" w:rsidRPr="00273D6B">
              <w:rPr>
                <w:bCs/>
                <w:lang w:val="uk-UA"/>
              </w:rPr>
              <w:t xml:space="preserve"> </w:t>
            </w:r>
            <w:r w:rsidR="00EA5869" w:rsidRPr="00273D6B">
              <w:rPr>
                <w:bCs/>
                <w:lang w:val="en-US"/>
              </w:rPr>
              <w:t>from</w:t>
            </w:r>
            <w:r w:rsidR="00EA5869" w:rsidRPr="00273D6B">
              <w:rPr>
                <w:bCs/>
                <w:lang w:val="uk-UA"/>
              </w:rPr>
              <w:t xml:space="preserve"> </w:t>
            </w:r>
            <w:r w:rsidR="00EA5869" w:rsidRPr="00273D6B">
              <w:rPr>
                <w:bCs/>
                <w:lang w:val="en-US"/>
              </w:rPr>
              <w:t>the</w:t>
            </w:r>
            <w:r w:rsidR="00EA5869" w:rsidRPr="00273D6B">
              <w:rPr>
                <w:bCs/>
                <w:lang w:val="uk-UA"/>
              </w:rPr>
              <w:t xml:space="preserve"> </w:t>
            </w:r>
            <w:r w:rsidR="00EA5869" w:rsidRPr="00273D6B">
              <w:rPr>
                <w:bCs/>
                <w:lang w:val="en-US"/>
              </w:rPr>
              <w:t>further</w:t>
            </w:r>
            <w:r w:rsidR="00EA5869" w:rsidRPr="00273D6B">
              <w:rPr>
                <w:bCs/>
                <w:lang w:val="uk-UA"/>
              </w:rPr>
              <w:t xml:space="preserve"> </w:t>
            </w:r>
            <w:r w:rsidR="00EA5869" w:rsidRPr="00273D6B">
              <w:rPr>
                <w:bCs/>
                <w:lang w:val="en-US"/>
              </w:rPr>
              <w:t>processing</w:t>
            </w:r>
            <w:r w:rsidR="00EA5869" w:rsidRPr="00273D6B">
              <w:rPr>
                <w:bCs/>
                <w:lang w:val="uk-UA"/>
              </w:rPr>
              <w:t xml:space="preserve"> </w:t>
            </w:r>
            <w:r w:rsidR="00EA5869" w:rsidRPr="00273D6B">
              <w:rPr>
                <w:bCs/>
                <w:lang w:val="en-US"/>
              </w:rPr>
              <w:t>of</w:t>
            </w:r>
            <w:r w:rsidR="00EA5869" w:rsidRPr="00273D6B">
              <w:rPr>
                <w:bCs/>
                <w:lang w:val="uk-UA"/>
              </w:rPr>
              <w:t xml:space="preserve"> </w:t>
            </w:r>
            <w:r w:rsidR="00EA5869" w:rsidRPr="00273D6B">
              <w:rPr>
                <w:bCs/>
                <w:lang w:val="en-US"/>
              </w:rPr>
              <w:t>such</w:t>
            </w:r>
            <w:r w:rsidR="00EA5869" w:rsidRPr="00273D6B">
              <w:rPr>
                <w:bCs/>
                <w:lang w:val="uk-UA"/>
              </w:rPr>
              <w:t xml:space="preserve"> </w:t>
            </w:r>
            <w:r w:rsidR="00EA5869" w:rsidRPr="00273D6B">
              <w:rPr>
                <w:bCs/>
                <w:lang w:val="en-US"/>
              </w:rPr>
              <w:t>processed</w:t>
            </w:r>
            <w:r w:rsidR="00EA5869" w:rsidRPr="00273D6B">
              <w:rPr>
                <w:bCs/>
                <w:lang w:val="uk-UA"/>
              </w:rPr>
              <w:t xml:space="preserve"> </w:t>
            </w:r>
            <w:r w:rsidR="00EA5869" w:rsidRPr="00273D6B">
              <w:rPr>
                <w:bCs/>
                <w:lang w:val="en-US"/>
              </w:rPr>
              <w:t>products</w:t>
            </w:r>
            <w:r w:rsidR="00EA5869" w:rsidRPr="00273D6B">
              <w:rPr>
                <w:bCs/>
                <w:lang w:val="uk-UA"/>
              </w:rPr>
              <w:t xml:space="preserve">, </w:t>
            </w:r>
            <w:r w:rsidR="00EA5869" w:rsidRPr="00273D6B">
              <w:rPr>
                <w:bCs/>
                <w:lang w:val="en-US"/>
              </w:rPr>
              <w:t>so</w:t>
            </w:r>
            <w:r w:rsidR="00EA5869" w:rsidRPr="00273D6B">
              <w:rPr>
                <w:bCs/>
                <w:lang w:val="uk-UA"/>
              </w:rPr>
              <w:t xml:space="preserve"> </w:t>
            </w:r>
            <w:r w:rsidR="00EA5869" w:rsidRPr="00273D6B">
              <w:rPr>
                <w:bCs/>
                <w:lang w:val="en-US"/>
              </w:rPr>
              <w:t>that</w:t>
            </w:r>
            <w:r w:rsidR="00EA5869" w:rsidRPr="00273D6B">
              <w:rPr>
                <w:bCs/>
                <w:lang w:val="uk-UA"/>
              </w:rPr>
              <w:t xml:space="preserve"> </w:t>
            </w:r>
            <w:r w:rsidR="00EA5869" w:rsidRPr="00273D6B">
              <w:rPr>
                <w:bCs/>
                <w:lang w:val="en-US"/>
              </w:rPr>
              <w:t>the</w:t>
            </w:r>
            <w:r w:rsidR="00EA5869" w:rsidRPr="00273D6B">
              <w:rPr>
                <w:bCs/>
                <w:lang w:val="uk-UA"/>
              </w:rPr>
              <w:t xml:space="preserve"> </w:t>
            </w:r>
            <w:r w:rsidR="00EA5869" w:rsidRPr="00273D6B">
              <w:rPr>
                <w:bCs/>
                <w:lang w:val="en-US"/>
              </w:rPr>
              <w:t>cut</w:t>
            </w:r>
            <w:r w:rsidR="00EA5869" w:rsidRPr="00273D6B">
              <w:rPr>
                <w:bCs/>
                <w:lang w:val="uk-UA"/>
              </w:rPr>
              <w:t xml:space="preserve"> </w:t>
            </w:r>
            <w:r w:rsidR="00EA5869" w:rsidRPr="00273D6B">
              <w:rPr>
                <w:bCs/>
                <w:lang w:val="en-US"/>
              </w:rPr>
              <w:t>surface</w:t>
            </w:r>
            <w:r w:rsidR="00EA5869" w:rsidRPr="00273D6B">
              <w:rPr>
                <w:bCs/>
                <w:lang w:val="uk-UA"/>
              </w:rPr>
              <w:t xml:space="preserve"> </w:t>
            </w:r>
            <w:r w:rsidR="00EA5869" w:rsidRPr="00273D6B">
              <w:rPr>
                <w:bCs/>
                <w:lang w:val="en-US"/>
              </w:rPr>
              <w:t>shows</w:t>
            </w:r>
            <w:r w:rsidR="00EA5869" w:rsidRPr="00273D6B">
              <w:rPr>
                <w:bCs/>
                <w:lang w:val="uk-UA"/>
              </w:rPr>
              <w:t xml:space="preserve"> </w:t>
            </w:r>
            <w:r w:rsidR="00EA5869" w:rsidRPr="00273D6B">
              <w:rPr>
                <w:bCs/>
                <w:lang w:val="en-US"/>
              </w:rPr>
              <w:t>that</w:t>
            </w:r>
            <w:r w:rsidR="00EA5869" w:rsidRPr="00273D6B">
              <w:rPr>
                <w:bCs/>
                <w:lang w:val="uk-UA"/>
              </w:rPr>
              <w:t xml:space="preserve"> </w:t>
            </w:r>
            <w:r w:rsidR="00EA5869" w:rsidRPr="00273D6B">
              <w:rPr>
                <w:bCs/>
                <w:lang w:val="en-US"/>
              </w:rPr>
              <w:t>the</w:t>
            </w:r>
            <w:r w:rsidR="00EA5869" w:rsidRPr="00273D6B">
              <w:rPr>
                <w:bCs/>
                <w:lang w:val="uk-UA"/>
              </w:rPr>
              <w:t xml:space="preserve"> </w:t>
            </w:r>
            <w:r w:rsidR="00EA5869" w:rsidRPr="00273D6B">
              <w:rPr>
                <w:bCs/>
                <w:lang w:val="en-US"/>
              </w:rPr>
              <w:t>product</w:t>
            </w:r>
            <w:r w:rsidR="00EA5869" w:rsidRPr="00273D6B">
              <w:rPr>
                <w:bCs/>
                <w:lang w:val="uk-UA"/>
              </w:rPr>
              <w:t xml:space="preserve"> </w:t>
            </w:r>
            <w:r w:rsidR="00EA5869" w:rsidRPr="00273D6B">
              <w:rPr>
                <w:bCs/>
                <w:lang w:val="en-US"/>
              </w:rPr>
              <w:t>no</w:t>
            </w:r>
            <w:r w:rsidR="00EA5869" w:rsidRPr="00273D6B">
              <w:rPr>
                <w:bCs/>
                <w:lang w:val="uk-UA"/>
              </w:rPr>
              <w:t xml:space="preserve"> </w:t>
            </w:r>
            <w:r w:rsidR="00EA5869" w:rsidRPr="00273D6B">
              <w:rPr>
                <w:bCs/>
                <w:lang w:val="en-US"/>
              </w:rPr>
              <w:t>longer</w:t>
            </w:r>
            <w:r w:rsidR="00EA5869" w:rsidRPr="00273D6B">
              <w:rPr>
                <w:bCs/>
                <w:lang w:val="uk-UA"/>
              </w:rPr>
              <w:t xml:space="preserve"> </w:t>
            </w:r>
            <w:r w:rsidR="00EA5869" w:rsidRPr="00273D6B">
              <w:rPr>
                <w:bCs/>
                <w:lang w:val="en-US"/>
              </w:rPr>
              <w:t>has</w:t>
            </w:r>
            <w:r w:rsidR="00EA5869" w:rsidRPr="00273D6B">
              <w:rPr>
                <w:bCs/>
                <w:lang w:val="uk-UA"/>
              </w:rPr>
              <w:t xml:space="preserve"> </w:t>
            </w:r>
            <w:r w:rsidR="00EA5869" w:rsidRPr="00273D6B">
              <w:rPr>
                <w:bCs/>
                <w:lang w:val="en-US"/>
              </w:rPr>
              <w:t>the</w:t>
            </w:r>
            <w:r w:rsidR="00EA5869" w:rsidRPr="00273D6B">
              <w:rPr>
                <w:bCs/>
                <w:lang w:val="uk-UA"/>
              </w:rPr>
              <w:t xml:space="preserve"> </w:t>
            </w:r>
            <w:r w:rsidR="00EA5869" w:rsidRPr="00273D6B">
              <w:rPr>
                <w:bCs/>
                <w:lang w:val="en-US"/>
              </w:rPr>
              <w:t>characteristics</w:t>
            </w:r>
            <w:r w:rsidR="00EA5869" w:rsidRPr="00273D6B">
              <w:rPr>
                <w:bCs/>
                <w:lang w:val="uk-UA"/>
              </w:rPr>
              <w:t xml:space="preserve"> </w:t>
            </w:r>
            <w:r w:rsidR="00EA5869" w:rsidRPr="00273D6B">
              <w:rPr>
                <w:bCs/>
                <w:lang w:val="en-US"/>
              </w:rPr>
              <w:t>of</w:t>
            </w:r>
            <w:r w:rsidR="00EA5869" w:rsidRPr="00273D6B">
              <w:rPr>
                <w:bCs/>
                <w:lang w:val="uk-UA"/>
              </w:rPr>
              <w:t xml:space="preserve"> </w:t>
            </w:r>
            <w:r w:rsidR="00EA5869" w:rsidRPr="00273D6B">
              <w:rPr>
                <w:bCs/>
                <w:lang w:val="en-US"/>
              </w:rPr>
              <w:t>fresh</w:t>
            </w:r>
            <w:r w:rsidR="00EA5869" w:rsidRPr="00273D6B">
              <w:rPr>
                <w:bCs/>
                <w:lang w:val="uk-UA"/>
              </w:rPr>
              <w:t xml:space="preserve"> </w:t>
            </w:r>
            <w:r w:rsidR="00EA5869" w:rsidRPr="00273D6B">
              <w:rPr>
                <w:bCs/>
                <w:lang w:val="en-US"/>
              </w:rPr>
              <w:t>meat</w:t>
            </w:r>
            <w:r w:rsidR="00EA5869" w:rsidRPr="00273D6B">
              <w:rPr>
                <w:bCs/>
                <w:lang w:val="uk-UA"/>
              </w:rPr>
              <w:t>;</w:t>
            </w:r>
            <w:r w:rsidR="001C3A0D" w:rsidRPr="001C3A0D">
              <w:rPr>
                <w:bCs/>
                <w:lang w:val="uk-UA"/>
              </w:rPr>
              <w:t xml:space="preserve">/ </w:t>
            </w:r>
            <w:r w:rsidR="00895BE5" w:rsidRPr="00895BE5">
              <w:rPr>
                <w:bCs/>
                <w:lang w:val="uk-UA"/>
              </w:rPr>
              <w:t>Προϊόντα κρέατος - μεταποιημένα προϊόντα που λαμβάνονται ως αποτέλεσμα της μεταποίησης κρέατος ή ως αποτέλεσμα περαιτέρω επεξεργασίας αυτών των μεταποιημένων προϊόντων κατά τρόπο που διασφαλίζει ότι δεν υπάρχουν τα χαρακτηριστικά του νωπού κρέατος κατά τον τεμαχισμό ενός τέτοιου προϊόντος</w:t>
            </w:r>
          </w:p>
          <w:p w:rsidR="00895BE5" w:rsidRPr="00DF5488" w:rsidRDefault="00895BE5" w:rsidP="00EA5869">
            <w:pPr>
              <w:ind w:left="471"/>
              <w:jc w:val="both"/>
              <w:rPr>
                <w:bCs/>
                <w:lang w:val="uk-UA"/>
              </w:rPr>
            </w:pPr>
          </w:p>
          <w:p w:rsidR="00EA5869" w:rsidRPr="007E27C1" w:rsidRDefault="00FF7B06" w:rsidP="00EA5869">
            <w:pPr>
              <w:ind w:left="471"/>
              <w:jc w:val="both"/>
              <w:rPr>
                <w:bCs/>
                <w:lang w:val="uk-UA"/>
              </w:rPr>
            </w:pPr>
            <w:r>
              <w:rPr>
                <w:b/>
                <w:lang w:val="uk-UA"/>
              </w:rPr>
              <w:t>О</w:t>
            </w:r>
            <w:r w:rsidR="00EA5869" w:rsidRPr="00273D6B">
              <w:rPr>
                <w:b/>
                <w:lang w:val="uk-UA"/>
              </w:rPr>
              <w:t>броблені шлунки, міхури та кишки – очищені шлунки, міхури та кишки, що піддані солінню, нагріванню або висушуванню/</w:t>
            </w:r>
            <w:r w:rsidR="00052EFB">
              <w:rPr>
                <w:bCs/>
                <w:lang w:val="en-US"/>
              </w:rPr>
              <w:t>T</w:t>
            </w:r>
            <w:r w:rsidR="00EA5869" w:rsidRPr="00273D6B">
              <w:rPr>
                <w:bCs/>
                <w:lang w:val="en-US"/>
              </w:rPr>
              <w:t>reated</w:t>
            </w:r>
            <w:r w:rsidR="00EA5869" w:rsidRPr="00273D6B">
              <w:rPr>
                <w:bCs/>
                <w:lang w:val="uk-UA"/>
              </w:rPr>
              <w:t xml:space="preserve"> </w:t>
            </w:r>
            <w:r w:rsidR="00EA5869" w:rsidRPr="00273D6B">
              <w:rPr>
                <w:bCs/>
                <w:lang w:val="en-US"/>
              </w:rPr>
              <w:t>stomachs</w:t>
            </w:r>
            <w:r w:rsidR="00EA5869" w:rsidRPr="00273D6B">
              <w:rPr>
                <w:bCs/>
                <w:lang w:val="uk-UA"/>
              </w:rPr>
              <w:t xml:space="preserve">, </w:t>
            </w:r>
            <w:r w:rsidR="00EA5869" w:rsidRPr="00273D6B">
              <w:rPr>
                <w:bCs/>
                <w:lang w:val="en-US"/>
              </w:rPr>
              <w:t>bladders</w:t>
            </w:r>
            <w:r w:rsidR="00EA5869" w:rsidRPr="00273D6B">
              <w:rPr>
                <w:bCs/>
                <w:lang w:val="uk-UA"/>
              </w:rPr>
              <w:t xml:space="preserve"> </w:t>
            </w:r>
            <w:r w:rsidR="00EA5869" w:rsidRPr="00273D6B">
              <w:rPr>
                <w:bCs/>
                <w:lang w:val="en-US"/>
              </w:rPr>
              <w:t>and</w:t>
            </w:r>
            <w:r w:rsidR="00EA5869" w:rsidRPr="00273D6B">
              <w:rPr>
                <w:bCs/>
                <w:lang w:val="uk-UA"/>
              </w:rPr>
              <w:t xml:space="preserve"> </w:t>
            </w:r>
            <w:r w:rsidR="00EA5869" w:rsidRPr="00273D6B">
              <w:rPr>
                <w:bCs/>
                <w:lang w:val="en-US"/>
              </w:rPr>
              <w:t>intestines</w:t>
            </w:r>
            <w:r w:rsidR="00EA5869" w:rsidRPr="00273D6B">
              <w:rPr>
                <w:bCs/>
                <w:lang w:val="uk-UA"/>
              </w:rPr>
              <w:t xml:space="preserve"> - </w:t>
            </w:r>
            <w:r w:rsidR="00EA5869" w:rsidRPr="00273D6B">
              <w:rPr>
                <w:bCs/>
                <w:lang w:val="en-US"/>
              </w:rPr>
              <w:t>means</w:t>
            </w:r>
            <w:r w:rsidR="00EA5869" w:rsidRPr="00273D6B">
              <w:rPr>
                <w:bCs/>
                <w:lang w:val="uk-UA"/>
              </w:rPr>
              <w:t xml:space="preserve"> </w:t>
            </w:r>
            <w:r w:rsidR="00EA5869" w:rsidRPr="00273D6B">
              <w:rPr>
                <w:bCs/>
                <w:lang w:val="en-US"/>
              </w:rPr>
              <w:t>stomachs</w:t>
            </w:r>
            <w:r w:rsidR="00EA5869" w:rsidRPr="00273D6B">
              <w:rPr>
                <w:bCs/>
                <w:lang w:val="uk-UA"/>
              </w:rPr>
              <w:t xml:space="preserve">, </w:t>
            </w:r>
            <w:r w:rsidR="00EA5869" w:rsidRPr="00273D6B">
              <w:rPr>
                <w:bCs/>
                <w:lang w:val="en-US"/>
              </w:rPr>
              <w:t>bladders</w:t>
            </w:r>
            <w:r w:rsidR="00EA5869" w:rsidRPr="00273D6B">
              <w:rPr>
                <w:bCs/>
                <w:lang w:val="uk-UA"/>
              </w:rPr>
              <w:t xml:space="preserve"> </w:t>
            </w:r>
            <w:r w:rsidR="00EA5869" w:rsidRPr="00273D6B">
              <w:rPr>
                <w:bCs/>
                <w:lang w:val="en-US"/>
              </w:rPr>
              <w:t>and</w:t>
            </w:r>
            <w:r w:rsidR="00EA5869" w:rsidRPr="00273D6B">
              <w:rPr>
                <w:bCs/>
                <w:lang w:val="uk-UA"/>
              </w:rPr>
              <w:t xml:space="preserve"> </w:t>
            </w:r>
            <w:r w:rsidR="00EA5869" w:rsidRPr="00273D6B">
              <w:rPr>
                <w:bCs/>
                <w:lang w:val="en-US"/>
              </w:rPr>
              <w:t>intestines</w:t>
            </w:r>
            <w:r w:rsidR="00EA5869" w:rsidRPr="00273D6B">
              <w:rPr>
                <w:bCs/>
                <w:lang w:val="uk-UA"/>
              </w:rPr>
              <w:t xml:space="preserve"> </w:t>
            </w:r>
            <w:r w:rsidR="00EA5869" w:rsidRPr="00273D6B">
              <w:rPr>
                <w:bCs/>
                <w:lang w:val="en-US"/>
              </w:rPr>
              <w:t>that</w:t>
            </w:r>
            <w:r w:rsidR="00EA5869" w:rsidRPr="00273D6B">
              <w:rPr>
                <w:bCs/>
                <w:lang w:val="uk-UA"/>
              </w:rPr>
              <w:t xml:space="preserve"> </w:t>
            </w:r>
            <w:r w:rsidR="00EA5869" w:rsidRPr="00273D6B">
              <w:rPr>
                <w:bCs/>
                <w:lang w:val="en-US"/>
              </w:rPr>
              <w:t>have</w:t>
            </w:r>
            <w:r w:rsidR="00EA5869" w:rsidRPr="00273D6B">
              <w:rPr>
                <w:bCs/>
                <w:lang w:val="uk-UA"/>
              </w:rPr>
              <w:t xml:space="preserve"> </w:t>
            </w:r>
            <w:r w:rsidR="00EA5869" w:rsidRPr="00273D6B">
              <w:rPr>
                <w:bCs/>
                <w:lang w:val="en-US"/>
              </w:rPr>
              <w:t>been</w:t>
            </w:r>
            <w:r w:rsidR="00EA5869" w:rsidRPr="00273D6B">
              <w:rPr>
                <w:bCs/>
                <w:lang w:val="uk-UA"/>
              </w:rPr>
              <w:t xml:space="preserve"> </w:t>
            </w:r>
            <w:r w:rsidR="00EA5869" w:rsidRPr="00273D6B">
              <w:rPr>
                <w:bCs/>
                <w:lang w:val="en-US"/>
              </w:rPr>
              <w:t>submitted</w:t>
            </w:r>
            <w:r w:rsidR="00EA5869" w:rsidRPr="00273D6B">
              <w:rPr>
                <w:bCs/>
                <w:lang w:val="uk-UA"/>
              </w:rPr>
              <w:t xml:space="preserve"> </w:t>
            </w:r>
            <w:r w:rsidR="00EA5869" w:rsidRPr="00273D6B">
              <w:rPr>
                <w:bCs/>
                <w:lang w:val="en-US"/>
              </w:rPr>
              <w:t>to</w:t>
            </w:r>
            <w:r w:rsidR="00EA5869" w:rsidRPr="00273D6B">
              <w:rPr>
                <w:bCs/>
                <w:lang w:val="uk-UA"/>
              </w:rPr>
              <w:t xml:space="preserve"> </w:t>
            </w:r>
            <w:r w:rsidR="00EA5869" w:rsidRPr="00273D6B">
              <w:rPr>
                <w:bCs/>
                <w:lang w:val="en-US"/>
              </w:rPr>
              <w:t>a</w:t>
            </w:r>
            <w:r w:rsidR="00EA5869" w:rsidRPr="00273D6B">
              <w:rPr>
                <w:bCs/>
                <w:lang w:val="uk-UA"/>
              </w:rPr>
              <w:t xml:space="preserve"> </w:t>
            </w:r>
            <w:r w:rsidR="00EA5869" w:rsidRPr="00273D6B">
              <w:rPr>
                <w:bCs/>
                <w:lang w:val="en-US"/>
              </w:rPr>
              <w:t>treatment</w:t>
            </w:r>
            <w:r w:rsidR="00EA5869" w:rsidRPr="00273D6B">
              <w:rPr>
                <w:bCs/>
                <w:lang w:val="uk-UA"/>
              </w:rPr>
              <w:t xml:space="preserve"> </w:t>
            </w:r>
            <w:r w:rsidR="00EA5869" w:rsidRPr="00273D6B">
              <w:rPr>
                <w:bCs/>
                <w:lang w:val="en-US"/>
              </w:rPr>
              <w:t>such</w:t>
            </w:r>
            <w:r w:rsidR="00EA5869" w:rsidRPr="00273D6B">
              <w:rPr>
                <w:bCs/>
                <w:lang w:val="uk-UA"/>
              </w:rPr>
              <w:t xml:space="preserve"> </w:t>
            </w:r>
            <w:r w:rsidR="00EA5869" w:rsidRPr="00273D6B">
              <w:rPr>
                <w:bCs/>
                <w:lang w:val="en-US"/>
              </w:rPr>
              <w:t>as</w:t>
            </w:r>
            <w:r w:rsidR="00EA5869" w:rsidRPr="00273D6B">
              <w:rPr>
                <w:bCs/>
                <w:lang w:val="uk-UA"/>
              </w:rPr>
              <w:t xml:space="preserve"> </w:t>
            </w:r>
            <w:r w:rsidR="00EA5869" w:rsidRPr="00273D6B">
              <w:rPr>
                <w:bCs/>
                <w:lang w:val="en-US"/>
              </w:rPr>
              <w:t>salting</w:t>
            </w:r>
            <w:r w:rsidR="00EA5869" w:rsidRPr="00273D6B">
              <w:rPr>
                <w:bCs/>
                <w:lang w:val="uk-UA"/>
              </w:rPr>
              <w:t xml:space="preserve">, </w:t>
            </w:r>
            <w:r w:rsidR="00EA5869" w:rsidRPr="00273D6B">
              <w:rPr>
                <w:bCs/>
                <w:lang w:val="en-US"/>
              </w:rPr>
              <w:t>heating</w:t>
            </w:r>
            <w:r w:rsidR="00EA5869" w:rsidRPr="00273D6B">
              <w:rPr>
                <w:bCs/>
                <w:lang w:val="uk-UA"/>
              </w:rPr>
              <w:t xml:space="preserve"> </w:t>
            </w:r>
            <w:r w:rsidR="00EA5869" w:rsidRPr="00273D6B">
              <w:rPr>
                <w:bCs/>
                <w:lang w:val="en-US"/>
              </w:rPr>
              <w:t>or</w:t>
            </w:r>
            <w:r w:rsidR="00EA5869" w:rsidRPr="00273D6B">
              <w:rPr>
                <w:bCs/>
                <w:lang w:val="uk-UA"/>
              </w:rPr>
              <w:t xml:space="preserve"> </w:t>
            </w:r>
            <w:r w:rsidR="00EA5869" w:rsidRPr="00273D6B">
              <w:rPr>
                <w:bCs/>
                <w:lang w:val="en-US"/>
              </w:rPr>
              <w:t>drying</w:t>
            </w:r>
            <w:r w:rsidR="00EA5869" w:rsidRPr="00273D6B">
              <w:rPr>
                <w:bCs/>
                <w:lang w:val="uk-UA"/>
              </w:rPr>
              <w:t>;</w:t>
            </w:r>
            <w:r w:rsidR="00895BE5" w:rsidRPr="00DF5488">
              <w:rPr>
                <w:bCs/>
                <w:lang w:val="uk-UA"/>
              </w:rPr>
              <w:t xml:space="preserve">/ </w:t>
            </w:r>
            <w:r w:rsidR="00895BE5" w:rsidRPr="00895BE5">
              <w:rPr>
                <w:bCs/>
                <w:lang w:val="el-GR"/>
              </w:rPr>
              <w:t>Επεξεργασμένα</w:t>
            </w:r>
            <w:r w:rsidR="00895BE5" w:rsidRPr="00DF5488">
              <w:rPr>
                <w:bCs/>
                <w:lang w:val="uk-UA"/>
              </w:rPr>
              <w:t xml:space="preserve"> </w:t>
            </w:r>
            <w:r w:rsidR="00895BE5" w:rsidRPr="00895BE5">
              <w:rPr>
                <w:bCs/>
                <w:lang w:val="el-GR"/>
              </w:rPr>
              <w:t>στομάχια</w:t>
            </w:r>
            <w:r w:rsidR="00895BE5" w:rsidRPr="00DF5488">
              <w:rPr>
                <w:bCs/>
                <w:lang w:val="uk-UA"/>
              </w:rPr>
              <w:t xml:space="preserve">, </w:t>
            </w:r>
            <w:r w:rsidR="00895BE5" w:rsidRPr="00895BE5">
              <w:rPr>
                <w:bCs/>
                <w:lang w:val="el-GR"/>
              </w:rPr>
              <w:t>κύστεις</w:t>
            </w:r>
            <w:r w:rsidR="00895BE5" w:rsidRPr="00DF5488">
              <w:rPr>
                <w:bCs/>
                <w:lang w:val="uk-UA"/>
              </w:rPr>
              <w:t xml:space="preserve"> </w:t>
            </w:r>
            <w:r w:rsidR="00895BE5" w:rsidRPr="00895BE5">
              <w:rPr>
                <w:bCs/>
                <w:lang w:val="el-GR"/>
              </w:rPr>
              <w:t>και</w:t>
            </w:r>
            <w:r w:rsidR="00895BE5" w:rsidRPr="00DF5488">
              <w:rPr>
                <w:bCs/>
                <w:lang w:val="uk-UA"/>
              </w:rPr>
              <w:t xml:space="preserve"> </w:t>
            </w:r>
            <w:r w:rsidR="00895BE5" w:rsidRPr="00895BE5">
              <w:rPr>
                <w:bCs/>
                <w:lang w:val="el-GR"/>
              </w:rPr>
              <w:t>έντερα</w:t>
            </w:r>
            <w:r w:rsidR="00895BE5" w:rsidRPr="00DF5488">
              <w:rPr>
                <w:bCs/>
                <w:lang w:val="uk-UA"/>
              </w:rPr>
              <w:t xml:space="preserve"> - </w:t>
            </w:r>
            <w:r w:rsidR="00895BE5" w:rsidRPr="00895BE5">
              <w:rPr>
                <w:bCs/>
                <w:lang w:val="el-GR"/>
              </w:rPr>
              <w:t>καθαρισμένα</w:t>
            </w:r>
            <w:r w:rsidR="00895BE5" w:rsidRPr="00DF5488">
              <w:rPr>
                <w:bCs/>
                <w:lang w:val="uk-UA"/>
              </w:rPr>
              <w:t xml:space="preserve"> </w:t>
            </w:r>
            <w:r w:rsidR="00895BE5" w:rsidRPr="00895BE5">
              <w:rPr>
                <w:bCs/>
                <w:lang w:val="el-GR"/>
              </w:rPr>
              <w:t>στομάχια</w:t>
            </w:r>
            <w:r w:rsidR="00895BE5" w:rsidRPr="00DF5488">
              <w:rPr>
                <w:bCs/>
                <w:lang w:val="uk-UA"/>
              </w:rPr>
              <w:t xml:space="preserve">, </w:t>
            </w:r>
            <w:r w:rsidR="00895BE5" w:rsidRPr="00895BE5">
              <w:rPr>
                <w:bCs/>
                <w:lang w:val="el-GR"/>
              </w:rPr>
              <w:t>κύστεις</w:t>
            </w:r>
            <w:r w:rsidR="00895BE5" w:rsidRPr="00DF5488">
              <w:rPr>
                <w:bCs/>
                <w:lang w:val="uk-UA"/>
              </w:rPr>
              <w:t xml:space="preserve"> </w:t>
            </w:r>
            <w:r w:rsidR="00895BE5" w:rsidRPr="00895BE5">
              <w:rPr>
                <w:bCs/>
                <w:lang w:val="el-GR"/>
              </w:rPr>
              <w:t>και</w:t>
            </w:r>
            <w:r w:rsidR="00895BE5" w:rsidRPr="00DF5488">
              <w:rPr>
                <w:bCs/>
                <w:lang w:val="uk-UA"/>
              </w:rPr>
              <w:t xml:space="preserve"> </w:t>
            </w:r>
            <w:r w:rsidR="00895BE5" w:rsidRPr="00895BE5">
              <w:rPr>
                <w:bCs/>
                <w:lang w:val="el-GR"/>
              </w:rPr>
              <w:t>έντερα</w:t>
            </w:r>
            <w:r w:rsidR="00895BE5" w:rsidRPr="00DF5488">
              <w:rPr>
                <w:bCs/>
                <w:lang w:val="uk-UA"/>
              </w:rPr>
              <w:t xml:space="preserve"> </w:t>
            </w:r>
            <w:r w:rsidR="00895BE5" w:rsidRPr="00895BE5">
              <w:rPr>
                <w:bCs/>
                <w:lang w:val="el-GR"/>
              </w:rPr>
              <w:t>που</w:t>
            </w:r>
            <w:r w:rsidR="00895BE5" w:rsidRPr="00DF5488">
              <w:rPr>
                <w:bCs/>
                <w:lang w:val="uk-UA"/>
              </w:rPr>
              <w:t xml:space="preserve"> </w:t>
            </w:r>
            <w:r w:rsidR="00895BE5" w:rsidRPr="00895BE5">
              <w:rPr>
                <w:bCs/>
                <w:lang w:val="el-GR"/>
              </w:rPr>
              <w:t>υποβάλλονται</w:t>
            </w:r>
            <w:r w:rsidR="00895BE5" w:rsidRPr="00DF5488">
              <w:rPr>
                <w:bCs/>
                <w:lang w:val="uk-UA"/>
              </w:rPr>
              <w:t xml:space="preserve"> </w:t>
            </w:r>
            <w:r w:rsidR="00895BE5" w:rsidRPr="00895BE5">
              <w:rPr>
                <w:bCs/>
                <w:lang w:val="el-GR"/>
              </w:rPr>
              <w:t>σε</w:t>
            </w:r>
            <w:r w:rsidR="00895BE5" w:rsidRPr="00DF5488">
              <w:rPr>
                <w:bCs/>
                <w:lang w:val="uk-UA"/>
              </w:rPr>
              <w:t xml:space="preserve"> </w:t>
            </w:r>
            <w:r w:rsidR="00895BE5" w:rsidRPr="00895BE5">
              <w:rPr>
                <w:bCs/>
                <w:lang w:val="el-GR"/>
              </w:rPr>
              <w:t>αλάτισμα</w:t>
            </w:r>
            <w:r w:rsidR="00895BE5" w:rsidRPr="00DF5488">
              <w:rPr>
                <w:bCs/>
                <w:lang w:val="uk-UA"/>
              </w:rPr>
              <w:t xml:space="preserve">, </w:t>
            </w:r>
            <w:r w:rsidR="00895BE5" w:rsidRPr="00895BE5">
              <w:rPr>
                <w:bCs/>
                <w:lang w:val="el-GR"/>
              </w:rPr>
              <w:t>θέρμανση</w:t>
            </w:r>
            <w:r w:rsidR="00895BE5" w:rsidRPr="00DF5488">
              <w:rPr>
                <w:bCs/>
                <w:lang w:val="uk-UA"/>
              </w:rPr>
              <w:t xml:space="preserve"> </w:t>
            </w:r>
            <w:r w:rsidR="00895BE5" w:rsidRPr="00895BE5">
              <w:rPr>
                <w:bCs/>
                <w:lang w:val="el-GR"/>
              </w:rPr>
              <w:t>ή</w:t>
            </w:r>
            <w:r w:rsidR="00895BE5" w:rsidRPr="00DF5488">
              <w:rPr>
                <w:bCs/>
                <w:lang w:val="uk-UA"/>
              </w:rPr>
              <w:t xml:space="preserve"> </w:t>
            </w:r>
            <w:r w:rsidR="00895BE5" w:rsidRPr="00895BE5">
              <w:rPr>
                <w:bCs/>
                <w:lang w:val="el-GR"/>
              </w:rPr>
              <w:t>ξήρανση</w:t>
            </w:r>
          </w:p>
          <w:p w:rsidR="00EA5869" w:rsidRPr="00273D6B" w:rsidRDefault="00EA5869" w:rsidP="00EA5869">
            <w:pPr>
              <w:ind w:left="471"/>
              <w:jc w:val="both"/>
              <w:rPr>
                <w:bCs/>
                <w:lang w:val="uk-UA"/>
              </w:rPr>
            </w:pPr>
          </w:p>
          <w:p w:rsidR="00EA5869" w:rsidRPr="00895BE5" w:rsidRDefault="00FF7B06" w:rsidP="00EA5869">
            <w:pPr>
              <w:ind w:left="471"/>
              <w:jc w:val="both"/>
              <w:rPr>
                <w:bCs/>
                <w:lang w:val="uk-UA"/>
              </w:rPr>
            </w:pPr>
            <w:r>
              <w:rPr>
                <w:b/>
                <w:lang w:val="uk-UA"/>
              </w:rPr>
              <w:t>М</w:t>
            </w:r>
            <w:r w:rsidR="00EA5869" w:rsidRPr="00273D6B">
              <w:rPr>
                <w:b/>
                <w:lang w:val="uk-UA"/>
              </w:rPr>
              <w:t>олочні продукти  - продукти,  одержані з молока або молочної сировини,  які  можуть  містити  харчові  добавки,  необхідні  для виробництва,  за умови,  що ці добавки ні частково, ні повністю не замінюють  складових  молока  (молочний   жир,   молочний   білок, лактозу)/</w:t>
            </w:r>
            <w:r w:rsidR="00052EFB">
              <w:rPr>
                <w:bCs/>
                <w:lang w:val="en-US"/>
              </w:rPr>
              <w:t>D</w:t>
            </w:r>
            <w:r w:rsidR="00EA5869" w:rsidRPr="00273D6B">
              <w:rPr>
                <w:bCs/>
                <w:lang w:val="en-US"/>
              </w:rPr>
              <w:t>airy</w:t>
            </w:r>
            <w:r w:rsidR="00EA5869" w:rsidRPr="00273D6B">
              <w:rPr>
                <w:bCs/>
                <w:lang w:val="uk-UA"/>
              </w:rPr>
              <w:t xml:space="preserve"> </w:t>
            </w:r>
            <w:r w:rsidR="00EA5869" w:rsidRPr="00273D6B">
              <w:rPr>
                <w:bCs/>
                <w:lang w:val="en-US"/>
              </w:rPr>
              <w:t>products</w:t>
            </w:r>
            <w:r w:rsidR="00EA5869" w:rsidRPr="00273D6B">
              <w:rPr>
                <w:bCs/>
                <w:lang w:val="uk-UA"/>
              </w:rPr>
              <w:t xml:space="preserve"> - </w:t>
            </w:r>
            <w:r w:rsidR="00EA5869" w:rsidRPr="00273D6B">
              <w:rPr>
                <w:bCs/>
                <w:lang w:val="en-US"/>
              </w:rPr>
              <w:t>products</w:t>
            </w:r>
            <w:r w:rsidR="00EA5869" w:rsidRPr="00273D6B">
              <w:rPr>
                <w:bCs/>
                <w:lang w:val="uk-UA"/>
              </w:rPr>
              <w:t xml:space="preserve"> </w:t>
            </w:r>
            <w:r w:rsidR="00EA5869" w:rsidRPr="00273D6B">
              <w:rPr>
                <w:bCs/>
                <w:lang w:val="en-US"/>
              </w:rPr>
              <w:t>derived</w:t>
            </w:r>
            <w:r w:rsidR="00EA5869" w:rsidRPr="00273D6B">
              <w:rPr>
                <w:bCs/>
                <w:lang w:val="uk-UA"/>
              </w:rPr>
              <w:t xml:space="preserve"> </w:t>
            </w:r>
            <w:r w:rsidR="00EA5869" w:rsidRPr="00273D6B">
              <w:rPr>
                <w:bCs/>
                <w:lang w:val="en-US"/>
              </w:rPr>
              <w:t>from</w:t>
            </w:r>
            <w:r w:rsidR="00EA5869" w:rsidRPr="00273D6B">
              <w:rPr>
                <w:bCs/>
                <w:lang w:val="uk-UA"/>
              </w:rPr>
              <w:t xml:space="preserve"> </w:t>
            </w:r>
            <w:r w:rsidR="00EA5869" w:rsidRPr="00273D6B">
              <w:rPr>
                <w:bCs/>
                <w:lang w:val="en-US"/>
              </w:rPr>
              <w:t>milk</w:t>
            </w:r>
            <w:r w:rsidR="00EA5869" w:rsidRPr="00273D6B">
              <w:rPr>
                <w:bCs/>
                <w:lang w:val="uk-UA"/>
              </w:rPr>
              <w:t xml:space="preserve"> </w:t>
            </w:r>
            <w:r w:rsidR="00EA5869" w:rsidRPr="00273D6B">
              <w:rPr>
                <w:bCs/>
                <w:lang w:val="en-US"/>
              </w:rPr>
              <w:t>or</w:t>
            </w:r>
            <w:r w:rsidR="00EA5869" w:rsidRPr="00273D6B">
              <w:rPr>
                <w:bCs/>
                <w:lang w:val="uk-UA"/>
              </w:rPr>
              <w:t xml:space="preserve"> </w:t>
            </w:r>
            <w:r w:rsidR="00EA5869" w:rsidRPr="00273D6B">
              <w:rPr>
                <w:bCs/>
                <w:lang w:val="en-US"/>
              </w:rPr>
              <w:t>raw</w:t>
            </w:r>
            <w:r w:rsidR="00EA5869" w:rsidRPr="00273D6B">
              <w:rPr>
                <w:bCs/>
                <w:lang w:val="uk-UA"/>
              </w:rPr>
              <w:t xml:space="preserve"> </w:t>
            </w:r>
            <w:r w:rsidR="00EA5869" w:rsidRPr="00273D6B">
              <w:rPr>
                <w:bCs/>
                <w:lang w:val="en-US"/>
              </w:rPr>
              <w:t>milk</w:t>
            </w:r>
            <w:r w:rsidR="00EA5869" w:rsidRPr="00273D6B">
              <w:rPr>
                <w:bCs/>
                <w:lang w:val="uk-UA"/>
              </w:rPr>
              <w:t xml:space="preserve">, </w:t>
            </w:r>
            <w:r w:rsidR="00EA5869" w:rsidRPr="00273D6B">
              <w:rPr>
                <w:bCs/>
                <w:lang w:val="en-US"/>
              </w:rPr>
              <w:t>which</w:t>
            </w:r>
            <w:r w:rsidR="00EA5869" w:rsidRPr="00273D6B">
              <w:rPr>
                <w:bCs/>
                <w:lang w:val="uk-UA"/>
              </w:rPr>
              <w:t xml:space="preserve"> </w:t>
            </w:r>
            <w:r w:rsidR="00EA5869" w:rsidRPr="00273D6B">
              <w:rPr>
                <w:bCs/>
                <w:lang w:val="en-US"/>
              </w:rPr>
              <w:t>may</w:t>
            </w:r>
            <w:r w:rsidR="00EA5869" w:rsidRPr="00273D6B">
              <w:rPr>
                <w:bCs/>
                <w:lang w:val="uk-UA"/>
              </w:rPr>
              <w:t xml:space="preserve"> </w:t>
            </w:r>
            <w:r w:rsidR="00EA5869" w:rsidRPr="00273D6B">
              <w:rPr>
                <w:bCs/>
                <w:lang w:val="en-US"/>
              </w:rPr>
              <w:t>contain</w:t>
            </w:r>
            <w:r w:rsidR="00EA5869" w:rsidRPr="00273D6B">
              <w:rPr>
                <w:bCs/>
                <w:lang w:val="uk-UA"/>
              </w:rPr>
              <w:t xml:space="preserve"> </w:t>
            </w:r>
            <w:r w:rsidR="00EA5869" w:rsidRPr="00273D6B">
              <w:rPr>
                <w:bCs/>
                <w:lang w:val="en-US"/>
              </w:rPr>
              <w:t>food</w:t>
            </w:r>
            <w:r w:rsidR="00EA5869" w:rsidRPr="00273D6B">
              <w:rPr>
                <w:bCs/>
                <w:lang w:val="uk-UA"/>
              </w:rPr>
              <w:t xml:space="preserve"> </w:t>
            </w:r>
            <w:r w:rsidR="00EA5869" w:rsidRPr="00273D6B">
              <w:rPr>
                <w:bCs/>
                <w:lang w:val="en-US"/>
              </w:rPr>
              <w:t>additives</w:t>
            </w:r>
            <w:r w:rsidR="00EA5869" w:rsidRPr="00273D6B">
              <w:rPr>
                <w:bCs/>
                <w:lang w:val="uk-UA"/>
              </w:rPr>
              <w:t xml:space="preserve"> </w:t>
            </w:r>
            <w:r w:rsidR="00EA5869" w:rsidRPr="00273D6B">
              <w:rPr>
                <w:bCs/>
                <w:lang w:val="en-US"/>
              </w:rPr>
              <w:t>necessary</w:t>
            </w:r>
            <w:r w:rsidR="00EA5869" w:rsidRPr="00273D6B">
              <w:rPr>
                <w:bCs/>
                <w:lang w:val="uk-UA"/>
              </w:rPr>
              <w:t xml:space="preserve"> </w:t>
            </w:r>
            <w:r w:rsidR="00EA5869" w:rsidRPr="00273D6B">
              <w:rPr>
                <w:bCs/>
                <w:lang w:val="en-US"/>
              </w:rPr>
              <w:t>for</w:t>
            </w:r>
            <w:r w:rsidR="00EA5869" w:rsidRPr="00273D6B">
              <w:rPr>
                <w:bCs/>
                <w:lang w:val="uk-UA"/>
              </w:rPr>
              <w:t xml:space="preserve"> </w:t>
            </w:r>
            <w:r w:rsidR="00EA5869" w:rsidRPr="00273D6B">
              <w:rPr>
                <w:bCs/>
                <w:lang w:val="en-US"/>
              </w:rPr>
              <w:t>production</w:t>
            </w:r>
            <w:r w:rsidR="00EA5869" w:rsidRPr="00273D6B">
              <w:rPr>
                <w:bCs/>
                <w:lang w:val="uk-UA"/>
              </w:rPr>
              <w:t xml:space="preserve">, </w:t>
            </w:r>
            <w:r w:rsidR="00EA5869" w:rsidRPr="00273D6B">
              <w:rPr>
                <w:bCs/>
                <w:lang w:val="en-US"/>
              </w:rPr>
              <w:t>provided</w:t>
            </w:r>
            <w:r w:rsidR="00EA5869" w:rsidRPr="00273D6B">
              <w:rPr>
                <w:bCs/>
                <w:lang w:val="uk-UA"/>
              </w:rPr>
              <w:t xml:space="preserve"> </w:t>
            </w:r>
            <w:r w:rsidR="00EA5869" w:rsidRPr="00273D6B">
              <w:rPr>
                <w:bCs/>
                <w:lang w:val="en-US"/>
              </w:rPr>
              <w:t>that</w:t>
            </w:r>
            <w:r w:rsidR="00EA5869" w:rsidRPr="00273D6B">
              <w:rPr>
                <w:bCs/>
                <w:lang w:val="uk-UA"/>
              </w:rPr>
              <w:t xml:space="preserve"> </w:t>
            </w:r>
            <w:r w:rsidR="00EA5869" w:rsidRPr="00273D6B">
              <w:rPr>
                <w:bCs/>
                <w:lang w:val="en-US"/>
              </w:rPr>
              <w:t>these</w:t>
            </w:r>
            <w:r w:rsidR="00EA5869" w:rsidRPr="00273D6B">
              <w:rPr>
                <w:bCs/>
                <w:lang w:val="uk-UA"/>
              </w:rPr>
              <w:t xml:space="preserve"> </w:t>
            </w:r>
            <w:r w:rsidR="00EA5869" w:rsidRPr="00273D6B">
              <w:rPr>
                <w:bCs/>
                <w:lang w:val="en-US"/>
              </w:rPr>
              <w:t>additives</w:t>
            </w:r>
            <w:r w:rsidR="00EA5869" w:rsidRPr="00273D6B">
              <w:rPr>
                <w:bCs/>
                <w:lang w:val="uk-UA"/>
              </w:rPr>
              <w:t xml:space="preserve"> </w:t>
            </w:r>
            <w:r w:rsidR="00EA5869" w:rsidRPr="00273D6B">
              <w:rPr>
                <w:bCs/>
                <w:lang w:val="en-US"/>
              </w:rPr>
              <w:t>either</w:t>
            </w:r>
            <w:r w:rsidR="00EA5869" w:rsidRPr="00273D6B">
              <w:rPr>
                <w:bCs/>
                <w:lang w:val="uk-UA"/>
              </w:rPr>
              <w:t xml:space="preserve"> </w:t>
            </w:r>
            <w:r w:rsidR="00EA5869" w:rsidRPr="00273D6B">
              <w:rPr>
                <w:bCs/>
                <w:lang w:val="en-US"/>
              </w:rPr>
              <w:t>partially</w:t>
            </w:r>
            <w:r w:rsidR="00EA5869" w:rsidRPr="00273D6B">
              <w:rPr>
                <w:bCs/>
                <w:lang w:val="uk-UA"/>
              </w:rPr>
              <w:t xml:space="preserve"> </w:t>
            </w:r>
            <w:r w:rsidR="00EA5869" w:rsidRPr="00273D6B">
              <w:rPr>
                <w:bCs/>
                <w:lang w:val="en-US"/>
              </w:rPr>
              <w:t>or</w:t>
            </w:r>
            <w:r w:rsidR="00EA5869" w:rsidRPr="00273D6B">
              <w:rPr>
                <w:bCs/>
                <w:lang w:val="uk-UA"/>
              </w:rPr>
              <w:t xml:space="preserve"> </w:t>
            </w:r>
            <w:r w:rsidR="00EA5869" w:rsidRPr="00273D6B">
              <w:rPr>
                <w:bCs/>
                <w:lang w:val="en-US"/>
              </w:rPr>
              <w:t>completely</w:t>
            </w:r>
            <w:r w:rsidR="00EA5869" w:rsidRPr="00273D6B">
              <w:rPr>
                <w:bCs/>
                <w:lang w:val="uk-UA"/>
              </w:rPr>
              <w:t xml:space="preserve"> </w:t>
            </w:r>
            <w:r w:rsidR="00EA5869" w:rsidRPr="00273D6B">
              <w:rPr>
                <w:bCs/>
                <w:lang w:val="en-US"/>
              </w:rPr>
              <w:t>replace</w:t>
            </w:r>
            <w:r w:rsidR="00EA5869" w:rsidRPr="00273D6B">
              <w:rPr>
                <w:bCs/>
                <w:lang w:val="uk-UA"/>
              </w:rPr>
              <w:t xml:space="preserve"> </w:t>
            </w:r>
            <w:r w:rsidR="00EA5869" w:rsidRPr="00273D6B">
              <w:rPr>
                <w:bCs/>
                <w:lang w:val="en-US"/>
              </w:rPr>
              <w:t>the</w:t>
            </w:r>
            <w:r w:rsidR="00EA5869" w:rsidRPr="00273D6B">
              <w:rPr>
                <w:bCs/>
                <w:lang w:val="uk-UA"/>
              </w:rPr>
              <w:t xml:space="preserve"> </w:t>
            </w:r>
            <w:r w:rsidR="00EA5869" w:rsidRPr="00273D6B">
              <w:rPr>
                <w:bCs/>
                <w:lang w:val="en-US"/>
              </w:rPr>
              <w:t>components</w:t>
            </w:r>
            <w:r w:rsidR="00EA5869" w:rsidRPr="00273D6B">
              <w:rPr>
                <w:bCs/>
                <w:lang w:val="uk-UA"/>
              </w:rPr>
              <w:t xml:space="preserve"> </w:t>
            </w:r>
            <w:r w:rsidR="00EA5869" w:rsidRPr="00273D6B">
              <w:rPr>
                <w:bCs/>
                <w:lang w:val="en-US"/>
              </w:rPr>
              <w:t>of</w:t>
            </w:r>
            <w:r w:rsidR="00EA5869" w:rsidRPr="00273D6B">
              <w:rPr>
                <w:bCs/>
                <w:lang w:val="uk-UA"/>
              </w:rPr>
              <w:t xml:space="preserve"> </w:t>
            </w:r>
            <w:r w:rsidR="00EA5869" w:rsidRPr="00273D6B">
              <w:rPr>
                <w:bCs/>
                <w:lang w:val="en-US"/>
              </w:rPr>
              <w:t>milk</w:t>
            </w:r>
            <w:r w:rsidR="00EA5869" w:rsidRPr="00273D6B">
              <w:rPr>
                <w:bCs/>
                <w:lang w:val="uk-UA"/>
              </w:rPr>
              <w:t xml:space="preserve"> (</w:t>
            </w:r>
            <w:r w:rsidR="00EA5869" w:rsidRPr="00273D6B">
              <w:rPr>
                <w:bCs/>
                <w:lang w:val="en-US"/>
              </w:rPr>
              <w:t>milk</w:t>
            </w:r>
            <w:r w:rsidR="00EA5869" w:rsidRPr="00273D6B">
              <w:rPr>
                <w:bCs/>
                <w:lang w:val="uk-UA"/>
              </w:rPr>
              <w:t xml:space="preserve"> </w:t>
            </w:r>
            <w:r w:rsidR="00EA5869" w:rsidRPr="00273D6B">
              <w:rPr>
                <w:bCs/>
                <w:lang w:val="en-US"/>
              </w:rPr>
              <w:t>fat</w:t>
            </w:r>
            <w:r w:rsidR="00EA5869" w:rsidRPr="00273D6B">
              <w:rPr>
                <w:bCs/>
                <w:lang w:val="uk-UA"/>
              </w:rPr>
              <w:t xml:space="preserve">, </w:t>
            </w:r>
            <w:r w:rsidR="00EA5869" w:rsidRPr="00273D6B">
              <w:rPr>
                <w:bCs/>
                <w:lang w:val="en-US"/>
              </w:rPr>
              <w:t>milk</w:t>
            </w:r>
            <w:r w:rsidR="00EA5869" w:rsidRPr="00273D6B">
              <w:rPr>
                <w:bCs/>
                <w:lang w:val="uk-UA"/>
              </w:rPr>
              <w:t xml:space="preserve"> </w:t>
            </w:r>
            <w:r w:rsidR="00EA5869" w:rsidRPr="00273D6B">
              <w:rPr>
                <w:bCs/>
                <w:lang w:val="en-US"/>
              </w:rPr>
              <w:t>protein</w:t>
            </w:r>
            <w:r w:rsidR="00EA5869" w:rsidRPr="00273D6B">
              <w:rPr>
                <w:bCs/>
                <w:lang w:val="uk-UA"/>
              </w:rPr>
              <w:t xml:space="preserve">, </w:t>
            </w:r>
            <w:r w:rsidR="00EA5869" w:rsidRPr="00273D6B">
              <w:rPr>
                <w:bCs/>
                <w:lang w:val="en-US"/>
              </w:rPr>
              <w:t>lactose</w:t>
            </w:r>
            <w:r w:rsidR="00EA5869" w:rsidRPr="00273D6B">
              <w:rPr>
                <w:bCs/>
                <w:lang w:val="uk-UA"/>
              </w:rPr>
              <w:t>).</w:t>
            </w:r>
            <w:r w:rsidR="00895BE5" w:rsidRPr="00895BE5">
              <w:rPr>
                <w:bCs/>
                <w:lang w:val="uk-UA"/>
              </w:rPr>
              <w:t>/ Γαλακτοκομικά προ</w:t>
            </w:r>
            <w:r w:rsidR="00895BE5">
              <w:rPr>
                <w:bCs/>
                <w:lang w:val="uk-UA"/>
              </w:rPr>
              <w:t xml:space="preserve">ϊόντα - προϊόντα που </w:t>
            </w:r>
            <w:r w:rsidR="00895BE5">
              <w:rPr>
                <w:bCs/>
                <w:lang w:val="el-GR"/>
              </w:rPr>
              <w:t>προέρχονται</w:t>
            </w:r>
            <w:r w:rsidR="00895BE5" w:rsidRPr="00895BE5">
              <w:rPr>
                <w:bCs/>
                <w:lang w:val="uk-UA"/>
              </w:rPr>
              <w:t xml:space="preserve"> από γάλα ή</w:t>
            </w:r>
            <w:r w:rsidR="00895BE5">
              <w:rPr>
                <w:bCs/>
                <w:lang w:val="el-GR"/>
              </w:rPr>
              <w:t xml:space="preserve"> νωπό γάλα</w:t>
            </w:r>
            <w:r w:rsidR="00895BE5" w:rsidRPr="00895BE5">
              <w:rPr>
                <w:bCs/>
                <w:lang w:val="uk-UA"/>
              </w:rPr>
              <w:t>, τα οποία μπορεί να περιέχουν πρόσθετα τροφίμων απαραίτητα για την παραγωγή, υπό την προϋπόθεση ότι τα πρόσθετα αυτά δεν αντικαθιστούν εν μέρει ή πλήρως τα συστατικά του γάλακτος (λίπος γάλακτος, πρωτεΐνη γάλακτος, λακτόζη)/</w:t>
            </w:r>
          </w:p>
          <w:p w:rsidR="00EA5869" w:rsidRPr="00273D6B" w:rsidRDefault="00EA5869" w:rsidP="00EA5869">
            <w:pPr>
              <w:ind w:left="471"/>
              <w:jc w:val="both"/>
              <w:rPr>
                <w:b/>
                <w:lang w:val="uk-UA"/>
              </w:rPr>
            </w:pPr>
          </w:p>
          <w:p w:rsidR="00EA5869" w:rsidRPr="00DF5488" w:rsidRDefault="00FF7B06" w:rsidP="00EA5869">
            <w:pPr>
              <w:ind w:left="471"/>
              <w:jc w:val="both"/>
              <w:rPr>
                <w:bCs/>
                <w:lang w:val="uk-UA"/>
              </w:rPr>
            </w:pPr>
            <w:r>
              <w:rPr>
                <w:b/>
                <w:lang w:val="uk-UA"/>
              </w:rPr>
              <w:t>Я</w:t>
            </w:r>
            <w:r w:rsidR="00EA5869" w:rsidRPr="00273D6B">
              <w:rPr>
                <w:b/>
                <w:lang w:val="uk-UA"/>
              </w:rPr>
              <w:t>єчні продукти – продукти переробки яєць, яєчних компонентів, яєчних сумішей чи продукти їх подальшої переробки</w:t>
            </w:r>
            <w:r w:rsidR="00EA5869" w:rsidRPr="00EA265E">
              <w:rPr>
                <w:b/>
                <w:lang w:val="uk-UA"/>
              </w:rPr>
              <w:t>/</w:t>
            </w:r>
            <w:r w:rsidR="00052EFB">
              <w:rPr>
                <w:bCs/>
                <w:lang w:val="en-US"/>
              </w:rPr>
              <w:t>E</w:t>
            </w:r>
            <w:r w:rsidR="00EA5869" w:rsidRPr="00273D6B">
              <w:rPr>
                <w:bCs/>
                <w:lang w:val="en-US"/>
              </w:rPr>
              <w:t>gg</w:t>
            </w:r>
            <w:r w:rsidR="00EA5869" w:rsidRPr="00EA265E">
              <w:rPr>
                <w:bCs/>
                <w:lang w:val="uk-UA"/>
              </w:rPr>
              <w:t xml:space="preserve"> </w:t>
            </w:r>
            <w:r w:rsidR="00EA5869" w:rsidRPr="00273D6B">
              <w:rPr>
                <w:bCs/>
                <w:lang w:val="en-US"/>
              </w:rPr>
              <w:t>products</w:t>
            </w:r>
            <w:r w:rsidR="00EA5869" w:rsidRPr="00EA265E">
              <w:rPr>
                <w:bCs/>
                <w:lang w:val="uk-UA"/>
              </w:rPr>
              <w:t xml:space="preserve"> – </w:t>
            </w:r>
            <w:r w:rsidR="00EA5869" w:rsidRPr="00273D6B">
              <w:rPr>
                <w:bCs/>
                <w:lang w:val="en-US"/>
              </w:rPr>
              <w:t>processed</w:t>
            </w:r>
            <w:r w:rsidR="00EA5869" w:rsidRPr="00EA265E">
              <w:rPr>
                <w:bCs/>
                <w:lang w:val="uk-UA"/>
              </w:rPr>
              <w:t xml:space="preserve"> </w:t>
            </w:r>
            <w:r w:rsidR="00EA5869" w:rsidRPr="00273D6B">
              <w:rPr>
                <w:bCs/>
                <w:lang w:val="en-US"/>
              </w:rPr>
              <w:t>products</w:t>
            </w:r>
            <w:r w:rsidR="00EA5869" w:rsidRPr="00EA265E">
              <w:rPr>
                <w:bCs/>
                <w:lang w:val="uk-UA"/>
              </w:rPr>
              <w:t xml:space="preserve"> </w:t>
            </w:r>
            <w:r w:rsidR="00EA5869" w:rsidRPr="00273D6B">
              <w:rPr>
                <w:bCs/>
                <w:lang w:val="en-US"/>
              </w:rPr>
              <w:t>resulting</w:t>
            </w:r>
            <w:r w:rsidR="00EA5869" w:rsidRPr="00EA265E">
              <w:rPr>
                <w:bCs/>
                <w:lang w:val="uk-UA"/>
              </w:rPr>
              <w:t xml:space="preserve"> </w:t>
            </w:r>
            <w:r w:rsidR="00EA5869" w:rsidRPr="00273D6B">
              <w:rPr>
                <w:bCs/>
                <w:lang w:val="en-US"/>
              </w:rPr>
              <w:t>from</w:t>
            </w:r>
            <w:r w:rsidR="00EA5869" w:rsidRPr="00EA265E">
              <w:rPr>
                <w:bCs/>
                <w:lang w:val="uk-UA"/>
              </w:rPr>
              <w:t xml:space="preserve"> </w:t>
            </w:r>
            <w:r w:rsidR="00EA5869" w:rsidRPr="00273D6B">
              <w:rPr>
                <w:bCs/>
                <w:lang w:val="en-US"/>
              </w:rPr>
              <w:t>the</w:t>
            </w:r>
            <w:r w:rsidR="00EA5869" w:rsidRPr="00EA265E">
              <w:rPr>
                <w:bCs/>
                <w:lang w:val="uk-UA"/>
              </w:rPr>
              <w:t xml:space="preserve"> </w:t>
            </w:r>
            <w:r w:rsidR="00EA5869" w:rsidRPr="00273D6B">
              <w:rPr>
                <w:bCs/>
                <w:lang w:val="en-US"/>
              </w:rPr>
              <w:t>processing</w:t>
            </w:r>
            <w:r w:rsidR="00EA5869" w:rsidRPr="00EA265E">
              <w:rPr>
                <w:bCs/>
                <w:lang w:val="uk-UA"/>
              </w:rPr>
              <w:t xml:space="preserve"> </w:t>
            </w:r>
            <w:r w:rsidR="00EA5869" w:rsidRPr="00273D6B">
              <w:rPr>
                <w:bCs/>
                <w:lang w:val="en-US"/>
              </w:rPr>
              <w:t>of</w:t>
            </w:r>
            <w:r w:rsidR="00EA5869" w:rsidRPr="00EA265E">
              <w:rPr>
                <w:bCs/>
                <w:lang w:val="uk-UA"/>
              </w:rPr>
              <w:t xml:space="preserve"> </w:t>
            </w:r>
            <w:r w:rsidR="00EA5869" w:rsidRPr="00273D6B">
              <w:rPr>
                <w:bCs/>
                <w:lang w:val="en-US"/>
              </w:rPr>
              <w:t>eggs</w:t>
            </w:r>
            <w:r w:rsidR="00EA5869" w:rsidRPr="00EA265E">
              <w:rPr>
                <w:bCs/>
                <w:lang w:val="uk-UA"/>
              </w:rPr>
              <w:t xml:space="preserve">, </w:t>
            </w:r>
            <w:r w:rsidR="00EA5869" w:rsidRPr="00273D6B">
              <w:rPr>
                <w:bCs/>
                <w:lang w:val="en-US"/>
              </w:rPr>
              <w:t>or</w:t>
            </w:r>
            <w:r w:rsidR="00EA5869" w:rsidRPr="00EA265E">
              <w:rPr>
                <w:bCs/>
                <w:lang w:val="uk-UA"/>
              </w:rPr>
              <w:t xml:space="preserve"> </w:t>
            </w:r>
            <w:r w:rsidR="00EA5869" w:rsidRPr="00273D6B">
              <w:rPr>
                <w:bCs/>
                <w:lang w:val="en-US"/>
              </w:rPr>
              <w:t>of</w:t>
            </w:r>
            <w:r w:rsidR="00EA5869" w:rsidRPr="00EA265E">
              <w:rPr>
                <w:bCs/>
                <w:lang w:val="uk-UA"/>
              </w:rPr>
              <w:t xml:space="preserve"> </w:t>
            </w:r>
            <w:r w:rsidR="00EA5869" w:rsidRPr="00273D6B">
              <w:rPr>
                <w:bCs/>
                <w:lang w:val="en-US"/>
              </w:rPr>
              <w:t>various</w:t>
            </w:r>
            <w:r w:rsidR="00EA5869" w:rsidRPr="00EA265E">
              <w:rPr>
                <w:bCs/>
                <w:lang w:val="uk-UA"/>
              </w:rPr>
              <w:t xml:space="preserve"> </w:t>
            </w:r>
            <w:r w:rsidR="00EA5869" w:rsidRPr="00273D6B">
              <w:rPr>
                <w:bCs/>
                <w:lang w:val="en-US"/>
              </w:rPr>
              <w:t>components</w:t>
            </w:r>
            <w:r w:rsidR="00EA5869" w:rsidRPr="00EA265E">
              <w:rPr>
                <w:bCs/>
                <w:lang w:val="uk-UA"/>
              </w:rPr>
              <w:t xml:space="preserve"> </w:t>
            </w:r>
            <w:r w:rsidR="00EA5869" w:rsidRPr="00273D6B">
              <w:rPr>
                <w:bCs/>
                <w:lang w:val="en-US"/>
              </w:rPr>
              <w:t>or</w:t>
            </w:r>
            <w:r w:rsidR="00EA5869" w:rsidRPr="00EA265E">
              <w:rPr>
                <w:bCs/>
                <w:lang w:val="uk-UA"/>
              </w:rPr>
              <w:t xml:space="preserve"> </w:t>
            </w:r>
            <w:r w:rsidR="00EA5869" w:rsidRPr="00273D6B">
              <w:rPr>
                <w:bCs/>
                <w:lang w:val="en-US"/>
              </w:rPr>
              <w:t>mixtures</w:t>
            </w:r>
            <w:r w:rsidR="00EA5869" w:rsidRPr="00EA265E">
              <w:rPr>
                <w:bCs/>
                <w:lang w:val="uk-UA"/>
              </w:rPr>
              <w:t xml:space="preserve"> </w:t>
            </w:r>
            <w:r w:rsidR="00EA5869" w:rsidRPr="00273D6B">
              <w:rPr>
                <w:bCs/>
                <w:lang w:val="en-US"/>
              </w:rPr>
              <w:t>of</w:t>
            </w:r>
            <w:r w:rsidR="00EA5869" w:rsidRPr="00EA265E">
              <w:rPr>
                <w:bCs/>
                <w:lang w:val="uk-UA"/>
              </w:rPr>
              <w:t xml:space="preserve"> </w:t>
            </w:r>
            <w:r w:rsidR="00EA5869" w:rsidRPr="00273D6B">
              <w:rPr>
                <w:bCs/>
                <w:lang w:val="en-US"/>
              </w:rPr>
              <w:t>eggs</w:t>
            </w:r>
            <w:r w:rsidR="00EA5869" w:rsidRPr="00EA265E">
              <w:rPr>
                <w:bCs/>
                <w:lang w:val="uk-UA"/>
              </w:rPr>
              <w:t xml:space="preserve">, </w:t>
            </w:r>
            <w:r w:rsidR="00EA5869" w:rsidRPr="00273D6B">
              <w:rPr>
                <w:bCs/>
                <w:lang w:val="en-US"/>
              </w:rPr>
              <w:t>or</w:t>
            </w:r>
            <w:r w:rsidR="00EA5869" w:rsidRPr="00EA265E">
              <w:rPr>
                <w:bCs/>
                <w:lang w:val="uk-UA"/>
              </w:rPr>
              <w:t xml:space="preserve"> </w:t>
            </w:r>
            <w:r w:rsidR="00EA5869" w:rsidRPr="00273D6B">
              <w:rPr>
                <w:bCs/>
                <w:lang w:val="en-US"/>
              </w:rPr>
              <w:t>from</w:t>
            </w:r>
            <w:r w:rsidR="00EA5869" w:rsidRPr="00EA265E">
              <w:rPr>
                <w:bCs/>
                <w:lang w:val="uk-UA"/>
              </w:rPr>
              <w:t xml:space="preserve"> </w:t>
            </w:r>
            <w:r w:rsidR="00EA5869" w:rsidRPr="00273D6B">
              <w:rPr>
                <w:bCs/>
                <w:lang w:val="en-US"/>
              </w:rPr>
              <w:t>the</w:t>
            </w:r>
            <w:r w:rsidR="00EA5869" w:rsidRPr="00EA265E">
              <w:rPr>
                <w:bCs/>
                <w:lang w:val="uk-UA"/>
              </w:rPr>
              <w:t xml:space="preserve"> </w:t>
            </w:r>
            <w:r w:rsidR="00EA5869" w:rsidRPr="00273D6B">
              <w:rPr>
                <w:bCs/>
                <w:lang w:val="en-US"/>
              </w:rPr>
              <w:t>further</w:t>
            </w:r>
            <w:r w:rsidR="00EA5869" w:rsidRPr="00EA265E">
              <w:rPr>
                <w:bCs/>
                <w:lang w:val="uk-UA"/>
              </w:rPr>
              <w:t xml:space="preserve"> </w:t>
            </w:r>
            <w:r w:rsidR="00EA5869" w:rsidRPr="00273D6B">
              <w:rPr>
                <w:bCs/>
                <w:lang w:val="en-US"/>
              </w:rPr>
              <w:t>processing</w:t>
            </w:r>
            <w:r w:rsidR="00EA5869" w:rsidRPr="00EA265E">
              <w:rPr>
                <w:bCs/>
                <w:lang w:val="uk-UA"/>
              </w:rPr>
              <w:t xml:space="preserve"> </w:t>
            </w:r>
            <w:r w:rsidR="00EA5869" w:rsidRPr="00273D6B">
              <w:rPr>
                <w:bCs/>
                <w:lang w:val="en-US"/>
              </w:rPr>
              <w:t>of</w:t>
            </w:r>
            <w:r w:rsidR="00EA5869" w:rsidRPr="00EA265E">
              <w:rPr>
                <w:bCs/>
                <w:lang w:val="uk-UA"/>
              </w:rPr>
              <w:t xml:space="preserve"> </w:t>
            </w:r>
            <w:r w:rsidR="00EA5869" w:rsidRPr="00273D6B">
              <w:rPr>
                <w:bCs/>
                <w:lang w:val="en-US"/>
              </w:rPr>
              <w:t>such</w:t>
            </w:r>
            <w:r w:rsidR="00EA5869" w:rsidRPr="00EA265E">
              <w:rPr>
                <w:bCs/>
                <w:lang w:val="uk-UA"/>
              </w:rPr>
              <w:t xml:space="preserve"> </w:t>
            </w:r>
            <w:r w:rsidR="00EA5869" w:rsidRPr="00273D6B">
              <w:rPr>
                <w:bCs/>
                <w:lang w:val="en-US"/>
              </w:rPr>
              <w:t>processed</w:t>
            </w:r>
            <w:r w:rsidR="00EA5869" w:rsidRPr="00EA265E">
              <w:rPr>
                <w:bCs/>
                <w:lang w:val="uk-UA"/>
              </w:rPr>
              <w:t xml:space="preserve"> </w:t>
            </w:r>
            <w:r w:rsidR="00EA5869" w:rsidRPr="00273D6B">
              <w:rPr>
                <w:bCs/>
                <w:lang w:val="en-US"/>
              </w:rPr>
              <w:t>products</w:t>
            </w:r>
            <w:r w:rsidR="00EA5869" w:rsidRPr="00EA265E">
              <w:rPr>
                <w:bCs/>
                <w:lang w:val="uk-UA"/>
              </w:rPr>
              <w:t>;</w:t>
            </w:r>
            <w:r w:rsidR="00EA265E" w:rsidRPr="00EA265E">
              <w:rPr>
                <w:bCs/>
                <w:lang w:val="uk-UA"/>
              </w:rPr>
              <w:t xml:space="preserve">/ </w:t>
            </w:r>
            <w:r w:rsidR="00EA265E" w:rsidRPr="00EA265E">
              <w:rPr>
                <w:bCs/>
                <w:lang w:val="en-US"/>
              </w:rPr>
              <w:t>Προϊόντα</w:t>
            </w:r>
            <w:r w:rsidR="00EA265E" w:rsidRPr="00EA265E">
              <w:rPr>
                <w:bCs/>
                <w:lang w:val="uk-UA"/>
              </w:rPr>
              <w:t xml:space="preserve"> </w:t>
            </w:r>
            <w:r w:rsidR="00EA265E" w:rsidRPr="00EA265E">
              <w:rPr>
                <w:bCs/>
                <w:lang w:val="en-US"/>
              </w:rPr>
              <w:t>αυγών</w:t>
            </w:r>
            <w:r w:rsidR="00EA265E" w:rsidRPr="00EA265E">
              <w:rPr>
                <w:bCs/>
                <w:lang w:val="uk-UA"/>
              </w:rPr>
              <w:t xml:space="preserve"> – </w:t>
            </w:r>
            <w:r w:rsidR="00EA265E" w:rsidRPr="00EA265E">
              <w:rPr>
                <w:bCs/>
                <w:lang w:val="en-US"/>
              </w:rPr>
              <w:t>μεταποιημένα</w:t>
            </w:r>
            <w:r w:rsidR="00EA265E" w:rsidRPr="00EA265E">
              <w:rPr>
                <w:bCs/>
                <w:lang w:val="uk-UA"/>
              </w:rPr>
              <w:t xml:space="preserve"> </w:t>
            </w:r>
            <w:r w:rsidR="00EA265E" w:rsidRPr="00EA265E">
              <w:rPr>
                <w:bCs/>
                <w:lang w:val="en-US"/>
              </w:rPr>
              <w:t>προϊόντα</w:t>
            </w:r>
            <w:r w:rsidR="00EA265E" w:rsidRPr="00EA265E">
              <w:rPr>
                <w:bCs/>
                <w:lang w:val="uk-UA"/>
              </w:rPr>
              <w:t xml:space="preserve"> </w:t>
            </w:r>
            <w:r w:rsidR="00EA265E" w:rsidRPr="00EA265E">
              <w:rPr>
                <w:bCs/>
                <w:lang w:val="en-US"/>
              </w:rPr>
              <w:t>που</w:t>
            </w:r>
            <w:r w:rsidR="00EA265E" w:rsidRPr="00EA265E">
              <w:rPr>
                <w:bCs/>
                <w:lang w:val="uk-UA"/>
              </w:rPr>
              <w:t xml:space="preserve"> </w:t>
            </w:r>
            <w:r w:rsidR="00EA265E" w:rsidRPr="00EA265E">
              <w:rPr>
                <w:bCs/>
                <w:lang w:val="en-US"/>
              </w:rPr>
              <w:t>προέρχονται</w:t>
            </w:r>
            <w:r w:rsidR="00EA265E" w:rsidRPr="00EA265E">
              <w:rPr>
                <w:bCs/>
                <w:lang w:val="uk-UA"/>
              </w:rPr>
              <w:t xml:space="preserve"> </w:t>
            </w:r>
            <w:r w:rsidR="00EA265E" w:rsidRPr="00EA265E">
              <w:rPr>
                <w:bCs/>
                <w:lang w:val="en-US"/>
              </w:rPr>
              <w:t>από</w:t>
            </w:r>
            <w:r w:rsidR="00EA265E" w:rsidRPr="00EA265E">
              <w:rPr>
                <w:bCs/>
                <w:lang w:val="uk-UA"/>
              </w:rPr>
              <w:t xml:space="preserve"> </w:t>
            </w:r>
            <w:r w:rsidR="00EA265E" w:rsidRPr="00EA265E">
              <w:rPr>
                <w:bCs/>
                <w:lang w:val="en-US"/>
              </w:rPr>
              <w:t>την</w:t>
            </w:r>
            <w:r w:rsidR="00EA265E" w:rsidRPr="00EA265E">
              <w:rPr>
                <w:bCs/>
                <w:lang w:val="uk-UA"/>
              </w:rPr>
              <w:t xml:space="preserve"> </w:t>
            </w:r>
            <w:r w:rsidR="00EA265E" w:rsidRPr="00EA265E">
              <w:rPr>
                <w:bCs/>
                <w:lang w:val="en-US"/>
              </w:rPr>
              <w:t>επεξεργασία</w:t>
            </w:r>
            <w:r w:rsidR="00EA265E" w:rsidRPr="00EA265E">
              <w:rPr>
                <w:bCs/>
                <w:lang w:val="uk-UA"/>
              </w:rPr>
              <w:t xml:space="preserve"> </w:t>
            </w:r>
            <w:r w:rsidR="00EA265E" w:rsidRPr="00EA265E">
              <w:rPr>
                <w:bCs/>
                <w:lang w:val="en-US"/>
              </w:rPr>
              <w:t>αυγών</w:t>
            </w:r>
            <w:r w:rsidR="00EA265E" w:rsidRPr="00EA265E">
              <w:rPr>
                <w:bCs/>
                <w:lang w:val="uk-UA"/>
              </w:rPr>
              <w:t xml:space="preserve"> </w:t>
            </w:r>
            <w:r w:rsidR="00EA265E" w:rsidRPr="00EA265E">
              <w:rPr>
                <w:bCs/>
                <w:lang w:val="en-US"/>
              </w:rPr>
              <w:t>ή</w:t>
            </w:r>
            <w:r w:rsidR="00EA265E" w:rsidRPr="00EA265E">
              <w:rPr>
                <w:bCs/>
                <w:lang w:val="uk-UA"/>
              </w:rPr>
              <w:t xml:space="preserve"> </w:t>
            </w:r>
            <w:r w:rsidR="00EA265E" w:rsidRPr="00EA265E">
              <w:rPr>
                <w:bCs/>
                <w:lang w:val="en-US"/>
              </w:rPr>
              <w:t>διαφόρων</w:t>
            </w:r>
            <w:r w:rsidR="00EA265E" w:rsidRPr="00EA265E">
              <w:rPr>
                <w:bCs/>
                <w:lang w:val="uk-UA"/>
              </w:rPr>
              <w:t xml:space="preserve"> </w:t>
            </w:r>
            <w:r w:rsidR="00EA265E" w:rsidRPr="00EA265E">
              <w:rPr>
                <w:bCs/>
                <w:lang w:val="en-US"/>
              </w:rPr>
              <w:t>συστατικών</w:t>
            </w:r>
            <w:r w:rsidR="00EA265E" w:rsidRPr="00EA265E">
              <w:rPr>
                <w:bCs/>
                <w:lang w:val="uk-UA"/>
              </w:rPr>
              <w:t xml:space="preserve"> </w:t>
            </w:r>
            <w:r w:rsidR="00EA265E" w:rsidRPr="00EA265E">
              <w:rPr>
                <w:bCs/>
                <w:lang w:val="en-US"/>
              </w:rPr>
              <w:t>ή</w:t>
            </w:r>
            <w:r w:rsidR="00EA265E" w:rsidRPr="00EA265E">
              <w:rPr>
                <w:bCs/>
                <w:lang w:val="uk-UA"/>
              </w:rPr>
              <w:t xml:space="preserve"> </w:t>
            </w:r>
            <w:r w:rsidR="00EA265E" w:rsidRPr="00EA265E">
              <w:rPr>
                <w:bCs/>
                <w:lang w:val="en-US"/>
              </w:rPr>
              <w:t>μειγμάτων</w:t>
            </w:r>
            <w:r w:rsidR="00EA265E" w:rsidRPr="00EA265E">
              <w:rPr>
                <w:bCs/>
                <w:lang w:val="uk-UA"/>
              </w:rPr>
              <w:t xml:space="preserve"> </w:t>
            </w:r>
            <w:r w:rsidR="00EA265E" w:rsidRPr="00EA265E">
              <w:rPr>
                <w:bCs/>
                <w:lang w:val="en-US"/>
              </w:rPr>
              <w:t>αυγών</w:t>
            </w:r>
            <w:r w:rsidR="00EA265E" w:rsidRPr="00EA265E">
              <w:rPr>
                <w:bCs/>
                <w:lang w:val="uk-UA"/>
              </w:rPr>
              <w:t xml:space="preserve"> </w:t>
            </w:r>
            <w:r w:rsidR="00EA265E" w:rsidRPr="00EA265E">
              <w:rPr>
                <w:bCs/>
                <w:lang w:val="en-US"/>
              </w:rPr>
              <w:t>ή</w:t>
            </w:r>
            <w:r w:rsidR="00EA265E" w:rsidRPr="00EA265E">
              <w:rPr>
                <w:bCs/>
                <w:lang w:val="uk-UA"/>
              </w:rPr>
              <w:t xml:space="preserve"> </w:t>
            </w:r>
            <w:r w:rsidR="00EA265E" w:rsidRPr="00EA265E">
              <w:rPr>
                <w:bCs/>
                <w:lang w:val="en-US"/>
              </w:rPr>
              <w:t>από</w:t>
            </w:r>
            <w:r w:rsidR="00EA265E" w:rsidRPr="00EA265E">
              <w:rPr>
                <w:bCs/>
                <w:lang w:val="uk-UA"/>
              </w:rPr>
              <w:t xml:space="preserve"> </w:t>
            </w:r>
            <w:r w:rsidR="00EA265E" w:rsidRPr="00EA265E">
              <w:rPr>
                <w:bCs/>
                <w:lang w:val="en-US"/>
              </w:rPr>
              <w:t>την</w:t>
            </w:r>
            <w:r w:rsidR="00EA265E" w:rsidRPr="00EA265E">
              <w:rPr>
                <w:bCs/>
                <w:lang w:val="uk-UA"/>
              </w:rPr>
              <w:t xml:space="preserve"> </w:t>
            </w:r>
            <w:r w:rsidR="00EA265E" w:rsidRPr="00EA265E">
              <w:rPr>
                <w:bCs/>
                <w:lang w:val="en-US"/>
              </w:rPr>
              <w:t>περαιτέρω</w:t>
            </w:r>
            <w:r w:rsidR="00EA265E" w:rsidRPr="00EA265E">
              <w:rPr>
                <w:bCs/>
                <w:lang w:val="uk-UA"/>
              </w:rPr>
              <w:t xml:space="preserve"> </w:t>
            </w:r>
            <w:r w:rsidR="00EA265E" w:rsidRPr="00EA265E">
              <w:rPr>
                <w:bCs/>
                <w:lang w:val="en-US"/>
              </w:rPr>
              <w:t>επεξεργασία</w:t>
            </w:r>
            <w:r w:rsidR="00EA265E" w:rsidRPr="00EA265E">
              <w:rPr>
                <w:bCs/>
                <w:lang w:val="uk-UA"/>
              </w:rPr>
              <w:t xml:space="preserve"> </w:t>
            </w:r>
            <w:r w:rsidR="00EA265E" w:rsidRPr="00EA265E">
              <w:rPr>
                <w:bCs/>
                <w:lang w:val="en-US"/>
              </w:rPr>
              <w:t>τέτοιων</w:t>
            </w:r>
            <w:r w:rsidR="00EA265E" w:rsidRPr="00EA265E">
              <w:rPr>
                <w:bCs/>
                <w:lang w:val="uk-UA"/>
              </w:rPr>
              <w:t xml:space="preserve"> </w:t>
            </w:r>
            <w:r w:rsidR="00EA265E" w:rsidRPr="00EA265E">
              <w:rPr>
                <w:bCs/>
                <w:lang w:val="en-US"/>
              </w:rPr>
              <w:t>μεταποιημένων</w:t>
            </w:r>
            <w:r w:rsidR="00EA265E" w:rsidRPr="00EA265E">
              <w:rPr>
                <w:bCs/>
                <w:lang w:val="uk-UA"/>
              </w:rPr>
              <w:t xml:space="preserve"> </w:t>
            </w:r>
            <w:r w:rsidR="00EA265E" w:rsidRPr="00EA265E">
              <w:rPr>
                <w:bCs/>
                <w:lang w:val="en-US"/>
              </w:rPr>
              <w:t>προϊόντων</w:t>
            </w:r>
            <w:r w:rsidR="00EA265E" w:rsidRPr="00EA265E">
              <w:rPr>
                <w:bCs/>
                <w:lang w:val="uk-UA"/>
              </w:rPr>
              <w:t>·</w:t>
            </w:r>
          </w:p>
          <w:p w:rsidR="00EA5869" w:rsidRPr="00EA265E" w:rsidRDefault="00EA5869" w:rsidP="00EA5869">
            <w:pPr>
              <w:ind w:left="471"/>
              <w:jc w:val="both"/>
              <w:rPr>
                <w:b/>
                <w:lang w:val="uk-UA"/>
              </w:rPr>
            </w:pPr>
          </w:p>
          <w:p w:rsidR="00EA5869" w:rsidRPr="00EA265E" w:rsidRDefault="00FF7B06" w:rsidP="00EA5869">
            <w:pPr>
              <w:ind w:left="471"/>
              <w:jc w:val="both"/>
              <w:rPr>
                <w:bCs/>
                <w:lang w:val="el-GR"/>
              </w:rPr>
            </w:pPr>
            <w:r>
              <w:rPr>
                <w:b/>
                <w:lang w:val="uk-UA"/>
              </w:rPr>
              <w:t>Р</w:t>
            </w:r>
            <w:r w:rsidR="00EA5869" w:rsidRPr="00273D6B">
              <w:rPr>
                <w:b/>
                <w:lang w:val="uk-UA"/>
              </w:rPr>
              <w:t>ибні продукти – дикі або вирощені на фермі морські чи прісноводні тварини  (за  винятком  живих   двостулкових   молюсків,   живих   голкошкірих, живих кишковопорожнинних, живих морських черевоногих, а також ссавців, рептилій та жаб), включаючи їх їстівні форми, частини та продукти, що отримані із них</w:t>
            </w:r>
            <w:r w:rsidR="00EA5869" w:rsidRPr="00EA265E">
              <w:rPr>
                <w:b/>
                <w:lang w:val="uk-UA"/>
              </w:rPr>
              <w:t>/</w:t>
            </w:r>
            <w:r w:rsidR="00052EFB">
              <w:rPr>
                <w:bCs/>
                <w:lang w:val="en-US"/>
              </w:rPr>
              <w:t>F</w:t>
            </w:r>
            <w:r w:rsidR="00EA5869" w:rsidRPr="00273D6B">
              <w:rPr>
                <w:bCs/>
                <w:lang w:val="en-US"/>
              </w:rPr>
              <w:t>ishery</w:t>
            </w:r>
            <w:r w:rsidR="00EA5869" w:rsidRPr="00EA265E">
              <w:rPr>
                <w:bCs/>
                <w:lang w:val="uk-UA"/>
              </w:rPr>
              <w:t xml:space="preserve"> </w:t>
            </w:r>
            <w:r w:rsidR="00EA5869" w:rsidRPr="00273D6B">
              <w:rPr>
                <w:bCs/>
                <w:lang w:val="en-US"/>
              </w:rPr>
              <w:t>products</w:t>
            </w:r>
            <w:r w:rsidR="00EA5869" w:rsidRPr="00EA265E">
              <w:rPr>
                <w:bCs/>
                <w:lang w:val="uk-UA"/>
              </w:rPr>
              <w:t xml:space="preserve"> </w:t>
            </w:r>
            <w:r w:rsidR="00EA5869" w:rsidRPr="00273D6B">
              <w:rPr>
                <w:bCs/>
                <w:lang w:val="en-US"/>
              </w:rPr>
              <w:t>means</w:t>
            </w:r>
            <w:r w:rsidR="00EA5869" w:rsidRPr="00EA265E">
              <w:rPr>
                <w:bCs/>
                <w:lang w:val="uk-UA"/>
              </w:rPr>
              <w:t xml:space="preserve"> </w:t>
            </w:r>
            <w:r w:rsidR="00EA5869" w:rsidRPr="00273D6B">
              <w:rPr>
                <w:bCs/>
                <w:lang w:val="en-US"/>
              </w:rPr>
              <w:t>all</w:t>
            </w:r>
            <w:r w:rsidR="00EA5869" w:rsidRPr="00EA265E">
              <w:rPr>
                <w:bCs/>
                <w:lang w:val="uk-UA"/>
              </w:rPr>
              <w:t xml:space="preserve"> </w:t>
            </w:r>
            <w:r w:rsidR="00EA5869" w:rsidRPr="00273D6B">
              <w:rPr>
                <w:bCs/>
                <w:lang w:val="en-US"/>
              </w:rPr>
              <w:t>seawater</w:t>
            </w:r>
            <w:r w:rsidR="00EA5869" w:rsidRPr="00EA265E">
              <w:rPr>
                <w:bCs/>
                <w:lang w:val="uk-UA"/>
              </w:rPr>
              <w:t xml:space="preserve"> </w:t>
            </w:r>
            <w:r w:rsidR="00EA5869" w:rsidRPr="00273D6B">
              <w:rPr>
                <w:bCs/>
                <w:lang w:val="en-US"/>
              </w:rPr>
              <w:t>or</w:t>
            </w:r>
            <w:r w:rsidR="00EA5869" w:rsidRPr="00EA265E">
              <w:rPr>
                <w:bCs/>
                <w:lang w:val="uk-UA"/>
              </w:rPr>
              <w:t xml:space="preserve"> </w:t>
            </w:r>
            <w:r w:rsidR="00EA5869" w:rsidRPr="00273D6B">
              <w:rPr>
                <w:bCs/>
                <w:lang w:val="en-US"/>
              </w:rPr>
              <w:t>freshwater</w:t>
            </w:r>
            <w:r w:rsidR="00EA5869" w:rsidRPr="00EA265E">
              <w:rPr>
                <w:bCs/>
                <w:lang w:val="uk-UA"/>
              </w:rPr>
              <w:t xml:space="preserve"> </w:t>
            </w:r>
            <w:r w:rsidR="00EA5869" w:rsidRPr="00273D6B">
              <w:rPr>
                <w:bCs/>
                <w:lang w:val="en-US"/>
              </w:rPr>
              <w:t>animals</w:t>
            </w:r>
            <w:r w:rsidR="00EA5869" w:rsidRPr="00EA265E">
              <w:rPr>
                <w:bCs/>
                <w:lang w:val="uk-UA"/>
              </w:rPr>
              <w:t xml:space="preserve"> (</w:t>
            </w:r>
            <w:r w:rsidR="00EA5869" w:rsidRPr="00273D6B">
              <w:rPr>
                <w:bCs/>
                <w:lang w:val="en-US"/>
              </w:rPr>
              <w:t>except</w:t>
            </w:r>
            <w:r w:rsidR="00EA5869" w:rsidRPr="00EA265E">
              <w:rPr>
                <w:bCs/>
                <w:lang w:val="uk-UA"/>
              </w:rPr>
              <w:t xml:space="preserve"> </w:t>
            </w:r>
            <w:r w:rsidR="00EA5869" w:rsidRPr="00273D6B">
              <w:rPr>
                <w:bCs/>
                <w:lang w:val="en-US"/>
              </w:rPr>
              <w:t>for</w:t>
            </w:r>
            <w:r w:rsidR="00EA5869" w:rsidRPr="00EA265E">
              <w:rPr>
                <w:bCs/>
                <w:lang w:val="uk-UA"/>
              </w:rPr>
              <w:t xml:space="preserve"> </w:t>
            </w:r>
            <w:r w:rsidR="00EA5869" w:rsidRPr="00273D6B">
              <w:rPr>
                <w:bCs/>
                <w:lang w:val="en-US"/>
              </w:rPr>
              <w:t>live</w:t>
            </w:r>
            <w:r w:rsidR="00EA5869" w:rsidRPr="00EA265E">
              <w:rPr>
                <w:bCs/>
                <w:lang w:val="uk-UA"/>
              </w:rPr>
              <w:t xml:space="preserve"> </w:t>
            </w:r>
            <w:r w:rsidR="00EA5869" w:rsidRPr="00273D6B">
              <w:rPr>
                <w:bCs/>
                <w:lang w:val="en-US"/>
              </w:rPr>
              <w:t>bivalve</w:t>
            </w:r>
            <w:r w:rsidR="00EA5869" w:rsidRPr="00EA265E">
              <w:rPr>
                <w:bCs/>
                <w:lang w:val="uk-UA"/>
              </w:rPr>
              <w:t xml:space="preserve"> </w:t>
            </w:r>
            <w:r w:rsidR="00EA5869" w:rsidRPr="00273D6B">
              <w:rPr>
                <w:bCs/>
                <w:lang w:val="en-US"/>
              </w:rPr>
              <w:t>molluscs</w:t>
            </w:r>
            <w:r w:rsidR="00EA5869" w:rsidRPr="00EA265E">
              <w:rPr>
                <w:bCs/>
                <w:lang w:val="uk-UA"/>
              </w:rPr>
              <w:t xml:space="preserve">, </w:t>
            </w:r>
            <w:r w:rsidR="00EA5869" w:rsidRPr="00273D6B">
              <w:rPr>
                <w:bCs/>
                <w:lang w:val="en-US"/>
              </w:rPr>
              <w:t>live</w:t>
            </w:r>
            <w:r w:rsidR="00EA5869" w:rsidRPr="00EA265E">
              <w:rPr>
                <w:bCs/>
                <w:lang w:val="uk-UA"/>
              </w:rPr>
              <w:t xml:space="preserve"> </w:t>
            </w:r>
            <w:r w:rsidR="00EA5869" w:rsidRPr="00273D6B">
              <w:rPr>
                <w:bCs/>
                <w:lang w:val="en-US"/>
              </w:rPr>
              <w:t>echinoderms</w:t>
            </w:r>
            <w:r w:rsidR="00EA5869" w:rsidRPr="00EA265E">
              <w:rPr>
                <w:bCs/>
                <w:lang w:val="uk-UA"/>
              </w:rPr>
              <w:t xml:space="preserve">, </w:t>
            </w:r>
            <w:r w:rsidR="00EA5869" w:rsidRPr="00273D6B">
              <w:rPr>
                <w:bCs/>
                <w:lang w:val="en-US"/>
              </w:rPr>
              <w:t>live</w:t>
            </w:r>
            <w:r w:rsidR="00EA5869" w:rsidRPr="00EA265E">
              <w:rPr>
                <w:bCs/>
                <w:lang w:val="uk-UA"/>
              </w:rPr>
              <w:t xml:space="preserve"> </w:t>
            </w:r>
            <w:r w:rsidR="00EA5869" w:rsidRPr="00273D6B">
              <w:rPr>
                <w:bCs/>
                <w:lang w:val="en-US"/>
              </w:rPr>
              <w:t>tunicates</w:t>
            </w:r>
            <w:r w:rsidR="00EA5869" w:rsidRPr="00EA265E">
              <w:rPr>
                <w:bCs/>
                <w:lang w:val="uk-UA"/>
              </w:rPr>
              <w:t xml:space="preserve"> </w:t>
            </w:r>
            <w:r w:rsidR="00EA5869" w:rsidRPr="00273D6B">
              <w:rPr>
                <w:bCs/>
                <w:lang w:val="en-US"/>
              </w:rPr>
              <w:t>and</w:t>
            </w:r>
            <w:r w:rsidR="00EA5869" w:rsidRPr="00EA265E">
              <w:rPr>
                <w:bCs/>
                <w:lang w:val="uk-UA"/>
              </w:rPr>
              <w:t xml:space="preserve"> </w:t>
            </w:r>
            <w:r w:rsidR="00EA5869" w:rsidRPr="00273D6B">
              <w:rPr>
                <w:bCs/>
                <w:lang w:val="en-US"/>
              </w:rPr>
              <w:t>live</w:t>
            </w:r>
            <w:r w:rsidR="00EA5869" w:rsidRPr="00EA265E">
              <w:rPr>
                <w:bCs/>
                <w:lang w:val="uk-UA"/>
              </w:rPr>
              <w:t xml:space="preserve"> </w:t>
            </w:r>
            <w:r w:rsidR="00EA5869" w:rsidRPr="00273D6B">
              <w:rPr>
                <w:bCs/>
                <w:lang w:val="en-US"/>
              </w:rPr>
              <w:t>marine</w:t>
            </w:r>
            <w:r w:rsidR="00EA5869" w:rsidRPr="00EA265E">
              <w:rPr>
                <w:bCs/>
                <w:lang w:val="uk-UA"/>
              </w:rPr>
              <w:t xml:space="preserve"> </w:t>
            </w:r>
            <w:r w:rsidR="00EA5869" w:rsidRPr="00273D6B">
              <w:rPr>
                <w:bCs/>
                <w:lang w:val="en-US"/>
              </w:rPr>
              <w:t>gastropods</w:t>
            </w:r>
            <w:r w:rsidR="00EA5869" w:rsidRPr="00EA265E">
              <w:rPr>
                <w:bCs/>
                <w:lang w:val="uk-UA"/>
              </w:rPr>
              <w:t xml:space="preserve">, </w:t>
            </w:r>
            <w:r w:rsidR="00EA5869" w:rsidRPr="00273D6B">
              <w:rPr>
                <w:bCs/>
                <w:lang w:val="en-US"/>
              </w:rPr>
              <w:t>and</w:t>
            </w:r>
            <w:r w:rsidR="00EA5869" w:rsidRPr="00EA265E">
              <w:rPr>
                <w:bCs/>
                <w:lang w:val="uk-UA"/>
              </w:rPr>
              <w:t xml:space="preserve"> </w:t>
            </w:r>
            <w:r w:rsidR="00EA5869" w:rsidRPr="00273D6B">
              <w:rPr>
                <w:bCs/>
                <w:lang w:val="en-US"/>
              </w:rPr>
              <w:t>all</w:t>
            </w:r>
            <w:r w:rsidR="00EA5869" w:rsidRPr="00EA265E">
              <w:rPr>
                <w:bCs/>
                <w:lang w:val="uk-UA"/>
              </w:rPr>
              <w:t xml:space="preserve"> </w:t>
            </w:r>
            <w:r w:rsidR="00EA5869" w:rsidRPr="00273D6B">
              <w:rPr>
                <w:bCs/>
                <w:lang w:val="en-US"/>
              </w:rPr>
              <w:t>mammals</w:t>
            </w:r>
            <w:r w:rsidR="00EA5869" w:rsidRPr="00EA265E">
              <w:rPr>
                <w:bCs/>
                <w:lang w:val="uk-UA"/>
              </w:rPr>
              <w:t xml:space="preserve">, </w:t>
            </w:r>
            <w:r w:rsidR="00EA5869" w:rsidRPr="00273D6B">
              <w:rPr>
                <w:bCs/>
                <w:lang w:val="en-US"/>
              </w:rPr>
              <w:t>reptiles</w:t>
            </w:r>
            <w:r w:rsidR="00EA5869" w:rsidRPr="00EA265E">
              <w:rPr>
                <w:bCs/>
                <w:lang w:val="uk-UA"/>
              </w:rPr>
              <w:t xml:space="preserve"> </w:t>
            </w:r>
            <w:r w:rsidR="00EA5869" w:rsidRPr="00273D6B">
              <w:rPr>
                <w:bCs/>
                <w:lang w:val="en-US"/>
              </w:rPr>
              <w:t>and</w:t>
            </w:r>
            <w:r w:rsidR="00EA5869" w:rsidRPr="00EA265E">
              <w:rPr>
                <w:bCs/>
                <w:lang w:val="uk-UA"/>
              </w:rPr>
              <w:t xml:space="preserve"> </w:t>
            </w:r>
            <w:r w:rsidR="00EA5869" w:rsidRPr="00273D6B">
              <w:rPr>
                <w:bCs/>
                <w:lang w:val="en-US"/>
              </w:rPr>
              <w:t>frogs</w:t>
            </w:r>
            <w:r w:rsidR="00EA5869" w:rsidRPr="00EA265E">
              <w:rPr>
                <w:bCs/>
                <w:lang w:val="uk-UA"/>
              </w:rPr>
              <w:t xml:space="preserve">) </w:t>
            </w:r>
            <w:r w:rsidR="00EA5869" w:rsidRPr="00273D6B">
              <w:rPr>
                <w:bCs/>
                <w:lang w:val="en-US"/>
              </w:rPr>
              <w:t>whether</w:t>
            </w:r>
            <w:r w:rsidR="00EA5869" w:rsidRPr="00EA265E">
              <w:rPr>
                <w:bCs/>
                <w:lang w:val="uk-UA"/>
              </w:rPr>
              <w:t xml:space="preserve"> </w:t>
            </w:r>
            <w:r w:rsidR="00EA5869" w:rsidRPr="00273D6B">
              <w:rPr>
                <w:bCs/>
                <w:lang w:val="en-US"/>
              </w:rPr>
              <w:t>wild</w:t>
            </w:r>
            <w:r w:rsidR="00EA5869" w:rsidRPr="00EA265E">
              <w:rPr>
                <w:bCs/>
                <w:lang w:val="uk-UA"/>
              </w:rPr>
              <w:t xml:space="preserve"> </w:t>
            </w:r>
            <w:r w:rsidR="00EA5869" w:rsidRPr="00273D6B">
              <w:rPr>
                <w:bCs/>
                <w:lang w:val="en-US"/>
              </w:rPr>
              <w:t>or</w:t>
            </w:r>
            <w:r w:rsidR="00EA5869" w:rsidRPr="00EA265E">
              <w:rPr>
                <w:bCs/>
                <w:lang w:val="uk-UA"/>
              </w:rPr>
              <w:t xml:space="preserve"> </w:t>
            </w:r>
            <w:r w:rsidR="00EA5869" w:rsidRPr="00273D6B">
              <w:rPr>
                <w:bCs/>
                <w:lang w:val="en-US"/>
              </w:rPr>
              <w:t>farmed</w:t>
            </w:r>
            <w:r w:rsidR="00EA5869" w:rsidRPr="00EA265E">
              <w:rPr>
                <w:bCs/>
                <w:lang w:val="uk-UA"/>
              </w:rPr>
              <w:t xml:space="preserve"> </w:t>
            </w:r>
            <w:r w:rsidR="00EA5869" w:rsidRPr="00273D6B">
              <w:rPr>
                <w:bCs/>
                <w:lang w:val="en-US"/>
              </w:rPr>
              <w:t>and</w:t>
            </w:r>
            <w:r w:rsidR="00EA5869" w:rsidRPr="00EA265E">
              <w:rPr>
                <w:bCs/>
                <w:lang w:val="uk-UA"/>
              </w:rPr>
              <w:t xml:space="preserve"> </w:t>
            </w:r>
            <w:r w:rsidR="00EA5869" w:rsidRPr="00273D6B">
              <w:rPr>
                <w:bCs/>
                <w:lang w:val="en-US"/>
              </w:rPr>
              <w:t>including</w:t>
            </w:r>
            <w:r w:rsidR="00EA5869" w:rsidRPr="00EA265E">
              <w:rPr>
                <w:bCs/>
                <w:lang w:val="uk-UA"/>
              </w:rPr>
              <w:t xml:space="preserve"> </w:t>
            </w:r>
            <w:r w:rsidR="00EA5869" w:rsidRPr="00273D6B">
              <w:rPr>
                <w:bCs/>
                <w:lang w:val="en-US"/>
              </w:rPr>
              <w:t>all</w:t>
            </w:r>
            <w:r w:rsidR="00EA5869" w:rsidRPr="00EA265E">
              <w:rPr>
                <w:bCs/>
                <w:lang w:val="uk-UA"/>
              </w:rPr>
              <w:t xml:space="preserve"> </w:t>
            </w:r>
            <w:r w:rsidR="00EA5869" w:rsidRPr="00273D6B">
              <w:rPr>
                <w:bCs/>
                <w:lang w:val="en-US"/>
              </w:rPr>
              <w:t>edible</w:t>
            </w:r>
            <w:r w:rsidR="00EA5869" w:rsidRPr="00EA265E">
              <w:rPr>
                <w:bCs/>
                <w:lang w:val="uk-UA"/>
              </w:rPr>
              <w:t xml:space="preserve"> </w:t>
            </w:r>
            <w:r w:rsidR="00EA5869" w:rsidRPr="00273D6B">
              <w:rPr>
                <w:bCs/>
                <w:lang w:val="en-US"/>
              </w:rPr>
              <w:t>forms</w:t>
            </w:r>
            <w:r w:rsidR="00EA5869" w:rsidRPr="00EA265E">
              <w:rPr>
                <w:bCs/>
                <w:lang w:val="uk-UA"/>
              </w:rPr>
              <w:t xml:space="preserve">, </w:t>
            </w:r>
            <w:r w:rsidR="00EA5869" w:rsidRPr="00273D6B">
              <w:rPr>
                <w:bCs/>
                <w:lang w:val="en-US"/>
              </w:rPr>
              <w:t>parts</w:t>
            </w:r>
            <w:r w:rsidR="00EA5869" w:rsidRPr="00EA265E">
              <w:rPr>
                <w:bCs/>
                <w:lang w:val="uk-UA"/>
              </w:rPr>
              <w:t xml:space="preserve"> </w:t>
            </w:r>
            <w:r w:rsidR="00EA5869" w:rsidRPr="00273D6B">
              <w:rPr>
                <w:bCs/>
                <w:lang w:val="en-US"/>
              </w:rPr>
              <w:t>and</w:t>
            </w:r>
            <w:r w:rsidR="00EA5869" w:rsidRPr="00EA265E">
              <w:rPr>
                <w:bCs/>
                <w:lang w:val="uk-UA"/>
              </w:rPr>
              <w:t xml:space="preserve"> </w:t>
            </w:r>
            <w:r w:rsidR="00EA5869" w:rsidRPr="00273D6B">
              <w:rPr>
                <w:bCs/>
                <w:lang w:val="en-US"/>
              </w:rPr>
              <w:t>products</w:t>
            </w:r>
            <w:r w:rsidR="00EA5869" w:rsidRPr="00EA265E">
              <w:rPr>
                <w:bCs/>
                <w:lang w:val="uk-UA"/>
              </w:rPr>
              <w:t xml:space="preserve"> </w:t>
            </w:r>
            <w:r w:rsidR="00EA5869" w:rsidRPr="00273D6B">
              <w:rPr>
                <w:bCs/>
                <w:lang w:val="en-US"/>
              </w:rPr>
              <w:t>of</w:t>
            </w:r>
            <w:r w:rsidR="00EA5869" w:rsidRPr="00EA265E">
              <w:rPr>
                <w:bCs/>
                <w:lang w:val="uk-UA"/>
              </w:rPr>
              <w:t xml:space="preserve"> </w:t>
            </w:r>
            <w:r w:rsidR="00EA5869" w:rsidRPr="00273D6B">
              <w:rPr>
                <w:bCs/>
                <w:lang w:val="en-US"/>
              </w:rPr>
              <w:t>such</w:t>
            </w:r>
            <w:r w:rsidR="00EA5869" w:rsidRPr="00EA265E">
              <w:rPr>
                <w:bCs/>
                <w:lang w:val="uk-UA"/>
              </w:rPr>
              <w:t xml:space="preserve"> </w:t>
            </w:r>
            <w:r w:rsidR="00EA5869" w:rsidRPr="00273D6B">
              <w:rPr>
                <w:bCs/>
                <w:lang w:val="en-US"/>
              </w:rPr>
              <w:t>animals</w:t>
            </w:r>
            <w:r w:rsidR="00EA5869" w:rsidRPr="00EA265E">
              <w:rPr>
                <w:bCs/>
                <w:lang w:val="uk-UA"/>
              </w:rPr>
              <w:t>.</w:t>
            </w:r>
            <w:r w:rsidR="00EA265E" w:rsidRPr="00EA265E">
              <w:rPr>
                <w:bCs/>
                <w:lang w:val="uk-UA"/>
              </w:rPr>
              <w:t>/</w:t>
            </w:r>
            <w:r w:rsidR="00EA265E">
              <w:t xml:space="preserve"> </w:t>
            </w:r>
            <w:r w:rsidR="00EA265E" w:rsidRPr="00EA265E">
              <w:rPr>
                <w:bCs/>
                <w:lang w:val="uk-UA"/>
              </w:rPr>
              <w:t>Ως προϊόντα αλιείας νοούνται όλα τα ζώα του θαλασσινού ή του γλυκού νερού (εκτός από ζώντα δίθυρα μαλάκια, ζώντα εχινόδερμα, ζώντα χιτωνοφόρα και ζωντανά θαλάσσια γαστερόποδα και όλα τα θηλαστικά, ερπετά και βατράχια) είτε άγρια</w:t>
            </w:r>
            <w:r w:rsidR="00EA265E" w:rsidRPr="00EA265E">
              <w:rPr>
                <w:bCs/>
                <w:lang w:val="el-GR"/>
              </w:rPr>
              <w:t xml:space="preserve">, </w:t>
            </w:r>
            <w:r w:rsidR="00EA265E" w:rsidRPr="00EA265E">
              <w:rPr>
                <w:bCs/>
                <w:lang w:val="uk-UA"/>
              </w:rPr>
              <w:t>είτε εκτρεφόμενα και συμπεριλαμβανομένων όλων των βρώσιμων μορφών, μερών και προϊόντων τέτοιων ζώων</w:t>
            </w:r>
            <w:r w:rsidR="00EA265E" w:rsidRPr="00EA265E">
              <w:rPr>
                <w:bCs/>
                <w:lang w:val="el-GR"/>
              </w:rPr>
              <w:t xml:space="preserve">. </w:t>
            </w:r>
          </w:p>
          <w:p w:rsidR="00EA5869" w:rsidRPr="00273D6B" w:rsidRDefault="00EA5869" w:rsidP="00EA5869">
            <w:pPr>
              <w:ind w:left="720"/>
              <w:rPr>
                <w:bCs/>
                <w:lang w:val="uk-UA"/>
              </w:rPr>
            </w:pPr>
          </w:p>
          <w:p w:rsidR="00EA5869" w:rsidRPr="00EA265E" w:rsidRDefault="00EA5869" w:rsidP="00EA5869">
            <w:pPr>
              <w:rPr>
                <w:bCs/>
                <w:lang w:val="uk-UA"/>
              </w:rPr>
            </w:pPr>
          </w:p>
          <w:p w:rsidR="00EA5869" w:rsidRPr="00EA265E" w:rsidRDefault="00EA5869" w:rsidP="00EA5869">
            <w:pPr>
              <w:numPr>
                <w:ilvl w:val="0"/>
                <w:numId w:val="2"/>
              </w:numPr>
              <w:rPr>
                <w:bCs/>
                <w:lang w:val="en-US"/>
              </w:rPr>
            </w:pPr>
            <w:r w:rsidRPr="00273D6B">
              <w:rPr>
                <w:b/>
                <w:lang w:val="uk-UA"/>
              </w:rPr>
              <w:t>Вибрати потрібне</w:t>
            </w:r>
            <w:r w:rsidRPr="00EA265E">
              <w:rPr>
                <w:bCs/>
                <w:lang w:val="en-US"/>
              </w:rPr>
              <w:t>/</w:t>
            </w:r>
            <w:r w:rsidRPr="00273D6B">
              <w:rPr>
                <w:bCs/>
                <w:lang w:val="en-US"/>
              </w:rPr>
              <w:t>Keep as appropriate.</w:t>
            </w:r>
            <w:r w:rsidR="00EA265E">
              <w:rPr>
                <w:bCs/>
                <w:lang w:val="en-US"/>
              </w:rPr>
              <w:t>/</w:t>
            </w:r>
            <w:r w:rsidR="00EA265E">
              <w:t xml:space="preserve"> </w:t>
            </w:r>
            <w:r w:rsidR="003C7673" w:rsidRPr="003C7673">
              <w:rPr>
                <w:bCs/>
                <w:lang w:val="en-US"/>
              </w:rPr>
              <w:t>Διαγράφεται η περιττή ένδειξη</w:t>
            </w:r>
          </w:p>
          <w:p w:rsidR="0067623F" w:rsidRPr="00EA265E" w:rsidRDefault="0067623F" w:rsidP="00937861">
            <w:pPr>
              <w:ind w:left="720"/>
              <w:rPr>
                <w:bCs/>
                <w:lang w:val="en-US"/>
              </w:rPr>
            </w:pPr>
          </w:p>
          <w:p w:rsidR="0067623F" w:rsidRPr="00273D6B" w:rsidRDefault="0067623F" w:rsidP="00EA5869">
            <w:pPr>
              <w:numPr>
                <w:ilvl w:val="0"/>
                <w:numId w:val="2"/>
              </w:numPr>
              <w:rPr>
                <w:bCs/>
                <w:lang w:val="en-US"/>
              </w:rPr>
            </w:pPr>
            <w:r w:rsidRPr="00937861">
              <w:rPr>
                <w:b/>
                <w:lang w:val="uk-UA"/>
              </w:rPr>
              <w:t>Застосовується у разі визнання компетентним органом України зонування</w:t>
            </w:r>
            <w:r w:rsidRPr="0067623F">
              <w:rPr>
                <w:bCs/>
                <w:lang w:val="en-US"/>
              </w:rPr>
              <w:t xml:space="preserve"> /Applies in </w:t>
            </w:r>
            <w:r w:rsidRPr="0067623F">
              <w:rPr>
                <w:bCs/>
                <w:lang w:val="en-US"/>
              </w:rPr>
              <w:lastRenderedPageBreak/>
              <w:t>case of recognition by Competent Authority of Ukraine of zoning</w:t>
            </w:r>
            <w:r w:rsidR="009E611D" w:rsidRPr="009E611D">
              <w:rPr>
                <w:bCs/>
                <w:lang w:val="en-US"/>
              </w:rPr>
              <w:t>/ Ισχύει σε περίπτωση αναγνώρισης ζωνών από τον αρμόδιο φορέα της Ουκρανίας</w:t>
            </w:r>
          </w:p>
          <w:p w:rsidR="00EA5869" w:rsidRPr="00273D6B" w:rsidRDefault="00EA5869" w:rsidP="00EA5869">
            <w:pPr>
              <w:rPr>
                <w:bCs/>
                <w:lang w:val="en-US"/>
              </w:rPr>
            </w:pPr>
          </w:p>
          <w:p w:rsidR="00EA5869" w:rsidRPr="009E611D" w:rsidRDefault="00EA5869" w:rsidP="00EA5869">
            <w:pPr>
              <w:numPr>
                <w:ilvl w:val="0"/>
                <w:numId w:val="2"/>
              </w:numPr>
              <w:ind w:left="461" w:hanging="101"/>
              <w:jc w:val="both"/>
              <w:rPr>
                <w:bCs/>
                <w:lang w:val="el-GR"/>
              </w:rPr>
            </w:pPr>
            <w:r w:rsidRPr="00273D6B">
              <w:rPr>
                <w:b/>
                <w:lang w:val="uk-UA"/>
              </w:rPr>
              <w:t>Колір підпису та печатки має відрізнятися від кольору іншого тексту</w:t>
            </w:r>
            <w:r w:rsidRPr="00273D6B">
              <w:rPr>
                <w:bCs/>
                <w:lang w:val="uk-UA"/>
              </w:rPr>
              <w:t>/</w:t>
            </w:r>
            <w:r w:rsidRPr="00273D6B">
              <w:rPr>
                <w:bCs/>
                <w:lang w:val="sk-SK"/>
              </w:rPr>
              <w:t>The signature and the seal must be in a different colour that of the text</w:t>
            </w:r>
            <w:r w:rsidRPr="00273D6B">
              <w:rPr>
                <w:bCs/>
                <w:lang w:val="uk-UA"/>
              </w:rPr>
              <w:t>.</w:t>
            </w:r>
            <w:r w:rsidR="003C7673">
              <w:rPr>
                <w:bCs/>
                <w:lang w:val="en-US"/>
              </w:rPr>
              <w:t xml:space="preserve">/ </w:t>
            </w:r>
            <w:r w:rsidR="009E611D" w:rsidRPr="009E611D">
              <w:rPr>
                <w:bCs/>
                <w:lang w:val="el-GR"/>
              </w:rPr>
              <w:t>Το χρώμα της υπογραφής και της σφραγίδας πρέπει να είναι διαφορετικό από το χρώμα του άλλου κειμένου</w:t>
            </w:r>
          </w:p>
          <w:p w:rsidR="005C1772" w:rsidRPr="009E611D" w:rsidRDefault="005C1772" w:rsidP="00FF7B06">
            <w:pPr>
              <w:jc w:val="both"/>
              <w:rPr>
                <w:bCs/>
                <w:lang w:val="el-GR"/>
              </w:rPr>
            </w:pPr>
          </w:p>
        </w:tc>
      </w:tr>
      <w:tr w:rsidR="00EA5869" w:rsidRPr="00273D6B" w:rsidTr="006377AB">
        <w:trPr>
          <w:gridBefore w:val="1"/>
          <w:wBefore w:w="425" w:type="dxa"/>
          <w:trHeight w:val="50"/>
        </w:trPr>
        <w:tc>
          <w:tcPr>
            <w:tcW w:w="5190" w:type="dxa"/>
            <w:gridSpan w:val="11"/>
            <w:tcBorders>
              <w:top w:val="single" w:sz="4" w:space="0" w:color="auto"/>
              <w:left w:val="single" w:sz="4" w:space="0" w:color="auto"/>
              <w:bottom w:val="single" w:sz="4" w:space="0" w:color="auto"/>
            </w:tcBorders>
          </w:tcPr>
          <w:p w:rsidR="00EA5869" w:rsidRPr="00273D6B" w:rsidRDefault="00EA5869" w:rsidP="00EA5869">
            <w:pPr>
              <w:rPr>
                <w:b/>
                <w:lang w:val="uk-UA"/>
              </w:rPr>
            </w:pPr>
          </w:p>
          <w:p w:rsidR="00EA5869" w:rsidRPr="003C7673" w:rsidRDefault="00EA5869" w:rsidP="00EA5869">
            <w:pPr>
              <w:rPr>
                <w:b/>
                <w:lang w:val="uk-UA"/>
              </w:rPr>
            </w:pPr>
            <w:r w:rsidRPr="00273D6B">
              <w:rPr>
                <w:b/>
                <w:lang w:val="uk-UA"/>
              </w:rPr>
              <w:t>Державний ветеринарний інспектор/</w:t>
            </w:r>
            <w:r w:rsidRPr="00273D6B">
              <w:rPr>
                <w:bCs/>
                <w:lang w:val="en-US"/>
              </w:rPr>
              <w:t>Official</w:t>
            </w:r>
            <w:r w:rsidRPr="00273D6B">
              <w:rPr>
                <w:bCs/>
                <w:lang w:val="uk-UA"/>
              </w:rPr>
              <w:t xml:space="preserve"> </w:t>
            </w:r>
            <w:r w:rsidRPr="00273D6B">
              <w:rPr>
                <w:bCs/>
                <w:lang w:val="en-US"/>
              </w:rPr>
              <w:t>veterinarian</w:t>
            </w:r>
            <w:r w:rsidR="003C7673" w:rsidRPr="003C7673">
              <w:rPr>
                <w:bCs/>
                <w:lang w:val="uk-UA"/>
              </w:rPr>
              <w:t>/ Επίσημος κτηνίατρος</w:t>
            </w:r>
          </w:p>
          <w:p w:rsidR="00EA5869" w:rsidRPr="00273D6B" w:rsidRDefault="00EA5869" w:rsidP="00EA5869">
            <w:pPr>
              <w:rPr>
                <w:bCs/>
                <w:lang w:val="uk-UA"/>
              </w:rPr>
            </w:pPr>
          </w:p>
          <w:p w:rsidR="00EA5869" w:rsidRPr="003C7673" w:rsidRDefault="00EA5869" w:rsidP="00EA5869">
            <w:pPr>
              <w:rPr>
                <w:bCs/>
                <w:lang w:val="uk-UA"/>
              </w:rPr>
            </w:pPr>
            <w:r w:rsidRPr="00273D6B">
              <w:rPr>
                <w:b/>
                <w:lang w:val="uk-UA"/>
              </w:rPr>
              <w:t>Прізвище (великими літерами)/</w:t>
            </w:r>
            <w:r w:rsidRPr="00273D6B">
              <w:rPr>
                <w:bCs/>
                <w:lang w:val="uk-UA"/>
              </w:rPr>
              <w:t xml:space="preserve"> </w:t>
            </w:r>
            <w:r w:rsidRPr="00273D6B">
              <w:rPr>
                <w:bCs/>
                <w:lang w:val="en-US"/>
              </w:rPr>
              <w:t>Name</w:t>
            </w:r>
            <w:r w:rsidRPr="00273D6B">
              <w:rPr>
                <w:bCs/>
                <w:lang w:val="uk-UA"/>
              </w:rPr>
              <w:t xml:space="preserve"> (</w:t>
            </w:r>
            <w:r w:rsidRPr="00273D6B">
              <w:rPr>
                <w:bCs/>
                <w:lang w:val="en-US"/>
              </w:rPr>
              <w:t>in</w:t>
            </w:r>
            <w:r w:rsidRPr="00273D6B">
              <w:rPr>
                <w:bCs/>
                <w:lang w:val="uk-UA"/>
              </w:rPr>
              <w:t xml:space="preserve"> </w:t>
            </w:r>
            <w:r w:rsidRPr="00273D6B">
              <w:rPr>
                <w:bCs/>
                <w:lang w:val="en-US"/>
              </w:rPr>
              <w:t>capitals</w:t>
            </w:r>
            <w:r w:rsidRPr="00273D6B">
              <w:rPr>
                <w:bCs/>
                <w:lang w:val="uk-UA"/>
              </w:rPr>
              <w:t xml:space="preserve"> </w:t>
            </w:r>
            <w:r w:rsidRPr="00273D6B">
              <w:rPr>
                <w:bCs/>
                <w:lang w:val="en-US"/>
              </w:rPr>
              <w:t>letters</w:t>
            </w:r>
            <w:r w:rsidRPr="00273D6B">
              <w:rPr>
                <w:bCs/>
                <w:lang w:val="uk-UA"/>
              </w:rPr>
              <w:t>)</w:t>
            </w:r>
            <w:r w:rsidR="003C7673" w:rsidRPr="003C7673">
              <w:rPr>
                <w:bCs/>
                <w:lang w:val="uk-UA"/>
              </w:rPr>
              <w:t xml:space="preserve">/ Όνομα (με κεφαλαία γράμματα):     </w:t>
            </w:r>
          </w:p>
          <w:p w:rsidR="00EA5869" w:rsidRPr="00273D6B" w:rsidRDefault="00EA5869" w:rsidP="00EA5869">
            <w:pPr>
              <w:rPr>
                <w:bCs/>
                <w:lang w:val="uk-UA"/>
              </w:rPr>
            </w:pPr>
          </w:p>
          <w:p w:rsidR="00EA5869" w:rsidRPr="00273D6B" w:rsidRDefault="00EA5869" w:rsidP="00EA5869">
            <w:pPr>
              <w:rPr>
                <w:bCs/>
                <w:lang w:val="uk-UA"/>
              </w:rPr>
            </w:pPr>
            <w:r w:rsidRPr="00273D6B">
              <w:rPr>
                <w:b/>
                <w:lang w:val="uk-UA"/>
              </w:rPr>
              <w:t>Дата</w:t>
            </w:r>
            <w:r w:rsidRPr="00273D6B">
              <w:rPr>
                <w:bCs/>
                <w:lang w:val="uk-UA"/>
              </w:rPr>
              <w:t xml:space="preserve">/ </w:t>
            </w:r>
          </w:p>
          <w:p w:rsidR="00EA5869" w:rsidRPr="003C7673" w:rsidRDefault="00EA5869" w:rsidP="00EA5869">
            <w:pPr>
              <w:rPr>
                <w:bCs/>
                <w:lang w:val="uk-UA"/>
              </w:rPr>
            </w:pPr>
            <w:r w:rsidRPr="00273D6B">
              <w:rPr>
                <w:bCs/>
                <w:lang w:val="en-US"/>
              </w:rPr>
              <w:t>Date</w:t>
            </w:r>
            <w:r w:rsidR="003C7673" w:rsidRPr="003C7673">
              <w:rPr>
                <w:bCs/>
                <w:lang w:val="uk-UA"/>
              </w:rPr>
              <w:t xml:space="preserve">/ </w:t>
            </w:r>
            <w:r w:rsidR="003C7673">
              <w:rPr>
                <w:bCs/>
                <w:lang w:val="el-GR"/>
              </w:rPr>
              <w:t>Ημερομηνία</w:t>
            </w:r>
            <w:r w:rsidR="003C7673" w:rsidRPr="003C7673">
              <w:rPr>
                <w:bCs/>
                <w:lang w:val="uk-UA"/>
              </w:rPr>
              <w:t>:</w:t>
            </w:r>
          </w:p>
          <w:p w:rsidR="00EA5869" w:rsidRPr="00273D6B" w:rsidRDefault="00EA5869" w:rsidP="00EA5869">
            <w:pPr>
              <w:rPr>
                <w:bCs/>
                <w:lang w:val="uk-UA"/>
              </w:rPr>
            </w:pPr>
          </w:p>
          <w:p w:rsidR="008F3645" w:rsidRDefault="008F3645" w:rsidP="00EA5869">
            <w:pPr>
              <w:rPr>
                <w:b/>
                <w:lang w:val="uk-UA"/>
              </w:rPr>
            </w:pPr>
          </w:p>
          <w:p w:rsidR="00EA5869" w:rsidRPr="00273D6B" w:rsidRDefault="00EA5869" w:rsidP="00EA5869">
            <w:pPr>
              <w:rPr>
                <w:bCs/>
                <w:lang w:val="uk-UA"/>
              </w:rPr>
            </w:pPr>
            <w:r w:rsidRPr="00273D6B">
              <w:rPr>
                <w:b/>
                <w:lang w:val="uk-UA"/>
              </w:rPr>
              <w:t>Печатка</w:t>
            </w:r>
            <w:r w:rsidR="00052EFB" w:rsidRPr="003C7673">
              <w:rPr>
                <w:b/>
                <w:vertAlign w:val="superscript"/>
                <w:lang w:val="uk-UA"/>
              </w:rPr>
              <w:t>(</w:t>
            </w:r>
            <w:r w:rsidR="0067623F">
              <w:rPr>
                <w:b/>
                <w:vertAlign w:val="superscript"/>
                <w:lang w:val="uk-UA"/>
              </w:rPr>
              <w:t>4</w:t>
            </w:r>
            <w:r w:rsidR="00052EFB" w:rsidRPr="003C7673">
              <w:rPr>
                <w:b/>
                <w:vertAlign w:val="superscript"/>
                <w:lang w:val="uk-UA"/>
              </w:rPr>
              <w:t>)</w:t>
            </w:r>
            <w:r w:rsidRPr="00273D6B">
              <w:rPr>
                <w:bCs/>
                <w:lang w:val="uk-UA"/>
              </w:rPr>
              <w:t>/</w:t>
            </w:r>
          </w:p>
          <w:p w:rsidR="00EA5869" w:rsidRPr="00273D6B" w:rsidRDefault="00EA5869" w:rsidP="003C7673">
            <w:pPr>
              <w:rPr>
                <w:bCs/>
                <w:lang w:val="uk-UA"/>
              </w:rPr>
            </w:pPr>
            <w:r w:rsidRPr="00273D6B">
              <w:rPr>
                <w:bCs/>
                <w:lang w:val="en-US"/>
              </w:rPr>
              <w:t>Stamp</w:t>
            </w:r>
            <w:r w:rsidR="00052EFB" w:rsidRPr="003C7673">
              <w:rPr>
                <w:bCs/>
                <w:vertAlign w:val="superscript"/>
                <w:lang w:val="uk-UA"/>
              </w:rPr>
              <w:t>(</w:t>
            </w:r>
            <w:r w:rsidR="0067623F">
              <w:rPr>
                <w:bCs/>
                <w:vertAlign w:val="superscript"/>
                <w:lang w:val="uk-UA"/>
              </w:rPr>
              <w:t>4</w:t>
            </w:r>
            <w:r w:rsidR="00052EFB" w:rsidRPr="003C7673">
              <w:rPr>
                <w:bCs/>
                <w:vertAlign w:val="superscript"/>
                <w:lang w:val="uk-UA"/>
              </w:rPr>
              <w:t>)</w:t>
            </w:r>
            <w:r w:rsidR="003C7673" w:rsidRPr="00DF5488">
              <w:rPr>
                <w:bCs/>
                <w:lang w:val="uk-UA"/>
              </w:rPr>
              <w:t xml:space="preserve"> / </w:t>
            </w:r>
            <w:r w:rsidR="003C7673">
              <w:rPr>
                <w:bCs/>
                <w:lang w:val="el-GR"/>
              </w:rPr>
              <w:t>Σφραγίδα</w:t>
            </w:r>
            <w:r w:rsidR="003C7673" w:rsidRPr="00DF5488">
              <w:rPr>
                <w:bCs/>
                <w:vertAlign w:val="superscript"/>
                <w:lang w:val="uk-UA"/>
              </w:rPr>
              <w:t>(</w:t>
            </w:r>
            <w:r w:rsidR="003C7673">
              <w:rPr>
                <w:bCs/>
                <w:vertAlign w:val="superscript"/>
                <w:lang w:val="uk-UA"/>
              </w:rPr>
              <w:t>4</w:t>
            </w:r>
            <w:r w:rsidR="003C7673" w:rsidRPr="00DF5488">
              <w:rPr>
                <w:bCs/>
                <w:vertAlign w:val="superscript"/>
                <w:lang w:val="uk-UA"/>
              </w:rPr>
              <w:t>)</w:t>
            </w:r>
          </w:p>
        </w:tc>
        <w:tc>
          <w:tcPr>
            <w:tcW w:w="5159" w:type="dxa"/>
            <w:gridSpan w:val="5"/>
            <w:tcBorders>
              <w:top w:val="single" w:sz="4" w:space="0" w:color="auto"/>
              <w:left w:val="single" w:sz="4" w:space="0" w:color="auto"/>
              <w:bottom w:val="single" w:sz="4" w:space="0" w:color="auto"/>
            </w:tcBorders>
          </w:tcPr>
          <w:p w:rsidR="00EA5869" w:rsidRPr="00273D6B" w:rsidRDefault="00EA5869" w:rsidP="00EA5869">
            <w:pPr>
              <w:rPr>
                <w:b/>
                <w:lang w:val="uk-UA"/>
              </w:rPr>
            </w:pPr>
          </w:p>
          <w:p w:rsidR="00EA5869" w:rsidRPr="00273D6B" w:rsidRDefault="00EA5869" w:rsidP="00EA5869">
            <w:pPr>
              <w:rPr>
                <w:lang w:val="uk-UA"/>
              </w:rPr>
            </w:pPr>
            <w:r w:rsidRPr="00273D6B">
              <w:rPr>
                <w:b/>
                <w:lang w:val="uk-UA"/>
              </w:rPr>
              <w:t>Кваліфікація та</w:t>
            </w:r>
            <w:r w:rsidRPr="00DF5488">
              <w:rPr>
                <w:lang w:val="uk-UA"/>
              </w:rPr>
              <w:t xml:space="preserve"> </w:t>
            </w:r>
            <w:r w:rsidRPr="00273D6B">
              <w:rPr>
                <w:b/>
                <w:lang w:val="uk-UA"/>
              </w:rPr>
              <w:t>посада</w:t>
            </w:r>
            <w:r w:rsidRPr="00273D6B">
              <w:rPr>
                <w:lang w:val="uk-UA"/>
              </w:rPr>
              <w:t>/</w:t>
            </w:r>
          </w:p>
          <w:p w:rsidR="00EA5869" w:rsidRPr="00DF5488" w:rsidRDefault="00EA5869" w:rsidP="00EA5869">
            <w:pPr>
              <w:rPr>
                <w:lang w:val="uk-UA"/>
              </w:rPr>
            </w:pPr>
            <w:r w:rsidRPr="00273D6B">
              <w:rPr>
                <w:lang w:val="en-US"/>
              </w:rPr>
              <w:t>Qualification</w:t>
            </w:r>
            <w:r w:rsidRPr="00DF5488">
              <w:rPr>
                <w:lang w:val="uk-UA"/>
              </w:rPr>
              <w:t xml:space="preserve"> </w:t>
            </w:r>
            <w:r w:rsidRPr="00273D6B">
              <w:rPr>
                <w:lang w:val="en-US"/>
              </w:rPr>
              <w:t>and</w:t>
            </w:r>
            <w:r w:rsidRPr="00DF5488">
              <w:rPr>
                <w:lang w:val="uk-UA"/>
              </w:rPr>
              <w:t xml:space="preserve"> </w:t>
            </w:r>
            <w:r w:rsidRPr="00273D6B">
              <w:rPr>
                <w:lang w:val="en-US"/>
              </w:rPr>
              <w:t>title</w:t>
            </w:r>
            <w:r w:rsidR="003C7673" w:rsidRPr="00DF5488">
              <w:rPr>
                <w:lang w:val="uk-UA"/>
              </w:rPr>
              <w:t xml:space="preserve">/ </w:t>
            </w:r>
            <w:r w:rsidR="003C7673">
              <w:rPr>
                <w:lang w:val="el-GR"/>
              </w:rPr>
              <w:t>Ιδιότητα</w:t>
            </w:r>
            <w:r w:rsidR="003C7673" w:rsidRPr="00DF5488">
              <w:rPr>
                <w:lang w:val="uk-UA"/>
              </w:rPr>
              <w:t xml:space="preserve"> </w:t>
            </w:r>
            <w:r w:rsidR="003C7673">
              <w:rPr>
                <w:lang w:val="el-GR"/>
              </w:rPr>
              <w:t>και</w:t>
            </w:r>
            <w:r w:rsidR="003C7673" w:rsidRPr="00DF5488">
              <w:rPr>
                <w:lang w:val="uk-UA"/>
              </w:rPr>
              <w:t xml:space="preserve"> </w:t>
            </w:r>
            <w:r w:rsidR="003C7673">
              <w:rPr>
                <w:lang w:val="el-GR"/>
              </w:rPr>
              <w:t>τίτλος</w:t>
            </w:r>
            <w:r w:rsidR="003C7673" w:rsidRPr="00DF5488">
              <w:rPr>
                <w:lang w:val="uk-UA"/>
              </w:rPr>
              <w:t xml:space="preserve"> </w:t>
            </w:r>
          </w:p>
          <w:p w:rsidR="00EA5869" w:rsidRPr="00273D6B" w:rsidRDefault="00EA5869" w:rsidP="00EA5869">
            <w:pPr>
              <w:rPr>
                <w:b/>
                <w:lang w:val="uk-UA"/>
              </w:rPr>
            </w:pPr>
          </w:p>
          <w:p w:rsidR="00EA5869" w:rsidRPr="00DF5488" w:rsidRDefault="00EA5869" w:rsidP="00EA5869">
            <w:pPr>
              <w:rPr>
                <w:b/>
                <w:lang w:val="uk-UA"/>
              </w:rPr>
            </w:pPr>
          </w:p>
          <w:p w:rsidR="00EA5869" w:rsidRPr="00DF5488" w:rsidRDefault="00EA5869" w:rsidP="00EA5869">
            <w:pPr>
              <w:rPr>
                <w:b/>
                <w:lang w:val="uk-UA"/>
              </w:rPr>
            </w:pPr>
          </w:p>
          <w:p w:rsidR="00EA5869" w:rsidRPr="00DF5488" w:rsidRDefault="00EA5869" w:rsidP="00EA5869">
            <w:pPr>
              <w:rPr>
                <w:b/>
                <w:lang w:val="uk-UA"/>
              </w:rPr>
            </w:pPr>
          </w:p>
          <w:p w:rsidR="00EA5869" w:rsidRPr="00DF5488" w:rsidRDefault="00EA5869" w:rsidP="00EA5869">
            <w:pPr>
              <w:rPr>
                <w:b/>
                <w:lang w:val="uk-UA"/>
              </w:rPr>
            </w:pPr>
          </w:p>
          <w:p w:rsidR="003C7673" w:rsidRPr="00052EFB" w:rsidRDefault="003C7673" w:rsidP="003C7673">
            <w:pPr>
              <w:rPr>
                <w:lang w:val="en-US"/>
              </w:rPr>
            </w:pPr>
            <w:r w:rsidRPr="00273D6B">
              <w:rPr>
                <w:b/>
                <w:lang w:val="uk-UA"/>
              </w:rPr>
              <w:t>Підпис</w:t>
            </w:r>
            <w:r w:rsidRPr="00052EFB">
              <w:rPr>
                <w:b/>
                <w:vertAlign w:val="superscript"/>
                <w:lang w:val="en-US"/>
              </w:rPr>
              <w:t>(</w:t>
            </w:r>
            <w:r>
              <w:rPr>
                <w:b/>
                <w:vertAlign w:val="superscript"/>
                <w:lang w:val="uk-UA"/>
              </w:rPr>
              <w:t>4</w:t>
            </w:r>
            <w:r w:rsidRPr="00052EFB">
              <w:rPr>
                <w:vertAlign w:val="superscript"/>
                <w:lang w:val="en-US"/>
              </w:rPr>
              <w:t>)</w:t>
            </w:r>
            <w:r w:rsidRPr="00052EFB">
              <w:rPr>
                <w:lang w:val="en-US"/>
              </w:rPr>
              <w:t>/</w:t>
            </w:r>
          </w:p>
          <w:p w:rsidR="003C7673" w:rsidRDefault="003C7673" w:rsidP="003C7673">
            <w:pPr>
              <w:rPr>
                <w:vertAlign w:val="superscript"/>
                <w:lang w:val="en-US"/>
              </w:rPr>
            </w:pPr>
            <w:r w:rsidRPr="00273D6B">
              <w:rPr>
                <w:lang w:val="en-US"/>
              </w:rPr>
              <w:t>Signature</w:t>
            </w:r>
            <w:r w:rsidRPr="00052EFB">
              <w:rPr>
                <w:vertAlign w:val="superscript"/>
                <w:lang w:val="en-US"/>
              </w:rPr>
              <w:t>(</w:t>
            </w:r>
            <w:r>
              <w:rPr>
                <w:vertAlign w:val="superscript"/>
                <w:lang w:val="uk-UA"/>
              </w:rPr>
              <w:t>4</w:t>
            </w:r>
            <w:r w:rsidRPr="00052EFB">
              <w:rPr>
                <w:vertAlign w:val="superscript"/>
                <w:lang w:val="en-US"/>
              </w:rPr>
              <w:t>)</w:t>
            </w:r>
            <w:r w:rsidRPr="00273D6B">
              <w:rPr>
                <w:lang w:val="en-US"/>
              </w:rPr>
              <w:t xml:space="preserve"> </w:t>
            </w:r>
            <w:r>
              <w:rPr>
                <w:lang w:val="el-GR"/>
              </w:rPr>
              <w:t>/Υπογραφή</w:t>
            </w:r>
            <w:r w:rsidRPr="00052EFB">
              <w:rPr>
                <w:vertAlign w:val="superscript"/>
                <w:lang w:val="en-US"/>
              </w:rPr>
              <w:t>(</w:t>
            </w:r>
            <w:r>
              <w:rPr>
                <w:vertAlign w:val="superscript"/>
                <w:lang w:val="uk-UA"/>
              </w:rPr>
              <w:t>4</w:t>
            </w:r>
            <w:r w:rsidRPr="00052EFB">
              <w:rPr>
                <w:vertAlign w:val="superscript"/>
                <w:lang w:val="en-US"/>
              </w:rPr>
              <w:t>)</w:t>
            </w:r>
          </w:p>
          <w:p w:rsidR="00EA5869" w:rsidRPr="00273D6B" w:rsidRDefault="00EA5869" w:rsidP="00EA5869">
            <w:pPr>
              <w:rPr>
                <w:b/>
                <w:lang w:val="uk-UA"/>
              </w:rPr>
            </w:pPr>
          </w:p>
          <w:p w:rsidR="008F3645" w:rsidRPr="003C7673" w:rsidRDefault="008F3645" w:rsidP="00EA5869">
            <w:pPr>
              <w:rPr>
                <w:b/>
                <w:lang w:val="el-GR"/>
              </w:rPr>
            </w:pPr>
          </w:p>
        </w:tc>
      </w:tr>
    </w:tbl>
    <w:p w:rsidR="00074D06" w:rsidRPr="00273D6B" w:rsidRDefault="00074D06" w:rsidP="001B6485">
      <w:pPr>
        <w:rPr>
          <w:lang w:val="en-US"/>
        </w:rPr>
      </w:pPr>
    </w:p>
    <w:p w:rsidR="00EB6763" w:rsidRPr="00273D6B" w:rsidRDefault="00EB6763">
      <w:pPr>
        <w:rPr>
          <w:lang w:val="en-US"/>
        </w:rPr>
      </w:pPr>
    </w:p>
    <w:sectPr w:rsidR="00EB6763" w:rsidRPr="00273D6B" w:rsidSect="00664E20">
      <w:headerReference w:type="even" r:id="rId10"/>
      <w:headerReference w:type="default" r:id="rId11"/>
      <w:pgSz w:w="11906" w:h="16838"/>
      <w:pgMar w:top="851" w:right="851"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391B" w:rsidRDefault="0097391B" w:rsidP="000C78EB">
      <w:r>
        <w:separator/>
      </w:r>
    </w:p>
  </w:endnote>
  <w:endnote w:type="continuationSeparator" w:id="0">
    <w:p w:rsidR="0097391B" w:rsidRDefault="0097391B" w:rsidP="000C7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Albertina">
    <w:altName w:val="Times New Roman"/>
    <w:panose1 w:val="00000000000000000000"/>
    <w:charset w:val="A1"/>
    <w:family w:val="roman"/>
    <w:notTrueType/>
    <w:pitch w:val="default"/>
    <w:sig w:usb0="00000001" w:usb1="00000000" w:usb2="00000000" w:usb3="00000000" w:csb0="00000009"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391B" w:rsidRDefault="0097391B" w:rsidP="000C78EB">
      <w:r>
        <w:separator/>
      </w:r>
    </w:p>
  </w:footnote>
  <w:footnote w:type="continuationSeparator" w:id="0">
    <w:p w:rsidR="0097391B" w:rsidRDefault="0097391B" w:rsidP="000C78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91B" w:rsidRDefault="0001035A" w:rsidP="008F722F">
    <w:pPr>
      <w:pStyle w:val="aa"/>
      <w:framePr w:wrap="around" w:vAnchor="text" w:hAnchor="margin" w:xAlign="center" w:y="1"/>
      <w:rPr>
        <w:rStyle w:val="ae"/>
      </w:rPr>
    </w:pPr>
    <w:r>
      <w:rPr>
        <w:rStyle w:val="ae"/>
      </w:rPr>
      <w:fldChar w:fldCharType="begin"/>
    </w:r>
    <w:r w:rsidR="0097391B">
      <w:rPr>
        <w:rStyle w:val="ae"/>
      </w:rPr>
      <w:instrText xml:space="preserve">PAGE  </w:instrText>
    </w:r>
    <w:r>
      <w:rPr>
        <w:rStyle w:val="ae"/>
      </w:rPr>
      <w:fldChar w:fldCharType="end"/>
    </w:r>
  </w:p>
  <w:p w:rsidR="0097391B" w:rsidRDefault="0097391B">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91B" w:rsidRDefault="0001035A" w:rsidP="008F722F">
    <w:pPr>
      <w:pStyle w:val="aa"/>
      <w:framePr w:wrap="around" w:vAnchor="text" w:hAnchor="margin" w:xAlign="center" w:y="1"/>
      <w:rPr>
        <w:rStyle w:val="ae"/>
      </w:rPr>
    </w:pPr>
    <w:r>
      <w:rPr>
        <w:rStyle w:val="ae"/>
      </w:rPr>
      <w:fldChar w:fldCharType="begin"/>
    </w:r>
    <w:r w:rsidR="0097391B">
      <w:rPr>
        <w:rStyle w:val="ae"/>
      </w:rPr>
      <w:instrText xml:space="preserve">PAGE  </w:instrText>
    </w:r>
    <w:r>
      <w:rPr>
        <w:rStyle w:val="ae"/>
      </w:rPr>
      <w:fldChar w:fldCharType="separate"/>
    </w:r>
    <w:r w:rsidR="00CB5D36">
      <w:rPr>
        <w:rStyle w:val="ae"/>
        <w:noProof/>
      </w:rPr>
      <w:t>24</w:t>
    </w:r>
    <w:r>
      <w:rPr>
        <w:rStyle w:val="ae"/>
      </w:rPr>
      <w:fldChar w:fldCharType="end"/>
    </w:r>
  </w:p>
  <w:p w:rsidR="0097391B" w:rsidRDefault="0097391B">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247A4"/>
    <w:multiLevelType w:val="hybridMultilevel"/>
    <w:tmpl w:val="02C0B944"/>
    <w:lvl w:ilvl="0" w:tplc="E90E49BA">
      <w:start w:val="1"/>
      <w:numFmt w:val="decimal"/>
      <w:suff w:val="space"/>
      <w:lvlText w:val="%1)"/>
      <w:lvlJc w:val="left"/>
      <w:pPr>
        <w:ind w:left="720" w:hanging="360"/>
      </w:pPr>
      <w:rPr>
        <w:rFonts w:hint="default"/>
        <w:b/>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C924FE2"/>
    <w:multiLevelType w:val="hybridMultilevel"/>
    <w:tmpl w:val="B686C14E"/>
    <w:lvl w:ilvl="0" w:tplc="0EB8ED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19D39FA"/>
    <w:multiLevelType w:val="hybridMultilevel"/>
    <w:tmpl w:val="D940184C"/>
    <w:lvl w:ilvl="0" w:tplc="0EB8ED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41E5A16"/>
    <w:multiLevelType w:val="hybridMultilevel"/>
    <w:tmpl w:val="6AB4DD12"/>
    <w:lvl w:ilvl="0" w:tplc="0EB8ED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6803862"/>
    <w:multiLevelType w:val="hybridMultilevel"/>
    <w:tmpl w:val="2ABE1BF6"/>
    <w:lvl w:ilvl="0" w:tplc="E5E2B7A8">
      <w:start w:val="1"/>
      <w:numFmt w:val="bullet"/>
      <w:lvlText w:val="-"/>
      <w:lvlJc w:val="left"/>
      <w:pPr>
        <w:ind w:left="405" w:hanging="360"/>
      </w:pPr>
      <w:rPr>
        <w:rFonts w:ascii="Times New Roman" w:eastAsia="Times New Roman" w:hAnsi="Times New Roman" w:cs="Times New Roman"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5">
    <w:nsid w:val="27BD2799"/>
    <w:multiLevelType w:val="hybridMultilevel"/>
    <w:tmpl w:val="74880BA2"/>
    <w:lvl w:ilvl="0" w:tplc="979A6C9C">
      <w:start w:val="1"/>
      <w:numFmt w:val="lowerLetter"/>
      <w:lvlText w:val="%1)"/>
      <w:lvlJc w:val="left"/>
      <w:pPr>
        <w:ind w:left="720" w:hanging="360"/>
      </w:pPr>
      <w:rPr>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870184D"/>
    <w:multiLevelType w:val="hybridMultilevel"/>
    <w:tmpl w:val="A59CE35C"/>
    <w:lvl w:ilvl="0" w:tplc="6FD84BF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9137B37"/>
    <w:multiLevelType w:val="hybridMultilevel"/>
    <w:tmpl w:val="6BECA24E"/>
    <w:lvl w:ilvl="0" w:tplc="38B604E8">
      <w:start w:val="1"/>
      <w:numFmt w:val="lowerLetter"/>
      <w:lvlText w:val="%1)"/>
      <w:lvlJc w:val="left"/>
      <w:pPr>
        <w:ind w:left="405" w:hanging="360"/>
      </w:pPr>
      <w:rPr>
        <w:rFonts w:hint="default"/>
        <w:b/>
        <w:i w:val="0"/>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8">
    <w:nsid w:val="3066639D"/>
    <w:multiLevelType w:val="hybridMultilevel"/>
    <w:tmpl w:val="B6043BC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1E013AD"/>
    <w:multiLevelType w:val="hybridMultilevel"/>
    <w:tmpl w:val="0E485FCC"/>
    <w:lvl w:ilvl="0" w:tplc="0EB8ED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0A4138F"/>
    <w:multiLevelType w:val="hybridMultilevel"/>
    <w:tmpl w:val="ED9655E2"/>
    <w:lvl w:ilvl="0" w:tplc="55FE5FFC">
      <w:start w:val="1"/>
      <w:numFmt w:val="lowerLetter"/>
      <w:lvlText w:val="%1)"/>
      <w:lvlJc w:val="left"/>
      <w:pPr>
        <w:ind w:left="720" w:hanging="360"/>
      </w:pPr>
      <w:rPr>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9B44A6B"/>
    <w:multiLevelType w:val="hybridMultilevel"/>
    <w:tmpl w:val="356A9400"/>
    <w:lvl w:ilvl="0" w:tplc="641059D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88818D7"/>
    <w:multiLevelType w:val="hybridMultilevel"/>
    <w:tmpl w:val="13D88A4A"/>
    <w:lvl w:ilvl="0" w:tplc="C7D4A340">
      <w:start w:val="1"/>
      <w:numFmt w:val="decimal"/>
      <w:suff w:val="space"/>
      <w:lvlText w:val="(%1)"/>
      <w:lvlJc w:val="left"/>
      <w:pPr>
        <w:ind w:left="720" w:hanging="360"/>
      </w:pPr>
      <w:rPr>
        <w:rFonts w:hint="default"/>
        <w:b/>
        <w:bCs/>
        <w:i w:val="0"/>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ABB78E2"/>
    <w:multiLevelType w:val="hybridMultilevel"/>
    <w:tmpl w:val="B5A8A5E4"/>
    <w:lvl w:ilvl="0" w:tplc="0EB8ED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73F1DD0"/>
    <w:multiLevelType w:val="hybridMultilevel"/>
    <w:tmpl w:val="2D4AE2BE"/>
    <w:lvl w:ilvl="0" w:tplc="3D4E5712">
      <w:start w:val="1"/>
      <w:numFmt w:val="upperLetter"/>
      <w:lvlText w:val="(%1)"/>
      <w:lvlJc w:val="left"/>
      <w:pPr>
        <w:ind w:left="720" w:hanging="360"/>
      </w:pPr>
      <w:rPr>
        <w:rFonts w:hint="default"/>
        <w:b/>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B210049"/>
    <w:multiLevelType w:val="hybridMultilevel"/>
    <w:tmpl w:val="366A106C"/>
    <w:lvl w:ilvl="0" w:tplc="9D6842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0"/>
  </w:num>
  <w:num w:numId="4">
    <w:abstractNumId w:val="5"/>
  </w:num>
  <w:num w:numId="5">
    <w:abstractNumId w:val="1"/>
  </w:num>
  <w:num w:numId="6">
    <w:abstractNumId w:val="7"/>
  </w:num>
  <w:num w:numId="7">
    <w:abstractNumId w:val="2"/>
  </w:num>
  <w:num w:numId="8">
    <w:abstractNumId w:val="9"/>
  </w:num>
  <w:num w:numId="9">
    <w:abstractNumId w:val="3"/>
  </w:num>
  <w:num w:numId="10">
    <w:abstractNumId w:val="11"/>
  </w:num>
  <w:num w:numId="11">
    <w:abstractNumId w:val="14"/>
  </w:num>
  <w:num w:numId="12">
    <w:abstractNumId w:val="8"/>
  </w:num>
  <w:num w:numId="13">
    <w:abstractNumId w:val="15"/>
  </w:num>
  <w:num w:numId="14">
    <w:abstractNumId w:val="0"/>
  </w:num>
  <w:num w:numId="15">
    <w:abstractNumId w:val="6"/>
  </w:num>
  <w:num w:numId="16">
    <w:abstractNumId w:val="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embedSystemFonts/>
  <w:proofState w:grammar="clean"/>
  <w:stylePaneFormatFilter w:val="3F01"/>
  <w:defaultTabStop w:val="709"/>
  <w:drawingGridHorizontalSpacing w:val="120"/>
  <w:displayHorizontalDrawingGridEvery w:val="2"/>
  <w:displayVerticalDrawingGridEvery w:val="2"/>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2MzI0MTC0MLW0sDQwNTRW0lEKTi0uzszPAykwrAUA7w4OOCwAAAA="/>
  </w:docVars>
  <w:rsids>
    <w:rsidRoot w:val="007C6837"/>
    <w:rsid w:val="000014C0"/>
    <w:rsid w:val="000016EB"/>
    <w:rsid w:val="00002530"/>
    <w:rsid w:val="000055D5"/>
    <w:rsid w:val="0001035A"/>
    <w:rsid w:val="00014EBB"/>
    <w:rsid w:val="00024539"/>
    <w:rsid w:val="00025807"/>
    <w:rsid w:val="00025C2D"/>
    <w:rsid w:val="00031A69"/>
    <w:rsid w:val="00032899"/>
    <w:rsid w:val="00032DD8"/>
    <w:rsid w:val="00034D22"/>
    <w:rsid w:val="0004178A"/>
    <w:rsid w:val="00042D16"/>
    <w:rsid w:val="00044F10"/>
    <w:rsid w:val="00047B85"/>
    <w:rsid w:val="00050F16"/>
    <w:rsid w:val="00052EFB"/>
    <w:rsid w:val="0005797E"/>
    <w:rsid w:val="000608E6"/>
    <w:rsid w:val="00062318"/>
    <w:rsid w:val="000650E1"/>
    <w:rsid w:val="000671A0"/>
    <w:rsid w:val="000679FF"/>
    <w:rsid w:val="00074D06"/>
    <w:rsid w:val="000778A0"/>
    <w:rsid w:val="0009090D"/>
    <w:rsid w:val="0009246F"/>
    <w:rsid w:val="00092AED"/>
    <w:rsid w:val="00093369"/>
    <w:rsid w:val="00093AD2"/>
    <w:rsid w:val="00094F90"/>
    <w:rsid w:val="00096579"/>
    <w:rsid w:val="00096AF6"/>
    <w:rsid w:val="00097101"/>
    <w:rsid w:val="000A290D"/>
    <w:rsid w:val="000A2ABD"/>
    <w:rsid w:val="000A779D"/>
    <w:rsid w:val="000B030A"/>
    <w:rsid w:val="000B3A01"/>
    <w:rsid w:val="000B3AA0"/>
    <w:rsid w:val="000C285B"/>
    <w:rsid w:val="000C78EB"/>
    <w:rsid w:val="000D2B94"/>
    <w:rsid w:val="000D4BF7"/>
    <w:rsid w:val="000D4D16"/>
    <w:rsid w:val="000D6B32"/>
    <w:rsid w:val="000D79D0"/>
    <w:rsid w:val="000E219B"/>
    <w:rsid w:val="000E3038"/>
    <w:rsid w:val="000E4786"/>
    <w:rsid w:val="000E55EA"/>
    <w:rsid w:val="000E7911"/>
    <w:rsid w:val="000F3A17"/>
    <w:rsid w:val="000F4E55"/>
    <w:rsid w:val="000F5455"/>
    <w:rsid w:val="000F752C"/>
    <w:rsid w:val="000F76D5"/>
    <w:rsid w:val="00110E03"/>
    <w:rsid w:val="001143F2"/>
    <w:rsid w:val="001145DF"/>
    <w:rsid w:val="00116446"/>
    <w:rsid w:val="0012157B"/>
    <w:rsid w:val="001218CC"/>
    <w:rsid w:val="001224BA"/>
    <w:rsid w:val="00132DC6"/>
    <w:rsid w:val="0013342E"/>
    <w:rsid w:val="00133715"/>
    <w:rsid w:val="001403A6"/>
    <w:rsid w:val="00140F9C"/>
    <w:rsid w:val="00147B4D"/>
    <w:rsid w:val="00150AF7"/>
    <w:rsid w:val="00150F10"/>
    <w:rsid w:val="00151408"/>
    <w:rsid w:val="00154670"/>
    <w:rsid w:val="00155311"/>
    <w:rsid w:val="0015667B"/>
    <w:rsid w:val="00156C7B"/>
    <w:rsid w:val="00156E97"/>
    <w:rsid w:val="0015765C"/>
    <w:rsid w:val="00157E96"/>
    <w:rsid w:val="00162DB4"/>
    <w:rsid w:val="00165494"/>
    <w:rsid w:val="00167996"/>
    <w:rsid w:val="00175972"/>
    <w:rsid w:val="0017768B"/>
    <w:rsid w:val="001802FE"/>
    <w:rsid w:val="0018398B"/>
    <w:rsid w:val="001906C6"/>
    <w:rsid w:val="00191ED3"/>
    <w:rsid w:val="00195872"/>
    <w:rsid w:val="001A0732"/>
    <w:rsid w:val="001A0EE6"/>
    <w:rsid w:val="001A1661"/>
    <w:rsid w:val="001A4E24"/>
    <w:rsid w:val="001A57F7"/>
    <w:rsid w:val="001A7D35"/>
    <w:rsid w:val="001B2C5F"/>
    <w:rsid w:val="001B403A"/>
    <w:rsid w:val="001B6485"/>
    <w:rsid w:val="001B6E13"/>
    <w:rsid w:val="001C229E"/>
    <w:rsid w:val="001C3A0D"/>
    <w:rsid w:val="001C5B3D"/>
    <w:rsid w:val="001C5EEE"/>
    <w:rsid w:val="001C7AEF"/>
    <w:rsid w:val="001C7C84"/>
    <w:rsid w:val="001D0446"/>
    <w:rsid w:val="001D4103"/>
    <w:rsid w:val="001D4EB8"/>
    <w:rsid w:val="001D678B"/>
    <w:rsid w:val="001E5149"/>
    <w:rsid w:val="001F1F41"/>
    <w:rsid w:val="001F2771"/>
    <w:rsid w:val="001F52E1"/>
    <w:rsid w:val="001F6DAC"/>
    <w:rsid w:val="002001DF"/>
    <w:rsid w:val="002010DD"/>
    <w:rsid w:val="00201BE9"/>
    <w:rsid w:val="00202D23"/>
    <w:rsid w:val="00205698"/>
    <w:rsid w:val="00212DB5"/>
    <w:rsid w:val="002156C1"/>
    <w:rsid w:val="00220898"/>
    <w:rsid w:val="0022461A"/>
    <w:rsid w:val="002304CD"/>
    <w:rsid w:val="00234501"/>
    <w:rsid w:val="00237013"/>
    <w:rsid w:val="002372F9"/>
    <w:rsid w:val="0023749F"/>
    <w:rsid w:val="0024340E"/>
    <w:rsid w:val="00244594"/>
    <w:rsid w:val="002527DE"/>
    <w:rsid w:val="00262B08"/>
    <w:rsid w:val="00266EB2"/>
    <w:rsid w:val="002673E7"/>
    <w:rsid w:val="00273D6B"/>
    <w:rsid w:val="0027463C"/>
    <w:rsid w:val="00276362"/>
    <w:rsid w:val="002770EF"/>
    <w:rsid w:val="00282136"/>
    <w:rsid w:val="0028224B"/>
    <w:rsid w:val="0028287F"/>
    <w:rsid w:val="00285081"/>
    <w:rsid w:val="0028583A"/>
    <w:rsid w:val="00287553"/>
    <w:rsid w:val="002876ED"/>
    <w:rsid w:val="00290E45"/>
    <w:rsid w:val="002930AA"/>
    <w:rsid w:val="002A4D1A"/>
    <w:rsid w:val="002A54ED"/>
    <w:rsid w:val="002B0869"/>
    <w:rsid w:val="002B3DCA"/>
    <w:rsid w:val="002B567E"/>
    <w:rsid w:val="002B7803"/>
    <w:rsid w:val="002C1476"/>
    <w:rsid w:val="002C1490"/>
    <w:rsid w:val="002C1510"/>
    <w:rsid w:val="002C377A"/>
    <w:rsid w:val="002C7AB7"/>
    <w:rsid w:val="002D2214"/>
    <w:rsid w:val="002D3758"/>
    <w:rsid w:val="002D3809"/>
    <w:rsid w:val="002E3C9E"/>
    <w:rsid w:val="002E60C9"/>
    <w:rsid w:val="002E644C"/>
    <w:rsid w:val="002F305D"/>
    <w:rsid w:val="002F5922"/>
    <w:rsid w:val="002F6BB0"/>
    <w:rsid w:val="00300419"/>
    <w:rsid w:val="00300F80"/>
    <w:rsid w:val="00302333"/>
    <w:rsid w:val="00305719"/>
    <w:rsid w:val="00305E95"/>
    <w:rsid w:val="00313D76"/>
    <w:rsid w:val="00313E68"/>
    <w:rsid w:val="00317826"/>
    <w:rsid w:val="00320A47"/>
    <w:rsid w:val="003275B6"/>
    <w:rsid w:val="0032791D"/>
    <w:rsid w:val="00332150"/>
    <w:rsid w:val="003341FE"/>
    <w:rsid w:val="00334C4D"/>
    <w:rsid w:val="00335A69"/>
    <w:rsid w:val="00354A4A"/>
    <w:rsid w:val="00360F70"/>
    <w:rsid w:val="003627F7"/>
    <w:rsid w:val="0036467B"/>
    <w:rsid w:val="003673EF"/>
    <w:rsid w:val="00372495"/>
    <w:rsid w:val="00383D99"/>
    <w:rsid w:val="00383FE6"/>
    <w:rsid w:val="003842AF"/>
    <w:rsid w:val="00392DB3"/>
    <w:rsid w:val="003941AF"/>
    <w:rsid w:val="003972D6"/>
    <w:rsid w:val="003A2CC9"/>
    <w:rsid w:val="003A4BC2"/>
    <w:rsid w:val="003B271D"/>
    <w:rsid w:val="003B5BA2"/>
    <w:rsid w:val="003B6BE6"/>
    <w:rsid w:val="003C02B1"/>
    <w:rsid w:val="003C21FD"/>
    <w:rsid w:val="003C35BB"/>
    <w:rsid w:val="003C378D"/>
    <w:rsid w:val="003C3F01"/>
    <w:rsid w:val="003C43B0"/>
    <w:rsid w:val="003C7673"/>
    <w:rsid w:val="003C7B5B"/>
    <w:rsid w:val="003D121E"/>
    <w:rsid w:val="003D1BD6"/>
    <w:rsid w:val="003D3BA8"/>
    <w:rsid w:val="003D5F01"/>
    <w:rsid w:val="003D6B6C"/>
    <w:rsid w:val="003E6E51"/>
    <w:rsid w:val="003E7FA1"/>
    <w:rsid w:val="003F08E6"/>
    <w:rsid w:val="003F1698"/>
    <w:rsid w:val="003F7678"/>
    <w:rsid w:val="00403B61"/>
    <w:rsid w:val="004075D1"/>
    <w:rsid w:val="004120A2"/>
    <w:rsid w:val="0041432B"/>
    <w:rsid w:val="00420501"/>
    <w:rsid w:val="004258A7"/>
    <w:rsid w:val="00430631"/>
    <w:rsid w:val="00432CCB"/>
    <w:rsid w:val="004349D3"/>
    <w:rsid w:val="00435175"/>
    <w:rsid w:val="0043600B"/>
    <w:rsid w:val="00436362"/>
    <w:rsid w:val="004411D5"/>
    <w:rsid w:val="00443355"/>
    <w:rsid w:val="00443E58"/>
    <w:rsid w:val="004479E1"/>
    <w:rsid w:val="00450E87"/>
    <w:rsid w:val="00451DF5"/>
    <w:rsid w:val="004521F9"/>
    <w:rsid w:val="00455D76"/>
    <w:rsid w:val="00471F81"/>
    <w:rsid w:val="00472770"/>
    <w:rsid w:val="00473D75"/>
    <w:rsid w:val="004762FD"/>
    <w:rsid w:val="00476548"/>
    <w:rsid w:val="00477D57"/>
    <w:rsid w:val="00482EBD"/>
    <w:rsid w:val="00492619"/>
    <w:rsid w:val="004934F3"/>
    <w:rsid w:val="004936C8"/>
    <w:rsid w:val="00494124"/>
    <w:rsid w:val="00496EF6"/>
    <w:rsid w:val="004A0D38"/>
    <w:rsid w:val="004A130F"/>
    <w:rsid w:val="004A15BA"/>
    <w:rsid w:val="004A2A24"/>
    <w:rsid w:val="004A4675"/>
    <w:rsid w:val="004A46FC"/>
    <w:rsid w:val="004A54F5"/>
    <w:rsid w:val="004A63EA"/>
    <w:rsid w:val="004A7AA3"/>
    <w:rsid w:val="004B3A26"/>
    <w:rsid w:val="004B4E04"/>
    <w:rsid w:val="004B5C9B"/>
    <w:rsid w:val="004C215A"/>
    <w:rsid w:val="004C6B8C"/>
    <w:rsid w:val="004C714A"/>
    <w:rsid w:val="004D0B69"/>
    <w:rsid w:val="004D4F2E"/>
    <w:rsid w:val="004D67B5"/>
    <w:rsid w:val="004D695B"/>
    <w:rsid w:val="004D7CB7"/>
    <w:rsid w:val="004E4609"/>
    <w:rsid w:val="004E519B"/>
    <w:rsid w:val="004E6EDE"/>
    <w:rsid w:val="004E77F7"/>
    <w:rsid w:val="004F151C"/>
    <w:rsid w:val="004F3306"/>
    <w:rsid w:val="004F6386"/>
    <w:rsid w:val="005003DF"/>
    <w:rsid w:val="00501BC4"/>
    <w:rsid w:val="00503C8D"/>
    <w:rsid w:val="005110AF"/>
    <w:rsid w:val="00511EEC"/>
    <w:rsid w:val="0051307B"/>
    <w:rsid w:val="00517449"/>
    <w:rsid w:val="00520F04"/>
    <w:rsid w:val="00525A2A"/>
    <w:rsid w:val="00527443"/>
    <w:rsid w:val="00531980"/>
    <w:rsid w:val="00544773"/>
    <w:rsid w:val="005606A2"/>
    <w:rsid w:val="0056777D"/>
    <w:rsid w:val="005705DA"/>
    <w:rsid w:val="005710D0"/>
    <w:rsid w:val="00572D21"/>
    <w:rsid w:val="00574C4B"/>
    <w:rsid w:val="00575CD7"/>
    <w:rsid w:val="00580A5A"/>
    <w:rsid w:val="005843EE"/>
    <w:rsid w:val="005A3D04"/>
    <w:rsid w:val="005A5A97"/>
    <w:rsid w:val="005B0C40"/>
    <w:rsid w:val="005B5C52"/>
    <w:rsid w:val="005B7191"/>
    <w:rsid w:val="005C020D"/>
    <w:rsid w:val="005C1772"/>
    <w:rsid w:val="005C211A"/>
    <w:rsid w:val="005C6075"/>
    <w:rsid w:val="005C7102"/>
    <w:rsid w:val="005D3D30"/>
    <w:rsid w:val="005D4AD8"/>
    <w:rsid w:val="005D4C40"/>
    <w:rsid w:val="005D6507"/>
    <w:rsid w:val="005E2801"/>
    <w:rsid w:val="005E3109"/>
    <w:rsid w:val="005F00DE"/>
    <w:rsid w:val="005F0A22"/>
    <w:rsid w:val="005F595F"/>
    <w:rsid w:val="005F61DD"/>
    <w:rsid w:val="00601155"/>
    <w:rsid w:val="00601BC1"/>
    <w:rsid w:val="006061ED"/>
    <w:rsid w:val="006118FD"/>
    <w:rsid w:val="006167CC"/>
    <w:rsid w:val="0061776D"/>
    <w:rsid w:val="0062044C"/>
    <w:rsid w:val="006215AA"/>
    <w:rsid w:val="00623845"/>
    <w:rsid w:val="00626925"/>
    <w:rsid w:val="006279A7"/>
    <w:rsid w:val="00634DF2"/>
    <w:rsid w:val="006377AB"/>
    <w:rsid w:val="0064422C"/>
    <w:rsid w:val="0065387A"/>
    <w:rsid w:val="00664E20"/>
    <w:rsid w:val="0066557B"/>
    <w:rsid w:val="00666196"/>
    <w:rsid w:val="00666341"/>
    <w:rsid w:val="00672213"/>
    <w:rsid w:val="006744ED"/>
    <w:rsid w:val="0067623F"/>
    <w:rsid w:val="006772D0"/>
    <w:rsid w:val="00683E02"/>
    <w:rsid w:val="00684E18"/>
    <w:rsid w:val="00684ECA"/>
    <w:rsid w:val="00686231"/>
    <w:rsid w:val="00686F65"/>
    <w:rsid w:val="00690819"/>
    <w:rsid w:val="00690C50"/>
    <w:rsid w:val="00692987"/>
    <w:rsid w:val="00692CFD"/>
    <w:rsid w:val="00693351"/>
    <w:rsid w:val="006A1844"/>
    <w:rsid w:val="006A6A6F"/>
    <w:rsid w:val="006B1681"/>
    <w:rsid w:val="006B4829"/>
    <w:rsid w:val="006B5261"/>
    <w:rsid w:val="006B7845"/>
    <w:rsid w:val="006C540B"/>
    <w:rsid w:val="006C6F5B"/>
    <w:rsid w:val="006C702D"/>
    <w:rsid w:val="006D3D03"/>
    <w:rsid w:val="006D4A25"/>
    <w:rsid w:val="006D566B"/>
    <w:rsid w:val="006D64A8"/>
    <w:rsid w:val="006D7788"/>
    <w:rsid w:val="006E2436"/>
    <w:rsid w:val="006E697B"/>
    <w:rsid w:val="006F5094"/>
    <w:rsid w:val="006F5F7B"/>
    <w:rsid w:val="006F7BA9"/>
    <w:rsid w:val="007002DF"/>
    <w:rsid w:val="007028FF"/>
    <w:rsid w:val="00705E6A"/>
    <w:rsid w:val="00706A05"/>
    <w:rsid w:val="00706FD9"/>
    <w:rsid w:val="00715920"/>
    <w:rsid w:val="00716007"/>
    <w:rsid w:val="0071612E"/>
    <w:rsid w:val="007201A2"/>
    <w:rsid w:val="0072254C"/>
    <w:rsid w:val="00726301"/>
    <w:rsid w:val="007266D4"/>
    <w:rsid w:val="007273D4"/>
    <w:rsid w:val="007275A5"/>
    <w:rsid w:val="007276B9"/>
    <w:rsid w:val="0073167F"/>
    <w:rsid w:val="00733113"/>
    <w:rsid w:val="0073323B"/>
    <w:rsid w:val="00742906"/>
    <w:rsid w:val="00746C82"/>
    <w:rsid w:val="007473CA"/>
    <w:rsid w:val="007507FC"/>
    <w:rsid w:val="00751A8E"/>
    <w:rsid w:val="0075255E"/>
    <w:rsid w:val="0075570F"/>
    <w:rsid w:val="00760649"/>
    <w:rsid w:val="00763C62"/>
    <w:rsid w:val="0077029E"/>
    <w:rsid w:val="00771B0F"/>
    <w:rsid w:val="00773972"/>
    <w:rsid w:val="00775143"/>
    <w:rsid w:val="0077736F"/>
    <w:rsid w:val="0078020E"/>
    <w:rsid w:val="007816CC"/>
    <w:rsid w:val="00783B0E"/>
    <w:rsid w:val="00785F52"/>
    <w:rsid w:val="007901EB"/>
    <w:rsid w:val="0079151F"/>
    <w:rsid w:val="007950D4"/>
    <w:rsid w:val="007A0183"/>
    <w:rsid w:val="007A0944"/>
    <w:rsid w:val="007A6230"/>
    <w:rsid w:val="007A68FE"/>
    <w:rsid w:val="007A6CD1"/>
    <w:rsid w:val="007B03CD"/>
    <w:rsid w:val="007B0C7D"/>
    <w:rsid w:val="007B73FA"/>
    <w:rsid w:val="007C383D"/>
    <w:rsid w:val="007C41F1"/>
    <w:rsid w:val="007C6837"/>
    <w:rsid w:val="007D70F2"/>
    <w:rsid w:val="007E27C1"/>
    <w:rsid w:val="007E4E1E"/>
    <w:rsid w:val="007F0349"/>
    <w:rsid w:val="007F470F"/>
    <w:rsid w:val="007F6349"/>
    <w:rsid w:val="0080184F"/>
    <w:rsid w:val="00807296"/>
    <w:rsid w:val="00810D76"/>
    <w:rsid w:val="00811E5C"/>
    <w:rsid w:val="0081219C"/>
    <w:rsid w:val="00815E01"/>
    <w:rsid w:val="00816C14"/>
    <w:rsid w:val="00821C3F"/>
    <w:rsid w:val="00822CF2"/>
    <w:rsid w:val="00827792"/>
    <w:rsid w:val="0083126C"/>
    <w:rsid w:val="00832F47"/>
    <w:rsid w:val="008338D4"/>
    <w:rsid w:val="008374EC"/>
    <w:rsid w:val="00840480"/>
    <w:rsid w:val="00840E6B"/>
    <w:rsid w:val="0084526A"/>
    <w:rsid w:val="00846A17"/>
    <w:rsid w:val="00854A2B"/>
    <w:rsid w:val="0085718C"/>
    <w:rsid w:val="00867975"/>
    <w:rsid w:val="00870499"/>
    <w:rsid w:val="00870D38"/>
    <w:rsid w:val="008726A0"/>
    <w:rsid w:val="00874FBD"/>
    <w:rsid w:val="0088079F"/>
    <w:rsid w:val="00880DAC"/>
    <w:rsid w:val="00882155"/>
    <w:rsid w:val="00883931"/>
    <w:rsid w:val="00886AB0"/>
    <w:rsid w:val="00891E30"/>
    <w:rsid w:val="00895BE5"/>
    <w:rsid w:val="0089680D"/>
    <w:rsid w:val="008977BB"/>
    <w:rsid w:val="008A0877"/>
    <w:rsid w:val="008A090E"/>
    <w:rsid w:val="008A49BE"/>
    <w:rsid w:val="008A72EC"/>
    <w:rsid w:val="008B0EB5"/>
    <w:rsid w:val="008B5130"/>
    <w:rsid w:val="008B6C9F"/>
    <w:rsid w:val="008C0657"/>
    <w:rsid w:val="008C1E28"/>
    <w:rsid w:val="008C4082"/>
    <w:rsid w:val="008C561F"/>
    <w:rsid w:val="008D0BA6"/>
    <w:rsid w:val="008D3F45"/>
    <w:rsid w:val="008D5742"/>
    <w:rsid w:val="008D64AC"/>
    <w:rsid w:val="008D7248"/>
    <w:rsid w:val="008E460A"/>
    <w:rsid w:val="008E5483"/>
    <w:rsid w:val="008E6059"/>
    <w:rsid w:val="008E7668"/>
    <w:rsid w:val="008F097D"/>
    <w:rsid w:val="008F0D4A"/>
    <w:rsid w:val="008F18F6"/>
    <w:rsid w:val="008F3645"/>
    <w:rsid w:val="008F5666"/>
    <w:rsid w:val="008F722F"/>
    <w:rsid w:val="00905106"/>
    <w:rsid w:val="00907119"/>
    <w:rsid w:val="009132CC"/>
    <w:rsid w:val="00914AFC"/>
    <w:rsid w:val="00922797"/>
    <w:rsid w:val="00926D82"/>
    <w:rsid w:val="00931C83"/>
    <w:rsid w:val="00937861"/>
    <w:rsid w:val="00946188"/>
    <w:rsid w:val="0094662B"/>
    <w:rsid w:val="009501A2"/>
    <w:rsid w:val="0095396C"/>
    <w:rsid w:val="009606BE"/>
    <w:rsid w:val="00973300"/>
    <w:rsid w:val="0097391B"/>
    <w:rsid w:val="00974B44"/>
    <w:rsid w:val="0097787D"/>
    <w:rsid w:val="00980DB0"/>
    <w:rsid w:val="00983FAB"/>
    <w:rsid w:val="00985979"/>
    <w:rsid w:val="0098723D"/>
    <w:rsid w:val="00992BA8"/>
    <w:rsid w:val="009964A0"/>
    <w:rsid w:val="009A1ADE"/>
    <w:rsid w:val="009A4CC8"/>
    <w:rsid w:val="009A4EFF"/>
    <w:rsid w:val="009A5193"/>
    <w:rsid w:val="009A7B2B"/>
    <w:rsid w:val="009B00DB"/>
    <w:rsid w:val="009B69A2"/>
    <w:rsid w:val="009B74B5"/>
    <w:rsid w:val="009C7245"/>
    <w:rsid w:val="009D095B"/>
    <w:rsid w:val="009E611D"/>
    <w:rsid w:val="009E63A8"/>
    <w:rsid w:val="009F121A"/>
    <w:rsid w:val="009F58CC"/>
    <w:rsid w:val="009F6661"/>
    <w:rsid w:val="009F75A8"/>
    <w:rsid w:val="00A000AA"/>
    <w:rsid w:val="00A01026"/>
    <w:rsid w:val="00A028CA"/>
    <w:rsid w:val="00A05F76"/>
    <w:rsid w:val="00A15C1B"/>
    <w:rsid w:val="00A213C1"/>
    <w:rsid w:val="00A23F0E"/>
    <w:rsid w:val="00A24786"/>
    <w:rsid w:val="00A31F5E"/>
    <w:rsid w:val="00A31FBB"/>
    <w:rsid w:val="00A3549E"/>
    <w:rsid w:val="00A4202D"/>
    <w:rsid w:val="00A4232F"/>
    <w:rsid w:val="00A52CC6"/>
    <w:rsid w:val="00A63FBD"/>
    <w:rsid w:val="00A6442E"/>
    <w:rsid w:val="00A66780"/>
    <w:rsid w:val="00A72556"/>
    <w:rsid w:val="00A75D24"/>
    <w:rsid w:val="00A76235"/>
    <w:rsid w:val="00A76B1B"/>
    <w:rsid w:val="00A81CE3"/>
    <w:rsid w:val="00A82D5C"/>
    <w:rsid w:val="00A846AD"/>
    <w:rsid w:val="00A846CB"/>
    <w:rsid w:val="00A85D42"/>
    <w:rsid w:val="00A91962"/>
    <w:rsid w:val="00A93EC3"/>
    <w:rsid w:val="00A940CE"/>
    <w:rsid w:val="00A945C0"/>
    <w:rsid w:val="00A95FE3"/>
    <w:rsid w:val="00A97777"/>
    <w:rsid w:val="00A9778F"/>
    <w:rsid w:val="00A97970"/>
    <w:rsid w:val="00AA2E1A"/>
    <w:rsid w:val="00AA37F9"/>
    <w:rsid w:val="00AA53A3"/>
    <w:rsid w:val="00AA576C"/>
    <w:rsid w:val="00AA791C"/>
    <w:rsid w:val="00AB3F0B"/>
    <w:rsid w:val="00AB6A4F"/>
    <w:rsid w:val="00AC6D6D"/>
    <w:rsid w:val="00AC7C93"/>
    <w:rsid w:val="00AD0047"/>
    <w:rsid w:val="00AD1185"/>
    <w:rsid w:val="00AD1CF2"/>
    <w:rsid w:val="00AD2CA7"/>
    <w:rsid w:val="00AE01A3"/>
    <w:rsid w:val="00AE0269"/>
    <w:rsid w:val="00AE0F6F"/>
    <w:rsid w:val="00AE1B0B"/>
    <w:rsid w:val="00AE1EE0"/>
    <w:rsid w:val="00AE642C"/>
    <w:rsid w:val="00AF0653"/>
    <w:rsid w:val="00AF1E39"/>
    <w:rsid w:val="00AF2B00"/>
    <w:rsid w:val="00AF62CC"/>
    <w:rsid w:val="00B03376"/>
    <w:rsid w:val="00B037CC"/>
    <w:rsid w:val="00B06A35"/>
    <w:rsid w:val="00B1279A"/>
    <w:rsid w:val="00B13100"/>
    <w:rsid w:val="00B15FE4"/>
    <w:rsid w:val="00B21EC2"/>
    <w:rsid w:val="00B21F3B"/>
    <w:rsid w:val="00B22937"/>
    <w:rsid w:val="00B23D00"/>
    <w:rsid w:val="00B24525"/>
    <w:rsid w:val="00B25816"/>
    <w:rsid w:val="00B2683C"/>
    <w:rsid w:val="00B36624"/>
    <w:rsid w:val="00B436A0"/>
    <w:rsid w:val="00B50F97"/>
    <w:rsid w:val="00B534AF"/>
    <w:rsid w:val="00B55A88"/>
    <w:rsid w:val="00B55B84"/>
    <w:rsid w:val="00B65823"/>
    <w:rsid w:val="00B66E4D"/>
    <w:rsid w:val="00B709BA"/>
    <w:rsid w:val="00B838AB"/>
    <w:rsid w:val="00B86976"/>
    <w:rsid w:val="00B86CAB"/>
    <w:rsid w:val="00B93212"/>
    <w:rsid w:val="00B97EC0"/>
    <w:rsid w:val="00BA0009"/>
    <w:rsid w:val="00BA1CC2"/>
    <w:rsid w:val="00BA27E7"/>
    <w:rsid w:val="00BA5F45"/>
    <w:rsid w:val="00BA65CD"/>
    <w:rsid w:val="00BB0A2D"/>
    <w:rsid w:val="00BB1929"/>
    <w:rsid w:val="00BB489B"/>
    <w:rsid w:val="00BB5282"/>
    <w:rsid w:val="00BC333B"/>
    <w:rsid w:val="00BC3AC3"/>
    <w:rsid w:val="00BC4C8D"/>
    <w:rsid w:val="00BC7667"/>
    <w:rsid w:val="00BD0703"/>
    <w:rsid w:val="00BD4B53"/>
    <w:rsid w:val="00BE0BE0"/>
    <w:rsid w:val="00BE1EE7"/>
    <w:rsid w:val="00BE5900"/>
    <w:rsid w:val="00BE60A8"/>
    <w:rsid w:val="00BE753E"/>
    <w:rsid w:val="00BE7540"/>
    <w:rsid w:val="00BF2649"/>
    <w:rsid w:val="00BF2BC8"/>
    <w:rsid w:val="00BF611A"/>
    <w:rsid w:val="00C00E85"/>
    <w:rsid w:val="00C056C1"/>
    <w:rsid w:val="00C11664"/>
    <w:rsid w:val="00C14E64"/>
    <w:rsid w:val="00C1712A"/>
    <w:rsid w:val="00C2033E"/>
    <w:rsid w:val="00C215F5"/>
    <w:rsid w:val="00C2161C"/>
    <w:rsid w:val="00C21BC4"/>
    <w:rsid w:val="00C34454"/>
    <w:rsid w:val="00C3775F"/>
    <w:rsid w:val="00C42DEA"/>
    <w:rsid w:val="00C44E63"/>
    <w:rsid w:val="00C452F7"/>
    <w:rsid w:val="00C474C9"/>
    <w:rsid w:val="00C47F38"/>
    <w:rsid w:val="00C50617"/>
    <w:rsid w:val="00C53CDC"/>
    <w:rsid w:val="00C545B7"/>
    <w:rsid w:val="00C55DE9"/>
    <w:rsid w:val="00C64B30"/>
    <w:rsid w:val="00C65876"/>
    <w:rsid w:val="00C66878"/>
    <w:rsid w:val="00C703EF"/>
    <w:rsid w:val="00C74540"/>
    <w:rsid w:val="00C76447"/>
    <w:rsid w:val="00C829AE"/>
    <w:rsid w:val="00C867D6"/>
    <w:rsid w:val="00C86BB2"/>
    <w:rsid w:val="00C878B3"/>
    <w:rsid w:val="00C9783E"/>
    <w:rsid w:val="00CA52B4"/>
    <w:rsid w:val="00CB29F0"/>
    <w:rsid w:val="00CB5D36"/>
    <w:rsid w:val="00CC13B9"/>
    <w:rsid w:val="00CC7726"/>
    <w:rsid w:val="00CC7DF6"/>
    <w:rsid w:val="00CD223A"/>
    <w:rsid w:val="00CD2FB5"/>
    <w:rsid w:val="00CD5880"/>
    <w:rsid w:val="00CD6211"/>
    <w:rsid w:val="00CD64D8"/>
    <w:rsid w:val="00CE0C4E"/>
    <w:rsid w:val="00CE1772"/>
    <w:rsid w:val="00CE377A"/>
    <w:rsid w:val="00CE40EE"/>
    <w:rsid w:val="00CE4F26"/>
    <w:rsid w:val="00CE5C94"/>
    <w:rsid w:val="00CF015E"/>
    <w:rsid w:val="00CF0280"/>
    <w:rsid w:val="00CF6ED5"/>
    <w:rsid w:val="00CF7291"/>
    <w:rsid w:val="00D007FD"/>
    <w:rsid w:val="00D01280"/>
    <w:rsid w:val="00D01937"/>
    <w:rsid w:val="00D0254D"/>
    <w:rsid w:val="00D03C3B"/>
    <w:rsid w:val="00D055A2"/>
    <w:rsid w:val="00D07A8B"/>
    <w:rsid w:val="00D13050"/>
    <w:rsid w:val="00D24A1A"/>
    <w:rsid w:val="00D30761"/>
    <w:rsid w:val="00D30BD3"/>
    <w:rsid w:val="00D310A3"/>
    <w:rsid w:val="00D31F07"/>
    <w:rsid w:val="00D36BAC"/>
    <w:rsid w:val="00D42778"/>
    <w:rsid w:val="00D45389"/>
    <w:rsid w:val="00D553DF"/>
    <w:rsid w:val="00D55C98"/>
    <w:rsid w:val="00D560ED"/>
    <w:rsid w:val="00D615A4"/>
    <w:rsid w:val="00D71E0B"/>
    <w:rsid w:val="00D73D36"/>
    <w:rsid w:val="00D753B6"/>
    <w:rsid w:val="00D81F91"/>
    <w:rsid w:val="00D9060A"/>
    <w:rsid w:val="00D9143F"/>
    <w:rsid w:val="00D92CB1"/>
    <w:rsid w:val="00D93200"/>
    <w:rsid w:val="00D93394"/>
    <w:rsid w:val="00DA12D0"/>
    <w:rsid w:val="00DA304D"/>
    <w:rsid w:val="00DA324C"/>
    <w:rsid w:val="00DA648E"/>
    <w:rsid w:val="00DB03C4"/>
    <w:rsid w:val="00DB0445"/>
    <w:rsid w:val="00DB656C"/>
    <w:rsid w:val="00DB79AC"/>
    <w:rsid w:val="00DC05CF"/>
    <w:rsid w:val="00DC3CDD"/>
    <w:rsid w:val="00DC57D8"/>
    <w:rsid w:val="00DC6A1F"/>
    <w:rsid w:val="00DD344C"/>
    <w:rsid w:val="00DD3CCC"/>
    <w:rsid w:val="00DD712D"/>
    <w:rsid w:val="00DD7555"/>
    <w:rsid w:val="00DF048B"/>
    <w:rsid w:val="00DF5488"/>
    <w:rsid w:val="00DF7B7D"/>
    <w:rsid w:val="00E02926"/>
    <w:rsid w:val="00E034BC"/>
    <w:rsid w:val="00E049AC"/>
    <w:rsid w:val="00E06339"/>
    <w:rsid w:val="00E10CCF"/>
    <w:rsid w:val="00E2136F"/>
    <w:rsid w:val="00E213B8"/>
    <w:rsid w:val="00E27A1C"/>
    <w:rsid w:val="00E33667"/>
    <w:rsid w:val="00E33EE0"/>
    <w:rsid w:val="00E34A8E"/>
    <w:rsid w:val="00E51D68"/>
    <w:rsid w:val="00E52822"/>
    <w:rsid w:val="00E54B32"/>
    <w:rsid w:val="00E54E75"/>
    <w:rsid w:val="00E63084"/>
    <w:rsid w:val="00E65D2F"/>
    <w:rsid w:val="00E66C59"/>
    <w:rsid w:val="00E731E8"/>
    <w:rsid w:val="00E75229"/>
    <w:rsid w:val="00E7732A"/>
    <w:rsid w:val="00E85EF0"/>
    <w:rsid w:val="00E878A0"/>
    <w:rsid w:val="00E919BE"/>
    <w:rsid w:val="00E91F9C"/>
    <w:rsid w:val="00E92CB3"/>
    <w:rsid w:val="00EA265E"/>
    <w:rsid w:val="00EA27C7"/>
    <w:rsid w:val="00EA3470"/>
    <w:rsid w:val="00EA4C11"/>
    <w:rsid w:val="00EA5485"/>
    <w:rsid w:val="00EA5869"/>
    <w:rsid w:val="00EB10BD"/>
    <w:rsid w:val="00EB2491"/>
    <w:rsid w:val="00EB4481"/>
    <w:rsid w:val="00EB6763"/>
    <w:rsid w:val="00EC174E"/>
    <w:rsid w:val="00EC3D5D"/>
    <w:rsid w:val="00ED5E7F"/>
    <w:rsid w:val="00ED5FF5"/>
    <w:rsid w:val="00EE190D"/>
    <w:rsid w:val="00EE227C"/>
    <w:rsid w:val="00EE5C59"/>
    <w:rsid w:val="00EE7420"/>
    <w:rsid w:val="00EF1518"/>
    <w:rsid w:val="00EF63CB"/>
    <w:rsid w:val="00EF7403"/>
    <w:rsid w:val="00EF7649"/>
    <w:rsid w:val="00F02E7E"/>
    <w:rsid w:val="00F04467"/>
    <w:rsid w:val="00F07ECF"/>
    <w:rsid w:val="00F10B8D"/>
    <w:rsid w:val="00F11ECC"/>
    <w:rsid w:val="00F120CC"/>
    <w:rsid w:val="00F12458"/>
    <w:rsid w:val="00F1255C"/>
    <w:rsid w:val="00F1357E"/>
    <w:rsid w:val="00F14A93"/>
    <w:rsid w:val="00F14FF3"/>
    <w:rsid w:val="00F16349"/>
    <w:rsid w:val="00F16DEF"/>
    <w:rsid w:val="00F17575"/>
    <w:rsid w:val="00F2286C"/>
    <w:rsid w:val="00F233F5"/>
    <w:rsid w:val="00F24DC0"/>
    <w:rsid w:val="00F25D21"/>
    <w:rsid w:val="00F301BA"/>
    <w:rsid w:val="00F344EF"/>
    <w:rsid w:val="00F409BD"/>
    <w:rsid w:val="00F43049"/>
    <w:rsid w:val="00F4391F"/>
    <w:rsid w:val="00F459C4"/>
    <w:rsid w:val="00F47A1E"/>
    <w:rsid w:val="00F5296E"/>
    <w:rsid w:val="00F5303E"/>
    <w:rsid w:val="00F5461A"/>
    <w:rsid w:val="00F54FB9"/>
    <w:rsid w:val="00F5515F"/>
    <w:rsid w:val="00F6011C"/>
    <w:rsid w:val="00F647BD"/>
    <w:rsid w:val="00F65C33"/>
    <w:rsid w:val="00F66577"/>
    <w:rsid w:val="00F72237"/>
    <w:rsid w:val="00F80FB8"/>
    <w:rsid w:val="00F8204A"/>
    <w:rsid w:val="00F84EBC"/>
    <w:rsid w:val="00F92872"/>
    <w:rsid w:val="00F9353F"/>
    <w:rsid w:val="00FA7815"/>
    <w:rsid w:val="00FA79E8"/>
    <w:rsid w:val="00FB29DD"/>
    <w:rsid w:val="00FB313C"/>
    <w:rsid w:val="00FB3A49"/>
    <w:rsid w:val="00FB48FE"/>
    <w:rsid w:val="00FB617D"/>
    <w:rsid w:val="00FC03EF"/>
    <w:rsid w:val="00FC3A86"/>
    <w:rsid w:val="00FD14C7"/>
    <w:rsid w:val="00FD3D29"/>
    <w:rsid w:val="00FD52A8"/>
    <w:rsid w:val="00FE57FC"/>
    <w:rsid w:val="00FF1080"/>
    <w:rsid w:val="00FF7B0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metricconverter"/>
  <w:smartTagType w:namespaceuri="urn:schemas-microsoft-com:office:smarttags" w:name="place"/>
  <w:shapeDefaults>
    <o:shapedefaults v:ext="edit" spidmax="1042"/>
    <o:shapelayout v:ext="edit">
      <o:idmap v:ext="edit" data="1"/>
      <o:rules v:ext="edit">
        <o:r id="V:Rule4" type="connector" idref="#AutoShape 286"/>
        <o:r id="V:Rule5" type="connector" idref="#AutoShape 288"/>
        <o:r id="V:Rule6" type="connector" idref="#AutoShape 28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869"/>
    <w:rPr>
      <w:sz w:val="24"/>
      <w:szCs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C68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unhideWhenUsed/>
    <w:rsid w:val="00B22937"/>
    <w:pPr>
      <w:spacing w:before="100" w:beforeAutospacing="1" w:after="100" w:afterAutospacing="1"/>
    </w:pPr>
    <w:rPr>
      <w:lang w:eastAsia="ru-RU"/>
    </w:rPr>
  </w:style>
  <w:style w:type="paragraph" w:customStyle="1" w:styleId="CM1">
    <w:name w:val="CM1"/>
    <w:basedOn w:val="a"/>
    <w:next w:val="a"/>
    <w:uiPriority w:val="99"/>
    <w:rsid w:val="00B22937"/>
    <w:pPr>
      <w:autoSpaceDE w:val="0"/>
      <w:autoSpaceDN w:val="0"/>
      <w:adjustRightInd w:val="0"/>
      <w:spacing w:before="200" w:after="200"/>
    </w:pPr>
    <w:rPr>
      <w:rFonts w:ascii="EUAlbertina" w:hAnsi="EUAlbertina"/>
      <w:lang w:eastAsia="ru-RU"/>
    </w:rPr>
  </w:style>
  <w:style w:type="paragraph" w:customStyle="1" w:styleId="CM3">
    <w:name w:val="CM3"/>
    <w:basedOn w:val="a"/>
    <w:next w:val="a"/>
    <w:uiPriority w:val="99"/>
    <w:rsid w:val="00B22937"/>
    <w:pPr>
      <w:autoSpaceDE w:val="0"/>
      <w:autoSpaceDN w:val="0"/>
      <w:adjustRightInd w:val="0"/>
      <w:spacing w:before="60" w:after="60"/>
    </w:pPr>
    <w:rPr>
      <w:rFonts w:ascii="EUAlbertina" w:hAnsi="EUAlbertina"/>
      <w:lang w:eastAsia="ru-RU"/>
    </w:rPr>
  </w:style>
  <w:style w:type="paragraph" w:customStyle="1" w:styleId="CM4">
    <w:name w:val="CM4"/>
    <w:basedOn w:val="a"/>
    <w:next w:val="a"/>
    <w:uiPriority w:val="99"/>
    <w:rsid w:val="00B22937"/>
    <w:pPr>
      <w:autoSpaceDE w:val="0"/>
      <w:autoSpaceDN w:val="0"/>
      <w:adjustRightInd w:val="0"/>
      <w:spacing w:before="60" w:after="60"/>
    </w:pPr>
    <w:rPr>
      <w:rFonts w:ascii="EUAlbertina" w:hAnsi="EUAlbertina"/>
      <w:lang w:eastAsia="ru-RU"/>
    </w:rPr>
  </w:style>
  <w:style w:type="paragraph" w:customStyle="1" w:styleId="a4">
    <w:name w:val="Абзац списка"/>
    <w:basedOn w:val="a"/>
    <w:uiPriority w:val="34"/>
    <w:qFormat/>
    <w:rsid w:val="000B3A01"/>
    <w:pPr>
      <w:ind w:left="708"/>
    </w:pPr>
  </w:style>
  <w:style w:type="paragraph" w:styleId="a5">
    <w:name w:val="Balloon Text"/>
    <w:basedOn w:val="a"/>
    <w:link w:val="Char"/>
    <w:rsid w:val="005705DA"/>
    <w:rPr>
      <w:rFonts w:ascii="Tahoma" w:hAnsi="Tahoma"/>
      <w:sz w:val="16"/>
      <w:szCs w:val="16"/>
    </w:rPr>
  </w:style>
  <w:style w:type="character" w:customStyle="1" w:styleId="Char">
    <w:name w:val="Κείμενο πλαισίου Char"/>
    <w:link w:val="a5"/>
    <w:rsid w:val="005705DA"/>
    <w:rPr>
      <w:rFonts w:ascii="Tahoma" w:hAnsi="Tahoma" w:cs="Tahoma"/>
      <w:sz w:val="16"/>
      <w:szCs w:val="16"/>
      <w:lang w:eastAsia="en-US"/>
    </w:rPr>
  </w:style>
  <w:style w:type="character" w:customStyle="1" w:styleId="Bodytext7Exact">
    <w:name w:val="Body text (7) Exact"/>
    <w:rsid w:val="002372F9"/>
    <w:rPr>
      <w:rFonts w:ascii="Arial" w:eastAsia="Arial" w:hAnsi="Arial" w:cs="Arial"/>
      <w:b w:val="0"/>
      <w:bCs w:val="0"/>
      <w:i w:val="0"/>
      <w:iCs w:val="0"/>
      <w:smallCaps w:val="0"/>
      <w:strike w:val="0"/>
      <w:color w:val="231F20"/>
      <w:sz w:val="13"/>
      <w:szCs w:val="13"/>
      <w:u w:val="none"/>
    </w:rPr>
  </w:style>
  <w:style w:type="character" w:customStyle="1" w:styleId="Bodytext7">
    <w:name w:val="Body text (7)_"/>
    <w:link w:val="Bodytext70"/>
    <w:rsid w:val="002372F9"/>
    <w:rPr>
      <w:rFonts w:ascii="Arial" w:eastAsia="Arial" w:hAnsi="Arial" w:cs="Arial"/>
      <w:sz w:val="13"/>
      <w:szCs w:val="13"/>
      <w:shd w:val="clear" w:color="auto" w:fill="FFFFFF"/>
    </w:rPr>
  </w:style>
  <w:style w:type="character" w:customStyle="1" w:styleId="Bodytext77ptItalicExact">
    <w:name w:val="Body text (7) + 7 pt;Italic Exact"/>
    <w:rsid w:val="002372F9"/>
    <w:rPr>
      <w:rFonts w:ascii="Arial" w:eastAsia="Arial" w:hAnsi="Arial" w:cs="Arial"/>
      <w:b w:val="0"/>
      <w:bCs w:val="0"/>
      <w:i/>
      <w:iCs/>
      <w:smallCaps w:val="0"/>
      <w:strike w:val="0"/>
      <w:color w:val="231F20"/>
      <w:spacing w:val="0"/>
      <w:w w:val="100"/>
      <w:position w:val="0"/>
      <w:sz w:val="14"/>
      <w:szCs w:val="14"/>
      <w:u w:val="none"/>
      <w:lang w:val="en-US" w:eastAsia="en-US" w:bidi="en-US"/>
    </w:rPr>
  </w:style>
  <w:style w:type="paragraph" w:customStyle="1" w:styleId="Bodytext70">
    <w:name w:val="Body text (7)"/>
    <w:basedOn w:val="a"/>
    <w:link w:val="Bodytext7"/>
    <w:rsid w:val="002372F9"/>
    <w:pPr>
      <w:widowControl w:val="0"/>
      <w:shd w:val="clear" w:color="auto" w:fill="FFFFFF"/>
      <w:spacing w:before="200" w:after="200" w:line="146" w:lineRule="exact"/>
      <w:ind w:hanging="1140"/>
    </w:pPr>
    <w:rPr>
      <w:rFonts w:ascii="Arial" w:eastAsia="Arial" w:hAnsi="Arial"/>
      <w:sz w:val="13"/>
      <w:szCs w:val="13"/>
    </w:rPr>
  </w:style>
  <w:style w:type="character" w:customStyle="1" w:styleId="Bodytext15Exact">
    <w:name w:val="Body text (15) Exact"/>
    <w:link w:val="Bodytext15"/>
    <w:rsid w:val="002372F9"/>
    <w:rPr>
      <w:rFonts w:ascii="Arial" w:eastAsia="Arial" w:hAnsi="Arial" w:cs="Arial"/>
      <w:i/>
      <w:iCs/>
      <w:sz w:val="14"/>
      <w:szCs w:val="14"/>
      <w:shd w:val="clear" w:color="auto" w:fill="FFFFFF"/>
    </w:rPr>
  </w:style>
  <w:style w:type="character" w:customStyle="1" w:styleId="Bodytext1565ptNotItalicExact">
    <w:name w:val="Body text (15) + 6;5 pt;Not Italic Exact"/>
    <w:rsid w:val="002372F9"/>
    <w:rPr>
      <w:rFonts w:ascii="Arial" w:eastAsia="Arial" w:hAnsi="Arial" w:cs="Arial"/>
      <w:b w:val="0"/>
      <w:bCs w:val="0"/>
      <w:i/>
      <w:iCs/>
      <w:smallCaps w:val="0"/>
      <w:strike w:val="0"/>
      <w:color w:val="231F20"/>
      <w:spacing w:val="0"/>
      <w:w w:val="100"/>
      <w:position w:val="0"/>
      <w:sz w:val="13"/>
      <w:szCs w:val="13"/>
      <w:u w:val="none"/>
      <w:lang w:val="en-US" w:eastAsia="en-US" w:bidi="en-US"/>
    </w:rPr>
  </w:style>
  <w:style w:type="character" w:customStyle="1" w:styleId="Bodytext77ptItalic">
    <w:name w:val="Body text (7) + 7 pt;Italic"/>
    <w:rsid w:val="002372F9"/>
    <w:rPr>
      <w:rFonts w:ascii="Arial" w:eastAsia="Arial" w:hAnsi="Arial" w:cs="Arial"/>
      <w:b w:val="0"/>
      <w:bCs w:val="0"/>
      <w:i/>
      <w:iCs/>
      <w:smallCaps w:val="0"/>
      <w:strike w:val="0"/>
      <w:color w:val="231F20"/>
      <w:spacing w:val="0"/>
      <w:w w:val="100"/>
      <w:position w:val="0"/>
      <w:sz w:val="14"/>
      <w:szCs w:val="14"/>
      <w:u w:val="none"/>
      <w:shd w:val="clear" w:color="auto" w:fill="FFFFFF"/>
      <w:lang w:val="en-US" w:eastAsia="en-US" w:bidi="en-US"/>
    </w:rPr>
  </w:style>
  <w:style w:type="paragraph" w:customStyle="1" w:styleId="Bodytext15">
    <w:name w:val="Body text (15)"/>
    <w:basedOn w:val="a"/>
    <w:link w:val="Bodytext15Exact"/>
    <w:rsid w:val="002372F9"/>
    <w:pPr>
      <w:widowControl w:val="0"/>
      <w:shd w:val="clear" w:color="auto" w:fill="FFFFFF"/>
      <w:spacing w:line="301" w:lineRule="exact"/>
      <w:jc w:val="both"/>
    </w:pPr>
    <w:rPr>
      <w:rFonts w:ascii="Arial" w:eastAsia="Arial" w:hAnsi="Arial"/>
      <w:i/>
      <w:iCs/>
      <w:sz w:val="14"/>
      <w:szCs w:val="14"/>
    </w:rPr>
  </w:style>
  <w:style w:type="character" w:styleId="a6">
    <w:name w:val="annotation reference"/>
    <w:rsid w:val="003275B6"/>
    <w:rPr>
      <w:sz w:val="16"/>
      <w:szCs w:val="16"/>
    </w:rPr>
  </w:style>
  <w:style w:type="paragraph" w:styleId="a7">
    <w:name w:val="annotation text"/>
    <w:basedOn w:val="a"/>
    <w:link w:val="Char0"/>
    <w:rsid w:val="003275B6"/>
    <w:rPr>
      <w:sz w:val="20"/>
      <w:szCs w:val="20"/>
    </w:rPr>
  </w:style>
  <w:style w:type="character" w:customStyle="1" w:styleId="Char0">
    <w:name w:val="Κείμενο σχολίου Char"/>
    <w:link w:val="a7"/>
    <w:rsid w:val="003275B6"/>
    <w:rPr>
      <w:lang w:val="ru-RU" w:eastAsia="en-US"/>
    </w:rPr>
  </w:style>
  <w:style w:type="paragraph" w:styleId="a8">
    <w:name w:val="annotation subject"/>
    <w:basedOn w:val="a7"/>
    <w:next w:val="a7"/>
    <w:link w:val="Char1"/>
    <w:rsid w:val="003275B6"/>
    <w:rPr>
      <w:b/>
      <w:bCs/>
    </w:rPr>
  </w:style>
  <w:style w:type="character" w:customStyle="1" w:styleId="Char1">
    <w:name w:val="Θέμα σχολίου Char"/>
    <w:link w:val="a8"/>
    <w:rsid w:val="003275B6"/>
    <w:rPr>
      <w:b/>
      <w:bCs/>
      <w:lang w:val="ru-RU" w:eastAsia="en-US"/>
    </w:rPr>
  </w:style>
  <w:style w:type="paragraph" w:customStyle="1" w:styleId="a9">
    <w:name w:val="Рецензия"/>
    <w:hidden/>
    <w:uiPriority w:val="99"/>
    <w:semiHidden/>
    <w:rsid w:val="00DA12D0"/>
    <w:rPr>
      <w:sz w:val="24"/>
      <w:szCs w:val="24"/>
      <w:lang w:val="ru-RU" w:eastAsia="en-US"/>
    </w:rPr>
  </w:style>
  <w:style w:type="character" w:customStyle="1" w:styleId="2">
    <w:name w:val="Основной текст (2)_"/>
    <w:rsid w:val="00DA12D0"/>
    <w:rPr>
      <w:rFonts w:ascii="Arial" w:eastAsia="Arial" w:hAnsi="Arial" w:cs="Arial"/>
      <w:b w:val="0"/>
      <w:bCs w:val="0"/>
      <w:i w:val="0"/>
      <w:iCs w:val="0"/>
      <w:smallCaps w:val="0"/>
      <w:strike w:val="0"/>
      <w:sz w:val="15"/>
      <w:szCs w:val="15"/>
      <w:u w:val="none"/>
    </w:rPr>
  </w:style>
  <w:style w:type="character" w:customStyle="1" w:styleId="20">
    <w:name w:val="Основной текст (2)"/>
    <w:rsid w:val="00DA12D0"/>
    <w:rPr>
      <w:rFonts w:ascii="Arial" w:eastAsia="Arial" w:hAnsi="Arial" w:cs="Arial"/>
      <w:b w:val="0"/>
      <w:bCs w:val="0"/>
      <w:i w:val="0"/>
      <w:iCs w:val="0"/>
      <w:smallCaps w:val="0"/>
      <w:strike w:val="0"/>
      <w:color w:val="000000"/>
      <w:spacing w:val="0"/>
      <w:w w:val="100"/>
      <w:position w:val="0"/>
      <w:sz w:val="15"/>
      <w:szCs w:val="15"/>
      <w:u w:val="none"/>
      <w:lang w:val="en-GB" w:eastAsia="en-GB" w:bidi="en-GB"/>
    </w:rPr>
  </w:style>
  <w:style w:type="character" w:customStyle="1" w:styleId="21">
    <w:name w:val="Подпись к таблице (2)_"/>
    <w:link w:val="22"/>
    <w:rsid w:val="00DA12D0"/>
    <w:rPr>
      <w:rFonts w:ascii="Arial" w:eastAsia="Arial" w:hAnsi="Arial" w:cs="Arial"/>
      <w:b/>
      <w:bCs/>
      <w:sz w:val="15"/>
      <w:szCs w:val="15"/>
      <w:shd w:val="clear" w:color="auto" w:fill="FFFFFF"/>
    </w:rPr>
  </w:style>
  <w:style w:type="paragraph" w:customStyle="1" w:styleId="22">
    <w:name w:val="Подпись к таблице (2)"/>
    <w:basedOn w:val="a"/>
    <w:link w:val="21"/>
    <w:rsid w:val="00DA12D0"/>
    <w:pPr>
      <w:widowControl w:val="0"/>
      <w:shd w:val="clear" w:color="auto" w:fill="FFFFFF"/>
      <w:spacing w:line="168" w:lineRule="exact"/>
    </w:pPr>
    <w:rPr>
      <w:rFonts w:ascii="Arial" w:eastAsia="Arial" w:hAnsi="Arial"/>
      <w:b/>
      <w:bCs/>
      <w:sz w:val="15"/>
      <w:szCs w:val="15"/>
    </w:rPr>
  </w:style>
  <w:style w:type="paragraph" w:styleId="aa">
    <w:name w:val="header"/>
    <w:basedOn w:val="a"/>
    <w:link w:val="Char2"/>
    <w:rsid w:val="000C78EB"/>
    <w:pPr>
      <w:tabs>
        <w:tab w:val="center" w:pos="4819"/>
        <w:tab w:val="right" w:pos="9639"/>
      </w:tabs>
    </w:pPr>
  </w:style>
  <w:style w:type="character" w:customStyle="1" w:styleId="Char2">
    <w:name w:val="Κεφαλίδα Char"/>
    <w:link w:val="aa"/>
    <w:rsid w:val="000C78EB"/>
    <w:rPr>
      <w:sz w:val="24"/>
      <w:szCs w:val="24"/>
      <w:lang w:val="ru-RU" w:eastAsia="en-US"/>
    </w:rPr>
  </w:style>
  <w:style w:type="paragraph" w:styleId="ab">
    <w:name w:val="footer"/>
    <w:basedOn w:val="a"/>
    <w:link w:val="Char3"/>
    <w:rsid w:val="000C78EB"/>
    <w:pPr>
      <w:tabs>
        <w:tab w:val="center" w:pos="4819"/>
        <w:tab w:val="right" w:pos="9639"/>
      </w:tabs>
    </w:pPr>
  </w:style>
  <w:style w:type="character" w:customStyle="1" w:styleId="Char3">
    <w:name w:val="Υποσέλιδο Char"/>
    <w:link w:val="ab"/>
    <w:rsid w:val="000C78EB"/>
    <w:rPr>
      <w:sz w:val="24"/>
      <w:szCs w:val="24"/>
      <w:lang w:val="ru-RU" w:eastAsia="en-US"/>
    </w:rPr>
  </w:style>
  <w:style w:type="paragraph" w:styleId="ac">
    <w:name w:val="footnote text"/>
    <w:basedOn w:val="a"/>
    <w:link w:val="Char4"/>
    <w:rsid w:val="00E34A8E"/>
    <w:rPr>
      <w:sz w:val="20"/>
      <w:szCs w:val="20"/>
    </w:rPr>
  </w:style>
  <w:style w:type="character" w:customStyle="1" w:styleId="Char4">
    <w:name w:val="Κείμενο υποσημείωσης Char"/>
    <w:link w:val="ac"/>
    <w:rsid w:val="00E34A8E"/>
    <w:rPr>
      <w:lang w:val="ru-RU" w:eastAsia="en-US"/>
    </w:rPr>
  </w:style>
  <w:style w:type="character" w:styleId="ad">
    <w:name w:val="footnote reference"/>
    <w:rsid w:val="00E34A8E"/>
    <w:rPr>
      <w:vertAlign w:val="superscript"/>
    </w:rPr>
  </w:style>
  <w:style w:type="character" w:styleId="ae">
    <w:name w:val="page number"/>
    <w:basedOn w:val="a0"/>
    <w:rsid w:val="00664E20"/>
  </w:style>
  <w:style w:type="character" w:customStyle="1" w:styleId="rynqvb">
    <w:name w:val="rynqvb"/>
    <w:basedOn w:val="a0"/>
    <w:rsid w:val="003C7673"/>
  </w:style>
  <w:style w:type="character" w:customStyle="1" w:styleId="hwtze">
    <w:name w:val="hwtze"/>
    <w:basedOn w:val="a0"/>
    <w:rsid w:val="00706FD9"/>
  </w:style>
</w:styles>
</file>

<file path=word/webSettings.xml><?xml version="1.0" encoding="utf-8"?>
<w:webSettings xmlns:r="http://schemas.openxmlformats.org/officeDocument/2006/relationships" xmlns:w="http://schemas.openxmlformats.org/wordprocessingml/2006/main">
  <w:divs>
    <w:div w:id="22825511">
      <w:bodyDiv w:val="1"/>
      <w:marLeft w:val="0"/>
      <w:marRight w:val="0"/>
      <w:marTop w:val="0"/>
      <w:marBottom w:val="0"/>
      <w:divBdr>
        <w:top w:val="none" w:sz="0" w:space="0" w:color="auto"/>
        <w:left w:val="none" w:sz="0" w:space="0" w:color="auto"/>
        <w:bottom w:val="none" w:sz="0" w:space="0" w:color="auto"/>
        <w:right w:val="none" w:sz="0" w:space="0" w:color="auto"/>
      </w:divBdr>
    </w:div>
    <w:div w:id="483157882">
      <w:bodyDiv w:val="1"/>
      <w:marLeft w:val="0"/>
      <w:marRight w:val="0"/>
      <w:marTop w:val="0"/>
      <w:marBottom w:val="0"/>
      <w:divBdr>
        <w:top w:val="none" w:sz="0" w:space="0" w:color="auto"/>
        <w:left w:val="none" w:sz="0" w:space="0" w:color="auto"/>
        <w:bottom w:val="none" w:sz="0" w:space="0" w:color="auto"/>
        <w:right w:val="none" w:sz="0" w:space="0" w:color="auto"/>
      </w:divBdr>
      <w:divsChild>
        <w:div w:id="434862484">
          <w:marLeft w:val="0"/>
          <w:marRight w:val="0"/>
          <w:marTop w:val="0"/>
          <w:marBottom w:val="0"/>
          <w:divBdr>
            <w:top w:val="none" w:sz="0" w:space="0" w:color="auto"/>
            <w:left w:val="none" w:sz="0" w:space="0" w:color="auto"/>
            <w:bottom w:val="none" w:sz="0" w:space="0" w:color="auto"/>
            <w:right w:val="none" w:sz="0" w:space="0" w:color="auto"/>
          </w:divBdr>
        </w:div>
        <w:div w:id="1051227351">
          <w:marLeft w:val="0"/>
          <w:marRight w:val="0"/>
          <w:marTop w:val="0"/>
          <w:marBottom w:val="0"/>
          <w:divBdr>
            <w:top w:val="none" w:sz="0" w:space="0" w:color="auto"/>
            <w:left w:val="none" w:sz="0" w:space="0" w:color="auto"/>
            <w:bottom w:val="none" w:sz="0" w:space="0" w:color="auto"/>
            <w:right w:val="none" w:sz="0" w:space="0" w:color="auto"/>
          </w:divBdr>
        </w:div>
        <w:div w:id="1060519340">
          <w:marLeft w:val="0"/>
          <w:marRight w:val="0"/>
          <w:marTop w:val="0"/>
          <w:marBottom w:val="0"/>
          <w:divBdr>
            <w:top w:val="none" w:sz="0" w:space="0" w:color="auto"/>
            <w:left w:val="none" w:sz="0" w:space="0" w:color="auto"/>
            <w:bottom w:val="none" w:sz="0" w:space="0" w:color="auto"/>
            <w:right w:val="none" w:sz="0" w:space="0" w:color="auto"/>
          </w:divBdr>
        </w:div>
        <w:div w:id="1373118034">
          <w:marLeft w:val="0"/>
          <w:marRight w:val="0"/>
          <w:marTop w:val="0"/>
          <w:marBottom w:val="0"/>
          <w:divBdr>
            <w:top w:val="none" w:sz="0" w:space="0" w:color="auto"/>
            <w:left w:val="none" w:sz="0" w:space="0" w:color="auto"/>
            <w:bottom w:val="none" w:sz="0" w:space="0" w:color="auto"/>
            <w:right w:val="none" w:sz="0" w:space="0" w:color="auto"/>
          </w:divBdr>
        </w:div>
        <w:div w:id="1383746154">
          <w:marLeft w:val="0"/>
          <w:marRight w:val="0"/>
          <w:marTop w:val="0"/>
          <w:marBottom w:val="0"/>
          <w:divBdr>
            <w:top w:val="none" w:sz="0" w:space="0" w:color="auto"/>
            <w:left w:val="none" w:sz="0" w:space="0" w:color="auto"/>
            <w:bottom w:val="none" w:sz="0" w:space="0" w:color="auto"/>
            <w:right w:val="none" w:sz="0" w:space="0" w:color="auto"/>
          </w:divBdr>
        </w:div>
      </w:divsChild>
    </w:div>
    <w:div w:id="1214460418">
      <w:bodyDiv w:val="1"/>
      <w:marLeft w:val="0"/>
      <w:marRight w:val="0"/>
      <w:marTop w:val="0"/>
      <w:marBottom w:val="0"/>
      <w:divBdr>
        <w:top w:val="none" w:sz="0" w:space="0" w:color="auto"/>
        <w:left w:val="none" w:sz="0" w:space="0" w:color="auto"/>
        <w:bottom w:val="none" w:sz="0" w:space="0" w:color="auto"/>
        <w:right w:val="none" w:sz="0" w:space="0" w:color="auto"/>
      </w:divBdr>
      <w:divsChild>
        <w:div w:id="90274225">
          <w:marLeft w:val="0"/>
          <w:marRight w:val="0"/>
          <w:marTop w:val="0"/>
          <w:marBottom w:val="0"/>
          <w:divBdr>
            <w:top w:val="none" w:sz="0" w:space="0" w:color="auto"/>
            <w:left w:val="none" w:sz="0" w:space="0" w:color="auto"/>
            <w:bottom w:val="none" w:sz="0" w:space="0" w:color="auto"/>
            <w:right w:val="none" w:sz="0" w:space="0" w:color="auto"/>
          </w:divBdr>
        </w:div>
        <w:div w:id="225531823">
          <w:marLeft w:val="0"/>
          <w:marRight w:val="0"/>
          <w:marTop w:val="0"/>
          <w:marBottom w:val="0"/>
          <w:divBdr>
            <w:top w:val="none" w:sz="0" w:space="0" w:color="auto"/>
            <w:left w:val="none" w:sz="0" w:space="0" w:color="auto"/>
            <w:bottom w:val="none" w:sz="0" w:space="0" w:color="auto"/>
            <w:right w:val="none" w:sz="0" w:space="0" w:color="auto"/>
          </w:divBdr>
        </w:div>
        <w:div w:id="637152840">
          <w:marLeft w:val="0"/>
          <w:marRight w:val="0"/>
          <w:marTop w:val="0"/>
          <w:marBottom w:val="0"/>
          <w:divBdr>
            <w:top w:val="none" w:sz="0" w:space="0" w:color="auto"/>
            <w:left w:val="none" w:sz="0" w:space="0" w:color="auto"/>
            <w:bottom w:val="none" w:sz="0" w:space="0" w:color="auto"/>
            <w:right w:val="none" w:sz="0" w:space="0" w:color="auto"/>
          </w:divBdr>
        </w:div>
        <w:div w:id="654799618">
          <w:marLeft w:val="0"/>
          <w:marRight w:val="0"/>
          <w:marTop w:val="0"/>
          <w:marBottom w:val="0"/>
          <w:divBdr>
            <w:top w:val="none" w:sz="0" w:space="0" w:color="auto"/>
            <w:left w:val="none" w:sz="0" w:space="0" w:color="auto"/>
            <w:bottom w:val="none" w:sz="0" w:space="0" w:color="auto"/>
            <w:right w:val="none" w:sz="0" w:space="0" w:color="auto"/>
          </w:divBdr>
        </w:div>
        <w:div w:id="839540326">
          <w:marLeft w:val="0"/>
          <w:marRight w:val="0"/>
          <w:marTop w:val="0"/>
          <w:marBottom w:val="0"/>
          <w:divBdr>
            <w:top w:val="none" w:sz="0" w:space="0" w:color="auto"/>
            <w:left w:val="none" w:sz="0" w:space="0" w:color="auto"/>
            <w:bottom w:val="none" w:sz="0" w:space="0" w:color="auto"/>
            <w:right w:val="none" w:sz="0" w:space="0" w:color="auto"/>
          </w:divBdr>
        </w:div>
      </w:divsChild>
    </w:div>
    <w:div w:id="1577939977">
      <w:bodyDiv w:val="1"/>
      <w:marLeft w:val="0"/>
      <w:marRight w:val="0"/>
      <w:marTop w:val="0"/>
      <w:marBottom w:val="0"/>
      <w:divBdr>
        <w:top w:val="none" w:sz="0" w:space="0" w:color="auto"/>
        <w:left w:val="none" w:sz="0" w:space="0" w:color="auto"/>
        <w:bottom w:val="none" w:sz="0" w:space="0" w:color="auto"/>
        <w:right w:val="none" w:sz="0" w:space="0" w:color="auto"/>
      </w:divBdr>
    </w:div>
    <w:div w:id="2040885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9CBB8E-1791-4F7B-A0BA-172F17379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9259</Words>
  <Characters>57246</Characters>
  <Application>Microsoft Office Word</Application>
  <DocSecurity>0</DocSecurity>
  <Lines>477</Lines>
  <Paragraphs>132</Paragraphs>
  <ScaleCrop>false</ScaleCrop>
  <HeadingPairs>
    <vt:vector size="4" baseType="variant">
      <vt:variant>
        <vt:lpstr>Τίτλος</vt:lpstr>
      </vt:variant>
      <vt:variant>
        <vt:i4>1</vt:i4>
      </vt:variant>
      <vt:variant>
        <vt:lpstr>Название</vt:lpstr>
      </vt:variant>
      <vt:variant>
        <vt:i4>1</vt:i4>
      </vt:variant>
    </vt:vector>
  </HeadingPairs>
  <TitlesOfParts>
    <vt:vector size="2" baseType="lpstr">
      <vt:lpstr>MODEL HEALTH CERTIFICATE FOR IMPORTS OF F FISHERY PRODUCTS INTENDED FOR HUMAN CONSUMPTION</vt:lpstr>
      <vt:lpstr>MODEL HEALTH CERTIFICATE FOR IMPORTS OF F FISHERY PRODUCTS INTENDED FOR HUMAN CONSUMPTION</vt:lpstr>
    </vt:vector>
  </TitlesOfParts>
  <Company>Home</Company>
  <LinksUpToDate>false</LinksUpToDate>
  <CharactersWithSpaces>66373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HEALTH CERTIFICATE FOR IMPORTS OF F FISHERY PRODUCTS INTENDED FOR HUMAN CONSUMPTION</dc:title>
  <dc:creator>1</dc:creator>
  <cp:lastModifiedBy>user</cp:lastModifiedBy>
  <cp:revision>2</cp:revision>
  <cp:lastPrinted>2019-12-20T08:05:00Z</cp:lastPrinted>
  <dcterms:created xsi:type="dcterms:W3CDTF">2025-06-17T07:47:00Z</dcterms:created>
  <dcterms:modified xsi:type="dcterms:W3CDTF">2025-06-17T07:47:00Z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808d7f65-a686-4d9a-af75-4f0a07c363f3</vt:lpwstr>
  </property>
</Properties>
</file>