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861" w:rsidRPr="009822CB" w:rsidRDefault="008C3C6B" w:rsidP="009822CB">
      <w:pPr>
        <w:pStyle w:val="3"/>
        <w:tabs>
          <w:tab w:val="left" w:pos="5839"/>
        </w:tabs>
        <w:suppressAutoHyphens/>
        <w:rPr>
          <w:rFonts w:ascii="Arial Narrow" w:hAnsi="Arial Narrow"/>
          <w:lang w:val="el-GR"/>
        </w:rPr>
      </w:pPr>
      <w:r>
        <w:rPr>
          <w:noProof/>
          <w:lang w:val="el-GR"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posOffset>2589530</wp:posOffset>
            </wp:positionH>
            <wp:positionV relativeFrom="paragraph">
              <wp:posOffset>635</wp:posOffset>
            </wp:positionV>
            <wp:extent cx="631190" cy="631190"/>
            <wp:effectExtent l="0" t="0" r="0" b="0"/>
            <wp:wrapSquare wrapText="right"/>
            <wp:docPr id="2" name="Εικόνα 2" descr="C:\Documents and Settings\ka6u006\Τα έγγραφά μου\Τα έγγραφά μου\ΤΜΗΜΑ ΚΡΕΑΤΟΣ\Τα έγγραφά μου πριν 01-04-08\duetioan\Τα έγγραφά μου\Οι εικόνες μου\ethno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ka6u006\Τα έγγραφά μου\Τα έγγραφά μου\ΤΜΗΜΑ ΚΡΕΑΤΟΣ\Τα έγγραφά μου πριν 01-04-08\duetioan\Τα έγγραφά μου\Οι εικόνες μου\ethnos.gif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631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25A27">
        <w:rPr>
          <w:rFonts w:ascii="Arial Narrow" w:hAnsi="Arial Narrow"/>
        </w:rPr>
        <w:tab/>
      </w:r>
      <w:r w:rsidR="00025A27">
        <w:rPr>
          <w:rFonts w:ascii="Arial Narrow" w:hAnsi="Arial Narrow"/>
          <w:lang w:val="el-GR"/>
        </w:rPr>
        <w:tab/>
      </w:r>
      <w:r w:rsidR="00A02EE6">
        <w:rPr>
          <w:rFonts w:ascii="Arial Narrow" w:hAnsi="Arial Narrow"/>
          <w:lang w:val="el-GR"/>
        </w:rPr>
        <w:tab/>
      </w:r>
    </w:p>
    <w:tbl>
      <w:tblPr>
        <w:tblW w:w="8645" w:type="dxa"/>
        <w:jc w:val="center"/>
        <w:tblInd w:w="-1711" w:type="dxa"/>
        <w:tblLook w:val="0000"/>
      </w:tblPr>
      <w:tblGrid>
        <w:gridCol w:w="2707"/>
        <w:gridCol w:w="5938"/>
      </w:tblGrid>
      <w:tr w:rsidR="00431B72" w:rsidTr="00431B72">
        <w:trPr>
          <w:jc w:val="center"/>
        </w:trPr>
        <w:tc>
          <w:tcPr>
            <w:tcW w:w="8645" w:type="dxa"/>
            <w:gridSpan w:val="2"/>
          </w:tcPr>
          <w:p w:rsidR="00431B72" w:rsidRPr="00F2459B" w:rsidRDefault="00431B72" w:rsidP="00431B72">
            <w:pPr>
              <w:pStyle w:val="2"/>
              <w:suppressAutoHyphens/>
              <w:jc w:val="center"/>
            </w:pPr>
            <w:r w:rsidRPr="00F2459B">
              <w:t>ΕΛΛΗΝΙΚΗ ΔΗΜΟΚΡΑΤΙΑ</w:t>
            </w:r>
          </w:p>
        </w:tc>
      </w:tr>
      <w:tr w:rsidR="00431B72" w:rsidTr="00431B72">
        <w:trPr>
          <w:jc w:val="center"/>
        </w:trPr>
        <w:tc>
          <w:tcPr>
            <w:tcW w:w="8645" w:type="dxa"/>
            <w:gridSpan w:val="2"/>
          </w:tcPr>
          <w:p w:rsidR="00431B72" w:rsidRPr="009C7639" w:rsidRDefault="00431B72" w:rsidP="00431B72">
            <w:pPr>
              <w:pStyle w:val="2"/>
              <w:suppressAutoHyphens/>
              <w:jc w:val="center"/>
              <w:rPr>
                <w:bCs w:val="0"/>
              </w:rPr>
            </w:pPr>
            <w:r w:rsidRPr="00693AB1">
              <w:rPr>
                <w:bCs w:val="0"/>
              </w:rPr>
              <w:t xml:space="preserve">ΥΠΟΥΡΓΕΙΟ </w:t>
            </w:r>
            <w:r w:rsidRPr="009C7639">
              <w:rPr>
                <w:bCs w:val="0"/>
              </w:rPr>
              <w:t>ΑΓΡΟΤΙΚΗΣ</w:t>
            </w:r>
          </w:p>
          <w:p w:rsidR="00431B72" w:rsidRPr="00B315CB" w:rsidRDefault="00431B72" w:rsidP="00431B72">
            <w:pPr>
              <w:pStyle w:val="2"/>
              <w:suppressAutoHyphens/>
              <w:jc w:val="center"/>
              <w:rPr>
                <w:b w:val="0"/>
                <w:bCs w:val="0"/>
              </w:rPr>
            </w:pPr>
            <w:r w:rsidRPr="009C7639">
              <w:rPr>
                <w:bCs w:val="0"/>
              </w:rPr>
              <w:t>ΑΝΑΠΤΥΞΗΣ ΚΑΙ ΤΡΟΦΙΜΩΝ</w:t>
            </w:r>
          </w:p>
        </w:tc>
      </w:tr>
      <w:tr w:rsidR="00431B72" w:rsidTr="00431B72">
        <w:trPr>
          <w:jc w:val="center"/>
        </w:trPr>
        <w:tc>
          <w:tcPr>
            <w:tcW w:w="8645" w:type="dxa"/>
            <w:gridSpan w:val="2"/>
          </w:tcPr>
          <w:p w:rsidR="00431B72" w:rsidRPr="00B315CB" w:rsidRDefault="00431B72" w:rsidP="00431B72">
            <w:pPr>
              <w:suppressAutoHyphens/>
              <w:jc w:val="center"/>
              <w:rPr>
                <w:b/>
              </w:rPr>
            </w:pPr>
            <w:r w:rsidRPr="00B315CB">
              <w:rPr>
                <w:b/>
              </w:rPr>
              <w:t>ΓΕΝΙΚΗ ΔΙΕΥΘΥΝΣΗ</w:t>
            </w:r>
            <w:r>
              <w:rPr>
                <w:b/>
                <w:lang w:val="en-US"/>
              </w:rPr>
              <w:t xml:space="preserve"> </w:t>
            </w:r>
            <w:r w:rsidRPr="00BF1A49">
              <w:rPr>
                <w:b/>
              </w:rPr>
              <w:t>ΚΤΗΝΙΑΤΡΙΚΗΣ</w:t>
            </w:r>
          </w:p>
        </w:tc>
      </w:tr>
      <w:tr w:rsidR="00431B72" w:rsidTr="00431B72">
        <w:trPr>
          <w:trHeight w:val="1349"/>
          <w:jc w:val="center"/>
        </w:trPr>
        <w:tc>
          <w:tcPr>
            <w:tcW w:w="8645" w:type="dxa"/>
            <w:gridSpan w:val="2"/>
          </w:tcPr>
          <w:p w:rsidR="00431B72" w:rsidRDefault="00431B72" w:rsidP="00431B72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ΔΙΕΥΘΥΝΣΗ ΚΤΗΝΙΑΤΡΙΚΗΣ</w:t>
            </w:r>
          </w:p>
          <w:p w:rsidR="00431B72" w:rsidRDefault="00431B72" w:rsidP="00431B72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ΔΗΜΟΣΙΑΣ ΥΓΕΙΑΣ</w:t>
            </w:r>
          </w:p>
          <w:p w:rsidR="00077D6E" w:rsidRPr="00DC1455" w:rsidRDefault="00431B72" w:rsidP="00431B72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 xml:space="preserve">ΤΜΗΜΑ ΑΛΙΕΥΜΑΤΩΝ, ΓΑΛΑΚΤΟΣ ΚΑΙ </w:t>
            </w:r>
          </w:p>
          <w:p w:rsidR="00431B72" w:rsidRPr="00395498" w:rsidRDefault="00431B72" w:rsidP="00431B72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ΛΟΙΠΩΝ ΤΡΟΦΙΜΩΝ ΖΩΙΚΗΣ ΠΡΟΕΛΕΥΣΗΣ</w:t>
            </w:r>
          </w:p>
        </w:tc>
      </w:tr>
      <w:tr w:rsidR="00431B72" w:rsidRPr="006C06C1" w:rsidTr="00431B72">
        <w:trPr>
          <w:jc w:val="center"/>
        </w:trPr>
        <w:tc>
          <w:tcPr>
            <w:tcW w:w="2707" w:type="dxa"/>
          </w:tcPr>
          <w:p w:rsidR="00431B72" w:rsidRDefault="00431B72" w:rsidP="00431B72">
            <w:pPr>
              <w:pStyle w:val="2"/>
              <w:suppressAutoHyphens/>
              <w:ind w:right="34"/>
              <w:jc w:val="right"/>
            </w:pPr>
          </w:p>
        </w:tc>
        <w:tc>
          <w:tcPr>
            <w:tcW w:w="5938" w:type="dxa"/>
          </w:tcPr>
          <w:p w:rsidR="00431B72" w:rsidRDefault="00431B72" w:rsidP="00DC1455">
            <w:pPr>
              <w:pStyle w:val="2"/>
              <w:suppressAutoHyphens/>
              <w:jc w:val="right"/>
            </w:pPr>
            <w:r>
              <w:t>Αθήνα</w:t>
            </w:r>
            <w:r>
              <w:rPr>
                <w:lang w:val="en-US"/>
              </w:rPr>
              <w:t>,</w:t>
            </w:r>
            <w:r w:rsidR="00DC1455">
              <w:t xml:space="preserve"> </w:t>
            </w:r>
            <w:r>
              <w:t>2</w:t>
            </w:r>
            <w:r w:rsidR="00DC1455">
              <w:t>5</w:t>
            </w:r>
            <w:r>
              <w:rPr>
                <w:lang w:val="en-US"/>
              </w:rPr>
              <w:t>-11-20</w:t>
            </w:r>
            <w:r>
              <w:t>20</w:t>
            </w:r>
          </w:p>
          <w:p w:rsidR="00B64DD4" w:rsidRPr="00B64DD4" w:rsidRDefault="00B64DD4" w:rsidP="00B64DD4">
            <w:r>
              <w:t>Επικαιροποίηση: 23-12-2020</w:t>
            </w:r>
          </w:p>
        </w:tc>
      </w:tr>
    </w:tbl>
    <w:p w:rsidR="00F43A0C" w:rsidRDefault="00F43A0C" w:rsidP="000166C1">
      <w:pPr>
        <w:suppressAutoHyphens/>
        <w:ind w:left="1134" w:hanging="1134"/>
        <w:jc w:val="both"/>
        <w:rPr>
          <w:b/>
        </w:rPr>
      </w:pPr>
    </w:p>
    <w:p w:rsidR="007D25A1" w:rsidRPr="009E05EF" w:rsidRDefault="00F43A0C" w:rsidP="009E05EF">
      <w:pPr>
        <w:suppressAutoHyphens/>
        <w:spacing w:after="120" w:line="276" w:lineRule="auto"/>
        <w:ind w:left="993" w:hanging="993"/>
        <w:rPr>
          <w:b/>
        </w:rPr>
      </w:pPr>
      <w:r w:rsidRPr="007D25A1">
        <w:rPr>
          <w:b/>
        </w:rPr>
        <w:t>ΘΕΜΑ:</w:t>
      </w:r>
      <w:r w:rsidR="00550F69" w:rsidRPr="007D25A1">
        <w:rPr>
          <w:b/>
        </w:rPr>
        <w:t xml:space="preserve"> </w:t>
      </w:r>
      <w:bookmarkStart w:id="0" w:name="_Toc515920686"/>
      <w:r w:rsidR="007D25A1" w:rsidRPr="007D25A1">
        <w:rPr>
          <w:b/>
        </w:rPr>
        <w:t>«</w:t>
      </w:r>
      <w:r w:rsidR="00DC1455">
        <w:rPr>
          <w:b/>
        </w:rPr>
        <w:t>Εξαγωγή γαλακτοκομικών και αλιευτικών προϊόντων στο Καζακστάν</w:t>
      </w:r>
      <w:r w:rsidR="007D25A1" w:rsidRPr="007D25A1">
        <w:rPr>
          <w:b/>
        </w:rPr>
        <w:t>».</w:t>
      </w:r>
    </w:p>
    <w:p w:rsidR="00DC1455" w:rsidRDefault="00DC1455" w:rsidP="00DC1455">
      <w:pPr>
        <w:suppressAutoHyphens/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DC1455" w:rsidRDefault="00DC1455" w:rsidP="00DC1455">
      <w:pPr>
        <w:suppressAutoHyphens/>
        <w:autoSpaceDE w:val="0"/>
        <w:autoSpaceDN w:val="0"/>
        <w:adjustRightInd w:val="0"/>
        <w:spacing w:after="120" w:line="276" w:lineRule="auto"/>
        <w:jc w:val="both"/>
      </w:pPr>
      <w:r>
        <w:t>Η αρμόδια υπηρεσία της Ευρωπαϊκής Επιτροπής</w:t>
      </w:r>
      <w:r w:rsidRPr="00200CB0">
        <w:t xml:space="preserve"> </w:t>
      </w:r>
      <w:r>
        <w:t>για τις εξαγωγές στο Καζακστάν, μας ενημέρωσε ότι για την ε</w:t>
      </w:r>
      <w:r w:rsidRPr="0022064B">
        <w:t xml:space="preserve">ξαγωγή </w:t>
      </w:r>
      <w:r w:rsidRPr="00200CB0">
        <w:t>στο Καζακστάν</w:t>
      </w:r>
      <w:r>
        <w:t xml:space="preserve"> επεκτείνεται η ισχύς των διμερών κτηνιατρικών πιστοποιητικών Ευρωπαϊκής Ένωσης-Ρωσίας </w:t>
      </w:r>
      <w:r w:rsidRPr="00B64DD4">
        <w:rPr>
          <w:strike/>
          <w:color w:val="FF0000"/>
        </w:rPr>
        <w:t>έως την 1η Ιανουαρίου 2021</w:t>
      </w:r>
      <w:r w:rsidR="00B64DD4">
        <w:t xml:space="preserve"> </w:t>
      </w:r>
      <w:r w:rsidR="00B64DD4" w:rsidRPr="00B64DD4">
        <w:rPr>
          <w:b/>
        </w:rPr>
        <w:t>μέχρι να συμφωνηθούν νέα</w:t>
      </w:r>
      <w:r w:rsidR="00B64DD4">
        <w:rPr>
          <w:b/>
        </w:rPr>
        <w:t xml:space="preserve"> υποδείγματα</w:t>
      </w:r>
      <w:r w:rsidR="00B64DD4" w:rsidRPr="00B64DD4">
        <w:rPr>
          <w:b/>
        </w:rPr>
        <w:t xml:space="preserve"> πιστοποιητικ</w:t>
      </w:r>
      <w:r w:rsidR="00B64DD4">
        <w:rPr>
          <w:b/>
        </w:rPr>
        <w:t>ών</w:t>
      </w:r>
      <w:r w:rsidR="00B64DD4">
        <w:rPr>
          <w:rStyle w:val="ab"/>
          <w:b/>
        </w:rPr>
        <w:footnoteReference w:id="1"/>
      </w:r>
      <w:r>
        <w:t>.</w:t>
      </w:r>
    </w:p>
    <w:p w:rsidR="00DC1455" w:rsidRDefault="00DC1455" w:rsidP="00DC1455">
      <w:pPr>
        <w:suppressAutoHyphens/>
        <w:autoSpaceDE w:val="0"/>
        <w:autoSpaceDN w:val="0"/>
        <w:adjustRightInd w:val="0"/>
        <w:spacing w:after="120" w:line="276" w:lineRule="auto"/>
        <w:jc w:val="both"/>
      </w:pPr>
      <w:r>
        <w:t>Ωστόσο, κατ</w:t>
      </w:r>
      <w:r w:rsidRPr="0022064B">
        <w:t>όπιν απόρριψης εισαγωγής κάποιων φορτίων</w:t>
      </w:r>
      <w:r>
        <w:t xml:space="preserve">, τροποποιήθηκαν (από 11-06-2020)  τα ανωτέρω δύο πιστοποιητικά ώστε τόσο στον τίτλο όσο και στο σώμα τους να γίνεται αναφορά στην </w:t>
      </w:r>
      <w:r w:rsidRPr="00F766F0">
        <w:t>Ευρασιατική Οικονομική Ένωση</w:t>
      </w:r>
      <w:r>
        <w:t xml:space="preserve"> και τα οποία είναι διαθέσιμα προς εκτύπωση με βάση τη μέχρι σήμερα ισχύουσα διαδικασία.. </w:t>
      </w:r>
    </w:p>
    <w:p w:rsidR="001E2F05" w:rsidRPr="00E719A8" w:rsidRDefault="00DC1455" w:rsidP="00DC1455">
      <w:pPr>
        <w:suppressAutoHyphens/>
        <w:autoSpaceDE w:val="0"/>
        <w:autoSpaceDN w:val="0"/>
        <w:adjustRightInd w:val="0"/>
        <w:spacing w:after="120" w:line="276" w:lineRule="auto"/>
        <w:jc w:val="both"/>
      </w:pPr>
      <w:r>
        <w:t xml:space="preserve">Επομένως, όλα τα φορτία </w:t>
      </w:r>
      <w:r w:rsidRPr="0022064B">
        <w:t>γαλακτοκομικών και αλιευτικών προϊόντων</w:t>
      </w:r>
      <w:r>
        <w:t xml:space="preserve"> που προορίζονται για το Καζακστάν πρέπει να συνοδεύονται από τα τροποποιημένα πιστοποιητικά</w:t>
      </w:r>
      <w:bookmarkEnd w:id="0"/>
      <w:r>
        <w:t xml:space="preserve"> τα οποία πρέπει </w:t>
      </w:r>
      <w:r w:rsidRPr="00DC1455">
        <w:t xml:space="preserve">να συμπληρώνονται ορθά σε όλα τα σημεία τους προκειμένου να συνεχιστούν απρόσκοπτα οι εξαγωγές. </w:t>
      </w:r>
      <w:r w:rsidR="001E2F05">
        <w:t xml:space="preserve"> </w:t>
      </w:r>
      <w:r w:rsidR="00A53583" w:rsidRPr="00A53583">
        <w:t>Πιστοποιητικά παλαιότερης μορφής δεν πρέπει να χρησιμοποιούνται.</w:t>
      </w:r>
    </w:p>
    <w:p w:rsidR="009822CB" w:rsidRPr="00431B72" w:rsidRDefault="00FF328B" w:rsidP="00DC1455">
      <w:pPr>
        <w:suppressAutoHyphens/>
        <w:spacing w:after="120" w:line="276" w:lineRule="auto"/>
        <w:jc w:val="both"/>
      </w:pPr>
      <w:r>
        <w:t>Θα είμαστε στη διάθεσή σας για οποιαδήποτε πρόσθετη πληροφόρηση.</w:t>
      </w:r>
    </w:p>
    <w:sectPr w:rsidR="009822CB" w:rsidRPr="00431B72" w:rsidSect="009822CB">
      <w:footerReference w:type="default" r:id="rId10"/>
      <w:pgSz w:w="11906" w:h="16838"/>
      <w:pgMar w:top="993" w:right="1416" w:bottom="568" w:left="1276" w:header="709" w:footer="54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47DF" w:rsidRDefault="003F47DF">
      <w:r>
        <w:separator/>
      </w:r>
    </w:p>
  </w:endnote>
  <w:endnote w:type="continuationSeparator" w:id="0">
    <w:p w:rsidR="003F47DF" w:rsidRDefault="003F47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uXarBer1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DDF" w:rsidRDefault="008D2DDF" w:rsidP="00FD52D5">
    <w:pPr>
      <w:pStyle w:val="a8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47DF" w:rsidRDefault="003F47DF">
      <w:r>
        <w:separator/>
      </w:r>
    </w:p>
  </w:footnote>
  <w:footnote w:type="continuationSeparator" w:id="0">
    <w:p w:rsidR="003F47DF" w:rsidRDefault="003F47DF">
      <w:r>
        <w:continuationSeparator/>
      </w:r>
    </w:p>
  </w:footnote>
  <w:footnote w:id="1">
    <w:p w:rsidR="00B64DD4" w:rsidRDefault="00B64DD4" w:rsidP="00B64DD4">
      <w:pPr>
        <w:pStyle w:val="aa"/>
        <w:suppressAutoHyphens/>
        <w:jc w:val="both"/>
      </w:pPr>
      <w:r>
        <w:rPr>
          <w:rStyle w:val="ab"/>
        </w:rPr>
        <w:footnoteRef/>
      </w:r>
      <w:r>
        <w:t xml:space="preserve"> Ενημέρωση από την αρμόδια υπηρεσία της Ευρωπαϊκής Επιτροπής. Επιστολή της αρμόδιας αρχής του Καζακστάν από 20-12-2020. 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15pt;height:11.15pt" o:bullet="t">
        <v:imagedata r:id="rId1" o:title="mso1D8"/>
      </v:shape>
    </w:pict>
  </w:numPicBullet>
  <w:abstractNum w:abstractNumId="0">
    <w:nsid w:val="0A6B628F"/>
    <w:multiLevelType w:val="hybridMultilevel"/>
    <w:tmpl w:val="88A0D5EA"/>
    <w:lvl w:ilvl="0" w:tplc="E2A8C8CC">
      <w:start w:val="1"/>
      <w:numFmt w:val="decimal"/>
      <w:pStyle w:val="a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14707"/>
    <w:multiLevelType w:val="hybridMultilevel"/>
    <w:tmpl w:val="5C5A66D6"/>
    <w:lvl w:ilvl="0" w:tplc="2ECA81A6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C35E06"/>
    <w:multiLevelType w:val="hybridMultilevel"/>
    <w:tmpl w:val="AE2C634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700DCB"/>
    <w:multiLevelType w:val="hybridMultilevel"/>
    <w:tmpl w:val="AD74AA56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777B05"/>
    <w:multiLevelType w:val="hybridMultilevel"/>
    <w:tmpl w:val="813C44B2"/>
    <w:lvl w:ilvl="0" w:tplc="3B0CC04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6578B6"/>
    <w:multiLevelType w:val="hybridMultilevel"/>
    <w:tmpl w:val="7794F23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D81595"/>
    <w:multiLevelType w:val="hybridMultilevel"/>
    <w:tmpl w:val="708038B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BA10E4"/>
    <w:multiLevelType w:val="hybridMultilevel"/>
    <w:tmpl w:val="56EC24F8"/>
    <w:lvl w:ilvl="0" w:tplc="3B0CC04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724651"/>
    <w:multiLevelType w:val="hybridMultilevel"/>
    <w:tmpl w:val="B110229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8"/>
  </w:num>
  <w:num w:numId="7">
    <w:abstractNumId w:val="3"/>
  </w:num>
  <w:num w:numId="8">
    <w:abstractNumId w:val="0"/>
  </w:num>
  <w:num w:numId="9">
    <w:abstractNumId w:val="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proofState w:spelling="clean" w:grammar="clean"/>
  <w:stylePaneFormatFilter w:val="3F01"/>
  <w:defaultTabStop w:val="720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48E3"/>
    <w:rsid w:val="00001050"/>
    <w:rsid w:val="0000442F"/>
    <w:rsid w:val="00014185"/>
    <w:rsid w:val="000166C1"/>
    <w:rsid w:val="000168CB"/>
    <w:rsid w:val="00017139"/>
    <w:rsid w:val="00017E7E"/>
    <w:rsid w:val="0002049E"/>
    <w:rsid w:val="00023258"/>
    <w:rsid w:val="00025A27"/>
    <w:rsid w:val="00027C9A"/>
    <w:rsid w:val="000308AF"/>
    <w:rsid w:val="00030A1B"/>
    <w:rsid w:val="00034640"/>
    <w:rsid w:val="0003549F"/>
    <w:rsid w:val="00036736"/>
    <w:rsid w:val="000402A1"/>
    <w:rsid w:val="000405E2"/>
    <w:rsid w:val="00045BB5"/>
    <w:rsid w:val="000464B6"/>
    <w:rsid w:val="00046FB1"/>
    <w:rsid w:val="00050327"/>
    <w:rsid w:val="0005119A"/>
    <w:rsid w:val="000543B0"/>
    <w:rsid w:val="000558C9"/>
    <w:rsid w:val="00055B5E"/>
    <w:rsid w:val="0005788A"/>
    <w:rsid w:val="000610F1"/>
    <w:rsid w:val="00061774"/>
    <w:rsid w:val="00065CFB"/>
    <w:rsid w:val="000715DE"/>
    <w:rsid w:val="00072292"/>
    <w:rsid w:val="000722B5"/>
    <w:rsid w:val="000775D4"/>
    <w:rsid w:val="00077D6E"/>
    <w:rsid w:val="00082294"/>
    <w:rsid w:val="00087535"/>
    <w:rsid w:val="0009603D"/>
    <w:rsid w:val="000964AD"/>
    <w:rsid w:val="00096B1D"/>
    <w:rsid w:val="00096BF2"/>
    <w:rsid w:val="00097689"/>
    <w:rsid w:val="000976C0"/>
    <w:rsid w:val="000978AB"/>
    <w:rsid w:val="000A2E1F"/>
    <w:rsid w:val="000B4294"/>
    <w:rsid w:val="000B6BE3"/>
    <w:rsid w:val="000C204D"/>
    <w:rsid w:val="000C5DCF"/>
    <w:rsid w:val="000D0686"/>
    <w:rsid w:val="000D278A"/>
    <w:rsid w:val="000D3D38"/>
    <w:rsid w:val="000D67C2"/>
    <w:rsid w:val="000D72C6"/>
    <w:rsid w:val="000E1658"/>
    <w:rsid w:val="000E5698"/>
    <w:rsid w:val="000E7D79"/>
    <w:rsid w:val="000F1271"/>
    <w:rsid w:val="000F3F14"/>
    <w:rsid w:val="000F7E9E"/>
    <w:rsid w:val="00107B74"/>
    <w:rsid w:val="00107EAA"/>
    <w:rsid w:val="00110AAC"/>
    <w:rsid w:val="00114F6F"/>
    <w:rsid w:val="00115C09"/>
    <w:rsid w:val="00116C15"/>
    <w:rsid w:val="00122864"/>
    <w:rsid w:val="00123908"/>
    <w:rsid w:val="0012675E"/>
    <w:rsid w:val="00127B5C"/>
    <w:rsid w:val="0013515E"/>
    <w:rsid w:val="0013533D"/>
    <w:rsid w:val="0013671D"/>
    <w:rsid w:val="001372DE"/>
    <w:rsid w:val="00141F9B"/>
    <w:rsid w:val="0014488F"/>
    <w:rsid w:val="00145483"/>
    <w:rsid w:val="00151B6E"/>
    <w:rsid w:val="001540FE"/>
    <w:rsid w:val="001545FB"/>
    <w:rsid w:val="0015562B"/>
    <w:rsid w:val="00157C7E"/>
    <w:rsid w:val="00162DDB"/>
    <w:rsid w:val="00164BF0"/>
    <w:rsid w:val="001740AC"/>
    <w:rsid w:val="00175B80"/>
    <w:rsid w:val="00176DE5"/>
    <w:rsid w:val="001776A5"/>
    <w:rsid w:val="001858CA"/>
    <w:rsid w:val="00195428"/>
    <w:rsid w:val="001A4BE0"/>
    <w:rsid w:val="001A5B91"/>
    <w:rsid w:val="001A69F3"/>
    <w:rsid w:val="001B1625"/>
    <w:rsid w:val="001B441A"/>
    <w:rsid w:val="001B4B12"/>
    <w:rsid w:val="001C0DAA"/>
    <w:rsid w:val="001D0249"/>
    <w:rsid w:val="001D250F"/>
    <w:rsid w:val="001D2A02"/>
    <w:rsid w:val="001D54E2"/>
    <w:rsid w:val="001D57D4"/>
    <w:rsid w:val="001D7F71"/>
    <w:rsid w:val="001E0028"/>
    <w:rsid w:val="001E2F05"/>
    <w:rsid w:val="001F1B17"/>
    <w:rsid w:val="001F3446"/>
    <w:rsid w:val="001F426B"/>
    <w:rsid w:val="001F5651"/>
    <w:rsid w:val="001F69C1"/>
    <w:rsid w:val="001F77E3"/>
    <w:rsid w:val="002000A3"/>
    <w:rsid w:val="00200F23"/>
    <w:rsid w:val="00201429"/>
    <w:rsid w:val="0020249F"/>
    <w:rsid w:val="00205DE0"/>
    <w:rsid w:val="002105F0"/>
    <w:rsid w:val="00210EFF"/>
    <w:rsid w:val="00211634"/>
    <w:rsid w:val="00211D68"/>
    <w:rsid w:val="00214821"/>
    <w:rsid w:val="00215386"/>
    <w:rsid w:val="002256E2"/>
    <w:rsid w:val="00225751"/>
    <w:rsid w:val="00227444"/>
    <w:rsid w:val="00230693"/>
    <w:rsid w:val="00236B6A"/>
    <w:rsid w:val="00243417"/>
    <w:rsid w:val="00243E95"/>
    <w:rsid w:val="00245E22"/>
    <w:rsid w:val="00246DD0"/>
    <w:rsid w:val="00256B51"/>
    <w:rsid w:val="0025786E"/>
    <w:rsid w:val="00257E58"/>
    <w:rsid w:val="002632D8"/>
    <w:rsid w:val="00266A7C"/>
    <w:rsid w:val="002756FA"/>
    <w:rsid w:val="00276CED"/>
    <w:rsid w:val="00277563"/>
    <w:rsid w:val="00277F12"/>
    <w:rsid w:val="0028073C"/>
    <w:rsid w:val="002816C9"/>
    <w:rsid w:val="00281BE0"/>
    <w:rsid w:val="00282764"/>
    <w:rsid w:val="002864D9"/>
    <w:rsid w:val="00287FAE"/>
    <w:rsid w:val="00291C60"/>
    <w:rsid w:val="00292547"/>
    <w:rsid w:val="00297AB4"/>
    <w:rsid w:val="00297C0F"/>
    <w:rsid w:val="002A092C"/>
    <w:rsid w:val="002A315D"/>
    <w:rsid w:val="002B1A4B"/>
    <w:rsid w:val="002B434C"/>
    <w:rsid w:val="002C5CE1"/>
    <w:rsid w:val="002D0232"/>
    <w:rsid w:val="002D35DE"/>
    <w:rsid w:val="002D3E73"/>
    <w:rsid w:val="002E21E7"/>
    <w:rsid w:val="002E4B50"/>
    <w:rsid w:val="002E6A68"/>
    <w:rsid w:val="002E6F7F"/>
    <w:rsid w:val="002F04D3"/>
    <w:rsid w:val="002F20E4"/>
    <w:rsid w:val="002F2654"/>
    <w:rsid w:val="002F3F97"/>
    <w:rsid w:val="002F5F98"/>
    <w:rsid w:val="0030252D"/>
    <w:rsid w:val="00304124"/>
    <w:rsid w:val="00304561"/>
    <w:rsid w:val="003051AC"/>
    <w:rsid w:val="003057C5"/>
    <w:rsid w:val="0030799B"/>
    <w:rsid w:val="003127C4"/>
    <w:rsid w:val="00313CCA"/>
    <w:rsid w:val="00317DF7"/>
    <w:rsid w:val="0032200E"/>
    <w:rsid w:val="0032209A"/>
    <w:rsid w:val="003247E8"/>
    <w:rsid w:val="00324DF6"/>
    <w:rsid w:val="0032586B"/>
    <w:rsid w:val="003260BE"/>
    <w:rsid w:val="00326BBF"/>
    <w:rsid w:val="00334010"/>
    <w:rsid w:val="00335532"/>
    <w:rsid w:val="003403B7"/>
    <w:rsid w:val="00341649"/>
    <w:rsid w:val="00343156"/>
    <w:rsid w:val="003444D0"/>
    <w:rsid w:val="00344BCB"/>
    <w:rsid w:val="00345860"/>
    <w:rsid w:val="00354AFD"/>
    <w:rsid w:val="00354FE1"/>
    <w:rsid w:val="00355F5E"/>
    <w:rsid w:val="00360CA9"/>
    <w:rsid w:val="00361271"/>
    <w:rsid w:val="00363E38"/>
    <w:rsid w:val="00364A53"/>
    <w:rsid w:val="00364C32"/>
    <w:rsid w:val="00366222"/>
    <w:rsid w:val="00371254"/>
    <w:rsid w:val="00373776"/>
    <w:rsid w:val="00374362"/>
    <w:rsid w:val="0038099C"/>
    <w:rsid w:val="003820A9"/>
    <w:rsid w:val="00383E60"/>
    <w:rsid w:val="00383FBC"/>
    <w:rsid w:val="003843FE"/>
    <w:rsid w:val="00384E57"/>
    <w:rsid w:val="003862B4"/>
    <w:rsid w:val="00387D4E"/>
    <w:rsid w:val="00390FE9"/>
    <w:rsid w:val="003917FE"/>
    <w:rsid w:val="003938B5"/>
    <w:rsid w:val="00395498"/>
    <w:rsid w:val="00395D9F"/>
    <w:rsid w:val="003963BB"/>
    <w:rsid w:val="00397DA2"/>
    <w:rsid w:val="003B26BA"/>
    <w:rsid w:val="003B6EF1"/>
    <w:rsid w:val="003B76B8"/>
    <w:rsid w:val="003C03E5"/>
    <w:rsid w:val="003C0F3F"/>
    <w:rsid w:val="003C3A02"/>
    <w:rsid w:val="003D3C33"/>
    <w:rsid w:val="003D618C"/>
    <w:rsid w:val="003E114F"/>
    <w:rsid w:val="003E213D"/>
    <w:rsid w:val="003E26C1"/>
    <w:rsid w:val="003E315B"/>
    <w:rsid w:val="003E7D0F"/>
    <w:rsid w:val="003F2374"/>
    <w:rsid w:val="003F24A3"/>
    <w:rsid w:val="003F47DF"/>
    <w:rsid w:val="00401F06"/>
    <w:rsid w:val="0040275E"/>
    <w:rsid w:val="00404AE2"/>
    <w:rsid w:val="004072E6"/>
    <w:rsid w:val="00412DCB"/>
    <w:rsid w:val="00415401"/>
    <w:rsid w:val="00420D33"/>
    <w:rsid w:val="00422426"/>
    <w:rsid w:val="0042543E"/>
    <w:rsid w:val="00431B72"/>
    <w:rsid w:val="00432D9E"/>
    <w:rsid w:val="00433CA8"/>
    <w:rsid w:val="004359F9"/>
    <w:rsid w:val="004379F3"/>
    <w:rsid w:val="004414D3"/>
    <w:rsid w:val="00444542"/>
    <w:rsid w:val="0046176D"/>
    <w:rsid w:val="004643D9"/>
    <w:rsid w:val="00464908"/>
    <w:rsid w:val="00471BBA"/>
    <w:rsid w:val="00473928"/>
    <w:rsid w:val="00475DB0"/>
    <w:rsid w:val="00480C89"/>
    <w:rsid w:val="004811E6"/>
    <w:rsid w:val="00484FB4"/>
    <w:rsid w:val="004905B9"/>
    <w:rsid w:val="0049391D"/>
    <w:rsid w:val="00495014"/>
    <w:rsid w:val="004A13AE"/>
    <w:rsid w:val="004A148B"/>
    <w:rsid w:val="004A3568"/>
    <w:rsid w:val="004B0246"/>
    <w:rsid w:val="004B069C"/>
    <w:rsid w:val="004B0D0A"/>
    <w:rsid w:val="004B1164"/>
    <w:rsid w:val="004B1D4B"/>
    <w:rsid w:val="004B2E79"/>
    <w:rsid w:val="004B60B7"/>
    <w:rsid w:val="004C13EC"/>
    <w:rsid w:val="004C39A4"/>
    <w:rsid w:val="004C3BAC"/>
    <w:rsid w:val="004C4BC5"/>
    <w:rsid w:val="004D3A8F"/>
    <w:rsid w:val="004D3B40"/>
    <w:rsid w:val="004D59E9"/>
    <w:rsid w:val="004D7B09"/>
    <w:rsid w:val="004E6B56"/>
    <w:rsid w:val="004F055D"/>
    <w:rsid w:val="004F127F"/>
    <w:rsid w:val="004F13C7"/>
    <w:rsid w:val="004F3856"/>
    <w:rsid w:val="004F4B32"/>
    <w:rsid w:val="004F6462"/>
    <w:rsid w:val="004F7C3A"/>
    <w:rsid w:val="00503586"/>
    <w:rsid w:val="0050533E"/>
    <w:rsid w:val="00506148"/>
    <w:rsid w:val="00507462"/>
    <w:rsid w:val="00507B75"/>
    <w:rsid w:val="00510332"/>
    <w:rsid w:val="00512E64"/>
    <w:rsid w:val="005179F9"/>
    <w:rsid w:val="00522233"/>
    <w:rsid w:val="00530335"/>
    <w:rsid w:val="00530EF5"/>
    <w:rsid w:val="005338A5"/>
    <w:rsid w:val="0053540A"/>
    <w:rsid w:val="0053615C"/>
    <w:rsid w:val="00540119"/>
    <w:rsid w:val="0054442E"/>
    <w:rsid w:val="005446D9"/>
    <w:rsid w:val="0054617C"/>
    <w:rsid w:val="00547BBC"/>
    <w:rsid w:val="00550F69"/>
    <w:rsid w:val="00551A2D"/>
    <w:rsid w:val="00553E82"/>
    <w:rsid w:val="00557AC2"/>
    <w:rsid w:val="00557DBC"/>
    <w:rsid w:val="0056431A"/>
    <w:rsid w:val="005652BE"/>
    <w:rsid w:val="0056687F"/>
    <w:rsid w:val="005679D8"/>
    <w:rsid w:val="00570CCC"/>
    <w:rsid w:val="00571361"/>
    <w:rsid w:val="00571810"/>
    <w:rsid w:val="005735E4"/>
    <w:rsid w:val="00576582"/>
    <w:rsid w:val="00581523"/>
    <w:rsid w:val="00582894"/>
    <w:rsid w:val="005851DA"/>
    <w:rsid w:val="005957FD"/>
    <w:rsid w:val="005A02AF"/>
    <w:rsid w:val="005A0955"/>
    <w:rsid w:val="005A5647"/>
    <w:rsid w:val="005A6455"/>
    <w:rsid w:val="005A71D6"/>
    <w:rsid w:val="005B0C4F"/>
    <w:rsid w:val="005B4253"/>
    <w:rsid w:val="005B5237"/>
    <w:rsid w:val="005B6DD9"/>
    <w:rsid w:val="005C0955"/>
    <w:rsid w:val="005C2A45"/>
    <w:rsid w:val="005C5074"/>
    <w:rsid w:val="005C6D1D"/>
    <w:rsid w:val="005D21AF"/>
    <w:rsid w:val="005D2C66"/>
    <w:rsid w:val="005D48DF"/>
    <w:rsid w:val="005D55FE"/>
    <w:rsid w:val="005D5810"/>
    <w:rsid w:val="005E5AB4"/>
    <w:rsid w:val="005F5A2B"/>
    <w:rsid w:val="00600119"/>
    <w:rsid w:val="00601860"/>
    <w:rsid w:val="00602A7B"/>
    <w:rsid w:val="00604AE1"/>
    <w:rsid w:val="00605A3F"/>
    <w:rsid w:val="0061328C"/>
    <w:rsid w:val="00614F46"/>
    <w:rsid w:val="00616252"/>
    <w:rsid w:val="00621040"/>
    <w:rsid w:val="00621353"/>
    <w:rsid w:val="00622664"/>
    <w:rsid w:val="00623A0C"/>
    <w:rsid w:val="00632746"/>
    <w:rsid w:val="00632D88"/>
    <w:rsid w:val="00632FCE"/>
    <w:rsid w:val="0063323A"/>
    <w:rsid w:val="0063335B"/>
    <w:rsid w:val="00633BCD"/>
    <w:rsid w:val="00633EBD"/>
    <w:rsid w:val="006368EF"/>
    <w:rsid w:val="00636D28"/>
    <w:rsid w:val="00637734"/>
    <w:rsid w:val="006400E4"/>
    <w:rsid w:val="00640E56"/>
    <w:rsid w:val="00646A0E"/>
    <w:rsid w:val="00646C65"/>
    <w:rsid w:val="00650AF7"/>
    <w:rsid w:val="00651542"/>
    <w:rsid w:val="006554DF"/>
    <w:rsid w:val="00655A6F"/>
    <w:rsid w:val="00656C4D"/>
    <w:rsid w:val="0066435D"/>
    <w:rsid w:val="0066531C"/>
    <w:rsid w:val="00665535"/>
    <w:rsid w:val="00665F7A"/>
    <w:rsid w:val="00670388"/>
    <w:rsid w:val="00672F90"/>
    <w:rsid w:val="00673133"/>
    <w:rsid w:val="00680EF9"/>
    <w:rsid w:val="0068283F"/>
    <w:rsid w:val="00683C39"/>
    <w:rsid w:val="00684B72"/>
    <w:rsid w:val="006851EB"/>
    <w:rsid w:val="006915BE"/>
    <w:rsid w:val="0069218D"/>
    <w:rsid w:val="006937E3"/>
    <w:rsid w:val="00693AB1"/>
    <w:rsid w:val="00696294"/>
    <w:rsid w:val="006A0B85"/>
    <w:rsid w:val="006B3C53"/>
    <w:rsid w:val="006B57E6"/>
    <w:rsid w:val="006B7450"/>
    <w:rsid w:val="006B7954"/>
    <w:rsid w:val="006B7D7F"/>
    <w:rsid w:val="006C06C1"/>
    <w:rsid w:val="006D1B82"/>
    <w:rsid w:val="006D2135"/>
    <w:rsid w:val="006D3B86"/>
    <w:rsid w:val="006D3BD1"/>
    <w:rsid w:val="006D5675"/>
    <w:rsid w:val="006D7401"/>
    <w:rsid w:val="006E4A83"/>
    <w:rsid w:val="006E4CA6"/>
    <w:rsid w:val="006E5FE0"/>
    <w:rsid w:val="006E777E"/>
    <w:rsid w:val="006E7ECB"/>
    <w:rsid w:val="006F2A15"/>
    <w:rsid w:val="006F4B9B"/>
    <w:rsid w:val="006F759C"/>
    <w:rsid w:val="00700024"/>
    <w:rsid w:val="00702356"/>
    <w:rsid w:val="00711413"/>
    <w:rsid w:val="00712BAE"/>
    <w:rsid w:val="00712C40"/>
    <w:rsid w:val="00713423"/>
    <w:rsid w:val="00724275"/>
    <w:rsid w:val="00726F57"/>
    <w:rsid w:val="00731D38"/>
    <w:rsid w:val="00733BD9"/>
    <w:rsid w:val="00734A92"/>
    <w:rsid w:val="00737E9A"/>
    <w:rsid w:val="0074103E"/>
    <w:rsid w:val="00742256"/>
    <w:rsid w:val="0074245C"/>
    <w:rsid w:val="00744631"/>
    <w:rsid w:val="00745921"/>
    <w:rsid w:val="00747C76"/>
    <w:rsid w:val="007526BB"/>
    <w:rsid w:val="00754E99"/>
    <w:rsid w:val="00757190"/>
    <w:rsid w:val="00764CFA"/>
    <w:rsid w:val="007659DC"/>
    <w:rsid w:val="00766476"/>
    <w:rsid w:val="00772C6B"/>
    <w:rsid w:val="00773A1F"/>
    <w:rsid w:val="007744AC"/>
    <w:rsid w:val="00775884"/>
    <w:rsid w:val="00777CDE"/>
    <w:rsid w:val="00781448"/>
    <w:rsid w:val="007835F5"/>
    <w:rsid w:val="007844D4"/>
    <w:rsid w:val="00785E16"/>
    <w:rsid w:val="007905C0"/>
    <w:rsid w:val="0079281C"/>
    <w:rsid w:val="00793C0D"/>
    <w:rsid w:val="00793FB2"/>
    <w:rsid w:val="00794879"/>
    <w:rsid w:val="007A1FE4"/>
    <w:rsid w:val="007A5C92"/>
    <w:rsid w:val="007B0FBA"/>
    <w:rsid w:val="007B1A24"/>
    <w:rsid w:val="007B32BB"/>
    <w:rsid w:val="007B3706"/>
    <w:rsid w:val="007B46CD"/>
    <w:rsid w:val="007C072D"/>
    <w:rsid w:val="007C7E30"/>
    <w:rsid w:val="007D25A1"/>
    <w:rsid w:val="007D5E36"/>
    <w:rsid w:val="007E2960"/>
    <w:rsid w:val="007E34F8"/>
    <w:rsid w:val="007E3FF0"/>
    <w:rsid w:val="007E6296"/>
    <w:rsid w:val="007E7FA9"/>
    <w:rsid w:val="007F7731"/>
    <w:rsid w:val="0080060C"/>
    <w:rsid w:val="00805F53"/>
    <w:rsid w:val="00811003"/>
    <w:rsid w:val="00813DF6"/>
    <w:rsid w:val="0081729F"/>
    <w:rsid w:val="008216E1"/>
    <w:rsid w:val="00823461"/>
    <w:rsid w:val="008277F7"/>
    <w:rsid w:val="008304EE"/>
    <w:rsid w:val="00831E1C"/>
    <w:rsid w:val="008351FF"/>
    <w:rsid w:val="00835B56"/>
    <w:rsid w:val="00841A57"/>
    <w:rsid w:val="00841B25"/>
    <w:rsid w:val="00843341"/>
    <w:rsid w:val="008464D6"/>
    <w:rsid w:val="0085080B"/>
    <w:rsid w:val="0085149A"/>
    <w:rsid w:val="00854E1E"/>
    <w:rsid w:val="00857A91"/>
    <w:rsid w:val="008615E8"/>
    <w:rsid w:val="00867C26"/>
    <w:rsid w:val="00870D15"/>
    <w:rsid w:val="0087752D"/>
    <w:rsid w:val="008800F7"/>
    <w:rsid w:val="00882848"/>
    <w:rsid w:val="00884512"/>
    <w:rsid w:val="008848E3"/>
    <w:rsid w:val="008849A9"/>
    <w:rsid w:val="00884F8A"/>
    <w:rsid w:val="00886FDF"/>
    <w:rsid w:val="00890602"/>
    <w:rsid w:val="00890DD1"/>
    <w:rsid w:val="00891A96"/>
    <w:rsid w:val="00891C68"/>
    <w:rsid w:val="00892B01"/>
    <w:rsid w:val="008A2230"/>
    <w:rsid w:val="008A3C86"/>
    <w:rsid w:val="008A4BDE"/>
    <w:rsid w:val="008A599B"/>
    <w:rsid w:val="008B00CD"/>
    <w:rsid w:val="008B0344"/>
    <w:rsid w:val="008B066F"/>
    <w:rsid w:val="008B1435"/>
    <w:rsid w:val="008B4463"/>
    <w:rsid w:val="008B4E5D"/>
    <w:rsid w:val="008B505A"/>
    <w:rsid w:val="008B6F9F"/>
    <w:rsid w:val="008B79E2"/>
    <w:rsid w:val="008C3C6B"/>
    <w:rsid w:val="008C5F02"/>
    <w:rsid w:val="008D0EBA"/>
    <w:rsid w:val="008D22AC"/>
    <w:rsid w:val="008D2DDF"/>
    <w:rsid w:val="008D6394"/>
    <w:rsid w:val="008D77E5"/>
    <w:rsid w:val="008D7B36"/>
    <w:rsid w:val="008E3F54"/>
    <w:rsid w:val="008E4D58"/>
    <w:rsid w:val="008E57A3"/>
    <w:rsid w:val="008F34E7"/>
    <w:rsid w:val="008F48AE"/>
    <w:rsid w:val="008F560B"/>
    <w:rsid w:val="008F7907"/>
    <w:rsid w:val="0090023F"/>
    <w:rsid w:val="009033D2"/>
    <w:rsid w:val="0090699D"/>
    <w:rsid w:val="00912BCF"/>
    <w:rsid w:val="00913CDF"/>
    <w:rsid w:val="00917DE8"/>
    <w:rsid w:val="00920E09"/>
    <w:rsid w:val="0092567D"/>
    <w:rsid w:val="00927500"/>
    <w:rsid w:val="00932CE0"/>
    <w:rsid w:val="009350E0"/>
    <w:rsid w:val="00941776"/>
    <w:rsid w:val="009430DD"/>
    <w:rsid w:val="00947273"/>
    <w:rsid w:val="0095029B"/>
    <w:rsid w:val="009524AE"/>
    <w:rsid w:val="0095368D"/>
    <w:rsid w:val="00955A7A"/>
    <w:rsid w:val="0095626D"/>
    <w:rsid w:val="0096311A"/>
    <w:rsid w:val="009649F1"/>
    <w:rsid w:val="00964B54"/>
    <w:rsid w:val="0096792E"/>
    <w:rsid w:val="0097190B"/>
    <w:rsid w:val="00972E19"/>
    <w:rsid w:val="00973FC0"/>
    <w:rsid w:val="00975607"/>
    <w:rsid w:val="00980734"/>
    <w:rsid w:val="009822CB"/>
    <w:rsid w:val="00982558"/>
    <w:rsid w:val="0098365E"/>
    <w:rsid w:val="009919EA"/>
    <w:rsid w:val="009A0C56"/>
    <w:rsid w:val="009A0F5F"/>
    <w:rsid w:val="009A2628"/>
    <w:rsid w:val="009A394E"/>
    <w:rsid w:val="009B2B30"/>
    <w:rsid w:val="009B7A13"/>
    <w:rsid w:val="009C03AC"/>
    <w:rsid w:val="009C1D5F"/>
    <w:rsid w:val="009C5057"/>
    <w:rsid w:val="009C7535"/>
    <w:rsid w:val="009C7639"/>
    <w:rsid w:val="009D1885"/>
    <w:rsid w:val="009D24BB"/>
    <w:rsid w:val="009D25EE"/>
    <w:rsid w:val="009D2DA2"/>
    <w:rsid w:val="009D364A"/>
    <w:rsid w:val="009D4089"/>
    <w:rsid w:val="009D5A84"/>
    <w:rsid w:val="009D78B0"/>
    <w:rsid w:val="009E05EF"/>
    <w:rsid w:val="009E75CA"/>
    <w:rsid w:val="009F1E74"/>
    <w:rsid w:val="009F5E87"/>
    <w:rsid w:val="009F71DE"/>
    <w:rsid w:val="00A00968"/>
    <w:rsid w:val="00A0099F"/>
    <w:rsid w:val="00A00C64"/>
    <w:rsid w:val="00A02EE6"/>
    <w:rsid w:val="00A04336"/>
    <w:rsid w:val="00A06290"/>
    <w:rsid w:val="00A06BE1"/>
    <w:rsid w:val="00A100A3"/>
    <w:rsid w:val="00A111AA"/>
    <w:rsid w:val="00A126A0"/>
    <w:rsid w:val="00A126DF"/>
    <w:rsid w:val="00A129C4"/>
    <w:rsid w:val="00A20BC8"/>
    <w:rsid w:val="00A21AF8"/>
    <w:rsid w:val="00A21FC6"/>
    <w:rsid w:val="00A23381"/>
    <w:rsid w:val="00A2444E"/>
    <w:rsid w:val="00A31C5C"/>
    <w:rsid w:val="00A329EC"/>
    <w:rsid w:val="00A32E25"/>
    <w:rsid w:val="00A35267"/>
    <w:rsid w:val="00A355E2"/>
    <w:rsid w:val="00A369EF"/>
    <w:rsid w:val="00A36AAD"/>
    <w:rsid w:val="00A40B61"/>
    <w:rsid w:val="00A429EB"/>
    <w:rsid w:val="00A42CF5"/>
    <w:rsid w:val="00A4422F"/>
    <w:rsid w:val="00A5185A"/>
    <w:rsid w:val="00A51942"/>
    <w:rsid w:val="00A51DCC"/>
    <w:rsid w:val="00A53279"/>
    <w:rsid w:val="00A53583"/>
    <w:rsid w:val="00A53E67"/>
    <w:rsid w:val="00A573A7"/>
    <w:rsid w:val="00A607CF"/>
    <w:rsid w:val="00A62185"/>
    <w:rsid w:val="00A637A1"/>
    <w:rsid w:val="00A65F9C"/>
    <w:rsid w:val="00A660DF"/>
    <w:rsid w:val="00A704A0"/>
    <w:rsid w:val="00A720D8"/>
    <w:rsid w:val="00A76DDD"/>
    <w:rsid w:val="00A77064"/>
    <w:rsid w:val="00A821FF"/>
    <w:rsid w:val="00A82FC1"/>
    <w:rsid w:val="00A8539D"/>
    <w:rsid w:val="00A855E5"/>
    <w:rsid w:val="00A872F2"/>
    <w:rsid w:val="00A905B4"/>
    <w:rsid w:val="00A90637"/>
    <w:rsid w:val="00A90BA8"/>
    <w:rsid w:val="00A92883"/>
    <w:rsid w:val="00A94914"/>
    <w:rsid w:val="00A96C9A"/>
    <w:rsid w:val="00AA0A95"/>
    <w:rsid w:val="00AA1C18"/>
    <w:rsid w:val="00AA29CD"/>
    <w:rsid w:val="00AA3F06"/>
    <w:rsid w:val="00AA3FDC"/>
    <w:rsid w:val="00AA7E7A"/>
    <w:rsid w:val="00AA7EED"/>
    <w:rsid w:val="00AB1A6C"/>
    <w:rsid w:val="00AD3064"/>
    <w:rsid w:val="00AE543F"/>
    <w:rsid w:val="00AE67CA"/>
    <w:rsid w:val="00AF089C"/>
    <w:rsid w:val="00AF1B73"/>
    <w:rsid w:val="00AF53AA"/>
    <w:rsid w:val="00AF5621"/>
    <w:rsid w:val="00AF6D53"/>
    <w:rsid w:val="00B1195B"/>
    <w:rsid w:val="00B12326"/>
    <w:rsid w:val="00B13CFF"/>
    <w:rsid w:val="00B315CB"/>
    <w:rsid w:val="00B3165E"/>
    <w:rsid w:val="00B31949"/>
    <w:rsid w:val="00B31E86"/>
    <w:rsid w:val="00B37401"/>
    <w:rsid w:val="00B426D5"/>
    <w:rsid w:val="00B437AD"/>
    <w:rsid w:val="00B447D8"/>
    <w:rsid w:val="00B461F1"/>
    <w:rsid w:val="00B51699"/>
    <w:rsid w:val="00B52113"/>
    <w:rsid w:val="00B52B26"/>
    <w:rsid w:val="00B53E23"/>
    <w:rsid w:val="00B55029"/>
    <w:rsid w:val="00B64DD4"/>
    <w:rsid w:val="00B64EAB"/>
    <w:rsid w:val="00B73236"/>
    <w:rsid w:val="00B73314"/>
    <w:rsid w:val="00B7638F"/>
    <w:rsid w:val="00B85048"/>
    <w:rsid w:val="00B8602F"/>
    <w:rsid w:val="00B865AA"/>
    <w:rsid w:val="00B876D2"/>
    <w:rsid w:val="00B936F9"/>
    <w:rsid w:val="00B94B96"/>
    <w:rsid w:val="00B9769E"/>
    <w:rsid w:val="00BA1642"/>
    <w:rsid w:val="00BA1F41"/>
    <w:rsid w:val="00BA32B2"/>
    <w:rsid w:val="00BA5FB6"/>
    <w:rsid w:val="00BB17AA"/>
    <w:rsid w:val="00BB1D11"/>
    <w:rsid w:val="00BB20C1"/>
    <w:rsid w:val="00BB3932"/>
    <w:rsid w:val="00BB3AEC"/>
    <w:rsid w:val="00BB3DE6"/>
    <w:rsid w:val="00BB529C"/>
    <w:rsid w:val="00BB5BF8"/>
    <w:rsid w:val="00BB6980"/>
    <w:rsid w:val="00BC097A"/>
    <w:rsid w:val="00BC3501"/>
    <w:rsid w:val="00BC73A3"/>
    <w:rsid w:val="00BD1DBB"/>
    <w:rsid w:val="00BD1F24"/>
    <w:rsid w:val="00BD2256"/>
    <w:rsid w:val="00BD43F2"/>
    <w:rsid w:val="00BE313B"/>
    <w:rsid w:val="00C06279"/>
    <w:rsid w:val="00C07C11"/>
    <w:rsid w:val="00C1011E"/>
    <w:rsid w:val="00C17291"/>
    <w:rsid w:val="00C20116"/>
    <w:rsid w:val="00C232CD"/>
    <w:rsid w:val="00C24AA9"/>
    <w:rsid w:val="00C26774"/>
    <w:rsid w:val="00C27021"/>
    <w:rsid w:val="00C302DA"/>
    <w:rsid w:val="00C31B3D"/>
    <w:rsid w:val="00C32760"/>
    <w:rsid w:val="00C35509"/>
    <w:rsid w:val="00C4232E"/>
    <w:rsid w:val="00C43BFC"/>
    <w:rsid w:val="00C43EAE"/>
    <w:rsid w:val="00C456F6"/>
    <w:rsid w:val="00C473C0"/>
    <w:rsid w:val="00C503D3"/>
    <w:rsid w:val="00C52543"/>
    <w:rsid w:val="00C54B8A"/>
    <w:rsid w:val="00C55474"/>
    <w:rsid w:val="00C55499"/>
    <w:rsid w:val="00C600B4"/>
    <w:rsid w:val="00C6010D"/>
    <w:rsid w:val="00C60114"/>
    <w:rsid w:val="00C602E3"/>
    <w:rsid w:val="00C607CD"/>
    <w:rsid w:val="00C618F9"/>
    <w:rsid w:val="00C6254A"/>
    <w:rsid w:val="00C63526"/>
    <w:rsid w:val="00C649C9"/>
    <w:rsid w:val="00C712A9"/>
    <w:rsid w:val="00C813DB"/>
    <w:rsid w:val="00C85316"/>
    <w:rsid w:val="00C86144"/>
    <w:rsid w:val="00C86F2A"/>
    <w:rsid w:val="00C924E5"/>
    <w:rsid w:val="00C97B92"/>
    <w:rsid w:val="00CA01B7"/>
    <w:rsid w:val="00CA51B6"/>
    <w:rsid w:val="00CA5BC1"/>
    <w:rsid w:val="00CA7CD1"/>
    <w:rsid w:val="00CB064C"/>
    <w:rsid w:val="00CB2B59"/>
    <w:rsid w:val="00CB3C85"/>
    <w:rsid w:val="00CB4932"/>
    <w:rsid w:val="00CC0A9C"/>
    <w:rsid w:val="00CC3F98"/>
    <w:rsid w:val="00CC5D92"/>
    <w:rsid w:val="00CD0450"/>
    <w:rsid w:val="00CD0F58"/>
    <w:rsid w:val="00CD6647"/>
    <w:rsid w:val="00CE1A6B"/>
    <w:rsid w:val="00CE36B1"/>
    <w:rsid w:val="00CE4147"/>
    <w:rsid w:val="00CE6C23"/>
    <w:rsid w:val="00CF4015"/>
    <w:rsid w:val="00D02910"/>
    <w:rsid w:val="00D02E8B"/>
    <w:rsid w:val="00D12BA3"/>
    <w:rsid w:val="00D144D9"/>
    <w:rsid w:val="00D20234"/>
    <w:rsid w:val="00D20D93"/>
    <w:rsid w:val="00D22D43"/>
    <w:rsid w:val="00D23C0A"/>
    <w:rsid w:val="00D24654"/>
    <w:rsid w:val="00D25427"/>
    <w:rsid w:val="00D260DE"/>
    <w:rsid w:val="00D26863"/>
    <w:rsid w:val="00D35298"/>
    <w:rsid w:val="00D357C1"/>
    <w:rsid w:val="00D36B31"/>
    <w:rsid w:val="00D37CC1"/>
    <w:rsid w:val="00D4635E"/>
    <w:rsid w:val="00D4736D"/>
    <w:rsid w:val="00D47453"/>
    <w:rsid w:val="00D47FD8"/>
    <w:rsid w:val="00D51685"/>
    <w:rsid w:val="00D5327C"/>
    <w:rsid w:val="00D54ED5"/>
    <w:rsid w:val="00D57135"/>
    <w:rsid w:val="00D64128"/>
    <w:rsid w:val="00D6727F"/>
    <w:rsid w:val="00D740AA"/>
    <w:rsid w:val="00D74650"/>
    <w:rsid w:val="00D75D97"/>
    <w:rsid w:val="00D761F6"/>
    <w:rsid w:val="00D76A53"/>
    <w:rsid w:val="00D77E2A"/>
    <w:rsid w:val="00D8589F"/>
    <w:rsid w:val="00D85F8A"/>
    <w:rsid w:val="00D979E5"/>
    <w:rsid w:val="00DA1219"/>
    <w:rsid w:val="00DA2B79"/>
    <w:rsid w:val="00DA3890"/>
    <w:rsid w:val="00DA3FFF"/>
    <w:rsid w:val="00DB0FA5"/>
    <w:rsid w:val="00DB32A4"/>
    <w:rsid w:val="00DB4D14"/>
    <w:rsid w:val="00DB61A8"/>
    <w:rsid w:val="00DC0C9C"/>
    <w:rsid w:val="00DC1455"/>
    <w:rsid w:val="00DC2437"/>
    <w:rsid w:val="00DE3391"/>
    <w:rsid w:val="00DE49C4"/>
    <w:rsid w:val="00DF0655"/>
    <w:rsid w:val="00DF08E2"/>
    <w:rsid w:val="00DF2FDE"/>
    <w:rsid w:val="00E00132"/>
    <w:rsid w:val="00E02200"/>
    <w:rsid w:val="00E02874"/>
    <w:rsid w:val="00E0569F"/>
    <w:rsid w:val="00E1205E"/>
    <w:rsid w:val="00E17A8D"/>
    <w:rsid w:val="00E22403"/>
    <w:rsid w:val="00E2397D"/>
    <w:rsid w:val="00E24203"/>
    <w:rsid w:val="00E2474A"/>
    <w:rsid w:val="00E24961"/>
    <w:rsid w:val="00E26820"/>
    <w:rsid w:val="00E304BD"/>
    <w:rsid w:val="00E31671"/>
    <w:rsid w:val="00E35285"/>
    <w:rsid w:val="00E41689"/>
    <w:rsid w:val="00E43750"/>
    <w:rsid w:val="00E47513"/>
    <w:rsid w:val="00E52FFD"/>
    <w:rsid w:val="00E55035"/>
    <w:rsid w:val="00E57B0A"/>
    <w:rsid w:val="00E66BFA"/>
    <w:rsid w:val="00E66F56"/>
    <w:rsid w:val="00E719A8"/>
    <w:rsid w:val="00E73F0F"/>
    <w:rsid w:val="00E74FEB"/>
    <w:rsid w:val="00E82F9C"/>
    <w:rsid w:val="00E83753"/>
    <w:rsid w:val="00E85463"/>
    <w:rsid w:val="00E915EE"/>
    <w:rsid w:val="00E93AB3"/>
    <w:rsid w:val="00E94624"/>
    <w:rsid w:val="00E964CB"/>
    <w:rsid w:val="00EA36A2"/>
    <w:rsid w:val="00EA463F"/>
    <w:rsid w:val="00EB2ADF"/>
    <w:rsid w:val="00EB39EC"/>
    <w:rsid w:val="00EB4ACD"/>
    <w:rsid w:val="00EB6083"/>
    <w:rsid w:val="00EB6629"/>
    <w:rsid w:val="00EB7D7C"/>
    <w:rsid w:val="00EC29B5"/>
    <w:rsid w:val="00EC36D1"/>
    <w:rsid w:val="00EC6240"/>
    <w:rsid w:val="00EC68ED"/>
    <w:rsid w:val="00EC7401"/>
    <w:rsid w:val="00ED1DD8"/>
    <w:rsid w:val="00ED7035"/>
    <w:rsid w:val="00EE2242"/>
    <w:rsid w:val="00EE42FF"/>
    <w:rsid w:val="00EE4A57"/>
    <w:rsid w:val="00EE5E8C"/>
    <w:rsid w:val="00EE6ACD"/>
    <w:rsid w:val="00EF2B8C"/>
    <w:rsid w:val="00EF3FA4"/>
    <w:rsid w:val="00EF52CE"/>
    <w:rsid w:val="00EF5614"/>
    <w:rsid w:val="00EF76C9"/>
    <w:rsid w:val="00EF7C88"/>
    <w:rsid w:val="00F02861"/>
    <w:rsid w:val="00F10657"/>
    <w:rsid w:val="00F10B28"/>
    <w:rsid w:val="00F13622"/>
    <w:rsid w:val="00F1408C"/>
    <w:rsid w:val="00F16532"/>
    <w:rsid w:val="00F168CD"/>
    <w:rsid w:val="00F17596"/>
    <w:rsid w:val="00F20ACF"/>
    <w:rsid w:val="00F23E65"/>
    <w:rsid w:val="00F2459B"/>
    <w:rsid w:val="00F3209C"/>
    <w:rsid w:val="00F36D63"/>
    <w:rsid w:val="00F37E2B"/>
    <w:rsid w:val="00F41EC6"/>
    <w:rsid w:val="00F43A0C"/>
    <w:rsid w:val="00F4474C"/>
    <w:rsid w:val="00F46E20"/>
    <w:rsid w:val="00F47580"/>
    <w:rsid w:val="00F500C5"/>
    <w:rsid w:val="00F50BED"/>
    <w:rsid w:val="00F518DB"/>
    <w:rsid w:val="00F520CF"/>
    <w:rsid w:val="00F52130"/>
    <w:rsid w:val="00F54DF3"/>
    <w:rsid w:val="00F554C6"/>
    <w:rsid w:val="00F708DA"/>
    <w:rsid w:val="00F73711"/>
    <w:rsid w:val="00F77B8C"/>
    <w:rsid w:val="00F821ED"/>
    <w:rsid w:val="00F82F8F"/>
    <w:rsid w:val="00F94D56"/>
    <w:rsid w:val="00FA1294"/>
    <w:rsid w:val="00FA325D"/>
    <w:rsid w:val="00FA54E4"/>
    <w:rsid w:val="00FA6C0A"/>
    <w:rsid w:val="00FA78FB"/>
    <w:rsid w:val="00FB38D8"/>
    <w:rsid w:val="00FB71F0"/>
    <w:rsid w:val="00FC0E45"/>
    <w:rsid w:val="00FC1CE2"/>
    <w:rsid w:val="00FC4792"/>
    <w:rsid w:val="00FC5516"/>
    <w:rsid w:val="00FC59A9"/>
    <w:rsid w:val="00FD1126"/>
    <w:rsid w:val="00FD2EA9"/>
    <w:rsid w:val="00FD52D5"/>
    <w:rsid w:val="00FE04E0"/>
    <w:rsid w:val="00FE2584"/>
    <w:rsid w:val="00FF1467"/>
    <w:rsid w:val="00FF1F0C"/>
    <w:rsid w:val="00FF3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1860"/>
    <w:rPr>
      <w:sz w:val="24"/>
      <w:szCs w:val="24"/>
    </w:rPr>
  </w:style>
  <w:style w:type="paragraph" w:styleId="1">
    <w:name w:val="heading 1"/>
    <w:basedOn w:val="a0"/>
    <w:next w:val="a0"/>
    <w:qFormat/>
    <w:rsid w:val="00601860"/>
    <w:pPr>
      <w:keepNext/>
      <w:outlineLvl w:val="0"/>
    </w:pPr>
    <w:rPr>
      <w:b/>
      <w:bCs/>
      <w:i/>
      <w:iCs/>
      <w:sz w:val="22"/>
    </w:rPr>
  </w:style>
  <w:style w:type="paragraph" w:styleId="2">
    <w:name w:val="heading 2"/>
    <w:basedOn w:val="a0"/>
    <w:next w:val="a0"/>
    <w:link w:val="2Char"/>
    <w:qFormat/>
    <w:rsid w:val="00601860"/>
    <w:pPr>
      <w:keepNext/>
      <w:outlineLvl w:val="1"/>
    </w:pPr>
    <w:rPr>
      <w:b/>
      <w:bCs/>
    </w:rPr>
  </w:style>
  <w:style w:type="paragraph" w:styleId="3">
    <w:name w:val="heading 3"/>
    <w:basedOn w:val="a0"/>
    <w:next w:val="a0"/>
    <w:qFormat/>
    <w:rsid w:val="00601860"/>
    <w:pPr>
      <w:keepNext/>
      <w:outlineLvl w:val="2"/>
    </w:pPr>
    <w:rPr>
      <w:rFonts w:ascii="EuXarBer1" w:hAnsi="EuXarBer1"/>
      <w:sz w:val="96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rsid w:val="00601860"/>
    <w:pPr>
      <w:jc w:val="both"/>
    </w:pPr>
  </w:style>
  <w:style w:type="paragraph" w:styleId="20">
    <w:name w:val="Body Text 2"/>
    <w:basedOn w:val="a0"/>
    <w:rsid w:val="00601860"/>
    <w:pPr>
      <w:jc w:val="both"/>
    </w:pPr>
    <w:rPr>
      <w:b/>
      <w:bCs/>
      <w:i/>
      <w:iCs/>
    </w:rPr>
  </w:style>
  <w:style w:type="paragraph" w:styleId="a5">
    <w:name w:val="Balloon Text"/>
    <w:basedOn w:val="a0"/>
    <w:semiHidden/>
    <w:rsid w:val="00096BF2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AA7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1"/>
    <w:rsid w:val="00061774"/>
    <w:rPr>
      <w:color w:val="0000FF"/>
      <w:u w:val="single"/>
    </w:rPr>
  </w:style>
  <w:style w:type="paragraph" w:styleId="a7">
    <w:name w:val="header"/>
    <w:basedOn w:val="a0"/>
    <w:rsid w:val="00FD52D5"/>
    <w:pPr>
      <w:tabs>
        <w:tab w:val="center" w:pos="4320"/>
        <w:tab w:val="right" w:pos="8640"/>
      </w:tabs>
    </w:pPr>
  </w:style>
  <w:style w:type="paragraph" w:styleId="a8">
    <w:name w:val="footer"/>
    <w:basedOn w:val="a0"/>
    <w:link w:val="Char"/>
    <w:uiPriority w:val="99"/>
    <w:rsid w:val="00FD52D5"/>
    <w:pPr>
      <w:tabs>
        <w:tab w:val="center" w:pos="4320"/>
        <w:tab w:val="right" w:pos="8640"/>
      </w:tabs>
    </w:pPr>
  </w:style>
  <w:style w:type="paragraph" w:customStyle="1" w:styleId="Rfrenceinterne">
    <w:name w:val="Référence interne"/>
    <w:basedOn w:val="a0"/>
    <w:next w:val="a0"/>
    <w:rsid w:val="00B447D8"/>
    <w:pPr>
      <w:spacing w:after="600"/>
      <w:jc w:val="center"/>
    </w:pPr>
    <w:rPr>
      <w:b/>
      <w:lang w:val="en-GB" w:eastAsia="de-DE"/>
    </w:rPr>
  </w:style>
  <w:style w:type="character" w:customStyle="1" w:styleId="longtext">
    <w:name w:val="long_text"/>
    <w:basedOn w:val="a1"/>
    <w:rsid w:val="00B447D8"/>
  </w:style>
  <w:style w:type="character" w:customStyle="1" w:styleId="Char">
    <w:name w:val="Υποσέλιδο Char"/>
    <w:basedOn w:val="a1"/>
    <w:link w:val="a8"/>
    <w:uiPriority w:val="99"/>
    <w:rsid w:val="00B447D8"/>
    <w:rPr>
      <w:sz w:val="24"/>
      <w:szCs w:val="24"/>
    </w:rPr>
  </w:style>
  <w:style w:type="character" w:customStyle="1" w:styleId="2Char">
    <w:name w:val="Επικεφαλίδα 2 Char"/>
    <w:basedOn w:val="a1"/>
    <w:link w:val="2"/>
    <w:rsid w:val="00DC0C9C"/>
    <w:rPr>
      <w:b/>
      <w:bCs/>
      <w:sz w:val="24"/>
      <w:szCs w:val="24"/>
    </w:rPr>
  </w:style>
  <w:style w:type="paragraph" w:styleId="a9">
    <w:name w:val="No Spacing"/>
    <w:link w:val="Char0"/>
    <w:uiPriority w:val="1"/>
    <w:qFormat/>
    <w:rsid w:val="007D25A1"/>
    <w:rPr>
      <w:rFonts w:ascii="Calibri" w:hAnsi="Calibri"/>
      <w:sz w:val="22"/>
      <w:szCs w:val="22"/>
      <w:lang w:eastAsia="en-US"/>
    </w:rPr>
  </w:style>
  <w:style w:type="character" w:customStyle="1" w:styleId="Char0">
    <w:name w:val="Χωρίς διάστιχο Char"/>
    <w:basedOn w:val="a1"/>
    <w:link w:val="a9"/>
    <w:uiPriority w:val="1"/>
    <w:rsid w:val="007D25A1"/>
    <w:rPr>
      <w:rFonts w:ascii="Calibri" w:hAnsi="Calibri"/>
      <w:sz w:val="22"/>
      <w:szCs w:val="22"/>
      <w:lang w:val="el-GR" w:eastAsia="en-US" w:bidi="ar-SA"/>
    </w:rPr>
  </w:style>
  <w:style w:type="paragraph" w:styleId="a">
    <w:name w:val="List Paragraph"/>
    <w:basedOn w:val="a0"/>
    <w:uiPriority w:val="34"/>
    <w:qFormat/>
    <w:rsid w:val="001E2F05"/>
    <w:pPr>
      <w:numPr>
        <w:numId w:val="8"/>
      </w:numPr>
      <w:suppressAutoHyphens/>
      <w:autoSpaceDE w:val="0"/>
      <w:autoSpaceDN w:val="0"/>
      <w:adjustRightInd w:val="0"/>
      <w:spacing w:before="100" w:beforeAutospacing="1" w:after="120" w:line="276" w:lineRule="auto"/>
      <w:contextualSpacing/>
      <w:jc w:val="both"/>
    </w:pPr>
    <w:rPr>
      <w:rFonts w:eastAsia="Calibri"/>
      <w:lang w:eastAsia="en-US"/>
    </w:rPr>
  </w:style>
  <w:style w:type="paragraph" w:styleId="aa">
    <w:name w:val="footnote text"/>
    <w:basedOn w:val="a0"/>
    <w:link w:val="Char1"/>
    <w:rsid w:val="00B64DD4"/>
    <w:rPr>
      <w:sz w:val="20"/>
      <w:szCs w:val="20"/>
    </w:rPr>
  </w:style>
  <w:style w:type="character" w:customStyle="1" w:styleId="Char1">
    <w:name w:val="Κείμενο υποσημείωσης Char"/>
    <w:basedOn w:val="a1"/>
    <w:link w:val="aa"/>
    <w:rsid w:val="00B64DD4"/>
  </w:style>
  <w:style w:type="character" w:styleId="ab">
    <w:name w:val="footnote reference"/>
    <w:basedOn w:val="a1"/>
    <w:rsid w:val="00B64DD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97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07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15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698615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4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761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039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4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1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0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0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3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3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3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file:///C:\Documents%20and%20Settings\ka6u006\&#932;&#945;%20&#941;&#947;&#947;&#961;&#945;&#966;&#940;%20&#956;&#959;&#965;\&#932;&#945;%20&#941;&#947;&#947;&#961;&#945;&#966;&#940;%20&#956;&#959;&#965;\&#932;&#924;&#919;&#924;&#913;%20&#922;&#929;&#917;&#913;&#932;&#927;&#931;\&#932;&#945;%20&#941;&#947;&#947;&#961;&#945;&#966;&#940;%20&#956;&#959;&#965;%20&#960;&#961;&#953;&#957;%2001-04-08\duetioan\&#932;&#945;%20&#941;&#947;&#947;&#961;&#945;&#966;&#940;%20&#956;&#959;&#965;\&#927;&#953;%20&#949;&#953;&#954;&#972;&#957;&#949;&#962;%20&#956;&#959;&#965;\ethnos.gif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AB489850-CF49-4A7A-BAB7-8B275593E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Τμήμα Α  της συνεδρίασης : Ενημέρωση και / ή συζήτηση</vt:lpstr>
    </vt:vector>
  </TitlesOfParts>
  <Company/>
  <LinksUpToDate>false</LinksUpToDate>
  <CharactersWithSpaces>1316</CharactersWithSpaces>
  <SharedDoc>false</SharedDoc>
  <HLinks>
    <vt:vector size="12" baseType="variant">
      <vt:variant>
        <vt:i4>2818061</vt:i4>
      </vt:variant>
      <vt:variant>
        <vt:i4>3</vt:i4>
      </vt:variant>
      <vt:variant>
        <vt:i4>0</vt:i4>
      </vt:variant>
      <vt:variant>
        <vt:i4>5</vt:i4>
      </vt:variant>
      <vt:variant>
        <vt:lpwstr>mailto:dmintza@minagric.gr</vt:lpwstr>
      </vt:variant>
      <vt:variant>
        <vt:lpwstr/>
      </vt:variant>
      <vt:variant>
        <vt:i4>6422607</vt:i4>
      </vt:variant>
      <vt:variant>
        <vt:i4>-1</vt:i4>
      </vt:variant>
      <vt:variant>
        <vt:i4>1026</vt:i4>
      </vt:variant>
      <vt:variant>
        <vt:i4>1</vt:i4>
      </vt:variant>
      <vt:variant>
        <vt:lpwstr>C:\Documents and Settings\ka6u006\Τα έγγραφά μου\Τα έγγραφά μου\ΤΜΗΜΑ ΚΡΕΑΤΟΣ\Τα έγγραφά μου πριν 01-04-08\duetioan\Τα έγγραφά μου\Οι εικόνες μου\ethnos.gif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Τμήμα Α  της συνεδρίασης : Ενημέρωση και / ή συζήτηση</dc:title>
  <dc:creator>user</dc:creator>
  <cp:lastModifiedBy>user</cp:lastModifiedBy>
  <cp:revision>3</cp:revision>
  <cp:lastPrinted>2020-11-20T06:43:00Z</cp:lastPrinted>
  <dcterms:created xsi:type="dcterms:W3CDTF">2020-12-22T19:34:00Z</dcterms:created>
  <dcterms:modified xsi:type="dcterms:W3CDTF">2020-12-22T19:43:00Z</dcterms:modified>
</cp:coreProperties>
</file>